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82B19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3A9FC20B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8A3106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75A4B" w14:textId="77777777" w:rsidR="00E44C17" w:rsidRDefault="00614FE4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Genetyka</w:t>
            </w:r>
          </w:p>
        </w:tc>
      </w:tr>
    </w:tbl>
    <w:p w14:paraId="1DE3EED3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15603EF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4DCB6D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E5F8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7957F770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5CB52B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FCE1" w14:textId="77777777" w:rsidR="00E44C17" w:rsidRDefault="00E44C17" w:rsidP="00515424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4E44D827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BC6A44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7FCE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39B8F473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253399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4FD9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14:paraId="0786B799" w14:textId="77777777"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48FFD63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3E1790" w14:textId="77777777"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C4E2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8488B" w:rsidRPr="0008216B" w14:paraId="3AB14481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C9B3BB" w14:textId="77777777" w:rsidR="0078488B" w:rsidRDefault="0078488B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C5CD" w14:textId="2874702B" w:rsidR="0078488B" w:rsidRPr="00C806EF" w:rsidRDefault="005D594E" w:rsidP="00CF52D5">
            <w:pPr>
              <w:pStyle w:val="Odpowiedzi"/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</w:t>
            </w:r>
            <w:r w:rsidR="00C806EF" w:rsidRPr="00C806EF">
              <w:rPr>
                <w:lang w:val="en-US"/>
              </w:rPr>
              <w:t>Marta R</w:t>
            </w:r>
            <w:r w:rsidR="00C806EF">
              <w:rPr>
                <w:lang w:val="en-US"/>
              </w:rPr>
              <w:t>usek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dr</w:t>
            </w:r>
            <w:proofErr w:type="spellEnd"/>
            <w:r>
              <w:rPr>
                <w:lang w:val="en-US"/>
              </w:rPr>
              <w:t xml:space="preserve"> Agnieszka Grafka</w:t>
            </w:r>
            <w:bookmarkStart w:id="0" w:name="_GoBack"/>
            <w:bookmarkEnd w:id="0"/>
          </w:p>
        </w:tc>
      </w:tr>
    </w:tbl>
    <w:p w14:paraId="3D9DEC72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5A7C038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4943F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35FC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2210BA00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A10D90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493E" w14:textId="77777777" w:rsidR="00E44C17" w:rsidRDefault="004730F7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14:paraId="54A5BF8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BC49BE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039F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61AB14E5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B0A269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7B3A" w14:textId="77777777" w:rsidR="00E44C17" w:rsidRDefault="00E44C17" w:rsidP="00CF52D5">
            <w:pPr>
              <w:pStyle w:val="Odpowiedzi"/>
              <w:snapToGrid w:val="0"/>
            </w:pPr>
            <w:r>
              <w:t>I</w:t>
            </w:r>
            <w:r w:rsidR="004730F7">
              <w:t>I</w:t>
            </w:r>
          </w:p>
        </w:tc>
      </w:tr>
      <w:tr w:rsidR="00E44C17" w14:paraId="4D8BA10F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4D7133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CB3D3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00AE9C83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45B6FBD2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17E783E8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06E46A06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27BC0757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737266F3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68290AA6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03C41178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13DEDF4B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5C156442" w14:textId="77777777" w:rsidTr="000570B1">
        <w:trPr>
          <w:trHeight w:val="557"/>
        </w:trPr>
        <w:tc>
          <w:tcPr>
            <w:tcW w:w="540" w:type="dxa"/>
            <w:vAlign w:val="center"/>
          </w:tcPr>
          <w:p w14:paraId="098A6A4F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vAlign w:val="center"/>
          </w:tcPr>
          <w:p w14:paraId="1E1D10AC" w14:textId="77777777" w:rsidR="00E44C17" w:rsidRPr="0069471B" w:rsidRDefault="00902445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Nabycie wiedzy z zakresu genetyki, podstaw biologii </w:t>
            </w:r>
            <w:r w:rsidR="007111B9">
              <w:rPr>
                <w:sz w:val="20"/>
                <w:szCs w:val="20"/>
              </w:rPr>
              <w:t>molekularnej. Zapoznanie się z budową chromosomów oraz pojęciem mutagenezy.</w:t>
            </w:r>
          </w:p>
        </w:tc>
      </w:tr>
      <w:tr w:rsidR="00E44C17" w14:paraId="47C3D493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3BB426A5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vAlign w:val="center"/>
          </w:tcPr>
          <w:p w14:paraId="093B6CA6" w14:textId="77777777" w:rsidR="00E44C17" w:rsidRPr="003210E7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zasad dziedziczenia cech oraz nabycie umiejętności określania ryzyka wystąpienia chorób w</w:t>
            </w:r>
            <w:r w:rsidR="008F6A9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oparciu o te zasady. Zrozumienie uwarunkowań genetycznych grup krwi.</w:t>
            </w:r>
          </w:p>
        </w:tc>
      </w:tr>
      <w:tr w:rsidR="00E44C17" w14:paraId="2C40977C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3EBEF50D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vAlign w:val="center"/>
          </w:tcPr>
          <w:p w14:paraId="3ECBD1E8" w14:textId="77777777" w:rsidR="00E44C17" w:rsidRPr="0069471B" w:rsidRDefault="007111B9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</w:t>
            </w:r>
            <w:r w:rsidR="00571579">
              <w:rPr>
                <w:sz w:val="20"/>
                <w:szCs w:val="20"/>
              </w:rPr>
              <w:t xml:space="preserve"> interpretacji wyników badań genetycznych oraz</w:t>
            </w:r>
            <w:r>
              <w:rPr>
                <w:sz w:val="20"/>
                <w:szCs w:val="20"/>
              </w:rPr>
              <w:t xml:space="preserve"> d</w:t>
            </w:r>
            <w:r w:rsidRPr="008F6A9E">
              <w:rPr>
                <w:sz w:val="20"/>
                <w:szCs w:val="20"/>
              </w:rPr>
              <w:t xml:space="preserve">iagnozowania i postępowania </w:t>
            </w:r>
            <w:r w:rsidR="008F6A9E" w:rsidRPr="008F6A9E">
              <w:rPr>
                <w:sz w:val="20"/>
                <w:szCs w:val="20"/>
              </w:rPr>
              <w:t>przy najczęściej występujących</w:t>
            </w:r>
            <w:r w:rsidRPr="008F6A9E">
              <w:rPr>
                <w:sz w:val="20"/>
                <w:szCs w:val="20"/>
              </w:rPr>
              <w:t xml:space="preserve"> chorobach dziedzicznych</w:t>
            </w:r>
            <w:r w:rsidR="00571579">
              <w:rPr>
                <w:sz w:val="20"/>
                <w:szCs w:val="20"/>
              </w:rPr>
              <w:t>.</w:t>
            </w:r>
          </w:p>
        </w:tc>
      </w:tr>
      <w:tr w:rsidR="00C22421" w14:paraId="5EDCDCA9" w14:textId="77777777" w:rsidTr="00CF52D5">
        <w:trPr>
          <w:trHeight w:val="397"/>
        </w:trPr>
        <w:tc>
          <w:tcPr>
            <w:tcW w:w="540" w:type="dxa"/>
            <w:vAlign w:val="center"/>
          </w:tcPr>
          <w:p w14:paraId="45004098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vAlign w:val="center"/>
          </w:tcPr>
          <w:p w14:paraId="35BAEB2D" w14:textId="77777777" w:rsidR="00C22421" w:rsidRDefault="008F6A9E" w:rsidP="006C37B0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Opanowanie zasad i wypracowanie umiejętności </w:t>
            </w:r>
            <w:r w:rsidRPr="00437CAD">
              <w:rPr>
                <w:sz w:val="20"/>
                <w:szCs w:val="20"/>
              </w:rPr>
              <w:t>pobierania i zabezpieczania materiału biologicznego do badań genetycznych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5A0A2BE4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0AAB8791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444" w14:textId="77777777" w:rsidR="00E44C17" w:rsidRDefault="001E766B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7C2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9C43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4EAB2590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7541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14:paraId="2E65B0ED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CCF555" w14:textId="77777777" w:rsidR="00D75EB8" w:rsidRPr="00C806EF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806EF"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EC868F" w14:textId="575DF31B" w:rsidR="00D75EB8" w:rsidRPr="00C806EF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uwarunkowania genetyczne grup krwi człowieka oraz konfliktu serologicznego w układzie Rh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8C6B" w14:textId="42FD89C7" w:rsidR="00C90749" w:rsidRPr="00C806EF" w:rsidRDefault="00D75EB8" w:rsidP="00C806EF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PL.A1_W11</w:t>
            </w:r>
          </w:p>
        </w:tc>
      </w:tr>
      <w:tr w:rsidR="00D75EB8" w14:paraId="6F456F63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413597" w14:textId="77777777" w:rsidR="00D75EB8" w:rsidRPr="00C806EF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806EF"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B18BE3" w14:textId="77777777" w:rsidR="00D75EB8" w:rsidRPr="00C806EF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problematykę chorób uwarunkowanych genetycznie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7FD9" w14:textId="1D66AC78" w:rsidR="00D75EB8" w:rsidRPr="00C806EF" w:rsidRDefault="00C806EF" w:rsidP="00C806EF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PL.A1_W12</w:t>
            </w:r>
          </w:p>
        </w:tc>
      </w:tr>
      <w:tr w:rsidR="00D75EB8" w14:paraId="25FEEDDE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CF14B6" w14:textId="77777777" w:rsidR="00D75EB8" w:rsidRPr="00C806EF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806EF"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A6BC1" w14:textId="77777777" w:rsidR="00D75EB8" w:rsidRPr="00C806EF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budowę chromosomów i molekularne podłoże mutagenezy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23A" w14:textId="3B04B969" w:rsidR="00D75EB8" w:rsidRPr="00C806EF" w:rsidRDefault="00C806EF" w:rsidP="00C806EF">
            <w:pPr>
              <w:spacing w:before="240"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C806EF">
              <w:rPr>
                <w:color w:val="000000" w:themeColor="text1"/>
                <w:sz w:val="20"/>
                <w:szCs w:val="20"/>
              </w:rPr>
              <w:t>PL.A1_W13</w:t>
            </w:r>
          </w:p>
        </w:tc>
      </w:tr>
      <w:tr w:rsidR="00D75EB8" w14:paraId="3494EB3C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FF82C79" w14:textId="77777777" w:rsidR="00D75EB8" w:rsidRPr="00C806EF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806EF"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EFB18" w14:textId="77777777" w:rsidR="00D75EB8" w:rsidRPr="00C806EF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C806EF">
              <w:rPr>
                <w:sz w:val="20"/>
                <w:szCs w:val="20"/>
              </w:rPr>
              <w:t>pozajądrowej</w:t>
            </w:r>
            <w:proofErr w:type="spellEnd"/>
            <w:r w:rsidRPr="00C806EF">
              <w:rPr>
                <w:sz w:val="20"/>
                <w:szCs w:val="20"/>
              </w:rPr>
              <w:t xml:space="preserve"> informacji genetycznej;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917" w14:textId="0941D380" w:rsidR="00D75EB8" w:rsidRPr="00C806EF" w:rsidRDefault="00C806EF" w:rsidP="00C806EF">
            <w:pPr>
              <w:spacing w:before="240"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C806EF">
              <w:rPr>
                <w:color w:val="000000" w:themeColor="text1"/>
                <w:sz w:val="20"/>
                <w:szCs w:val="20"/>
              </w:rPr>
              <w:t>PL.A1_W14</w:t>
            </w:r>
          </w:p>
        </w:tc>
      </w:tr>
      <w:tr w:rsidR="00C90749" w14:paraId="6D1A25E3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F43805" w14:textId="5AFC8D59" w:rsidR="00C90749" w:rsidRPr="00C806EF" w:rsidRDefault="00C90749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806EF"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1617DF" w14:textId="03C92A07" w:rsidR="00C90749" w:rsidRPr="00C806EF" w:rsidRDefault="00C90749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nowoczesne techniki badań genetycznych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9D2" w14:textId="6D254807" w:rsidR="00C90749" w:rsidRPr="00C806EF" w:rsidRDefault="00C806EF" w:rsidP="00C806EF">
            <w:pPr>
              <w:spacing w:before="240" w:after="240"/>
              <w:jc w:val="center"/>
              <w:rPr>
                <w:color w:val="000000" w:themeColor="text1"/>
                <w:sz w:val="20"/>
                <w:szCs w:val="20"/>
              </w:rPr>
            </w:pPr>
            <w:r w:rsidRPr="00C806EF">
              <w:rPr>
                <w:color w:val="000000" w:themeColor="text1"/>
                <w:sz w:val="20"/>
                <w:szCs w:val="20"/>
              </w:rPr>
              <w:t>PL.A1_W15</w:t>
            </w:r>
          </w:p>
        </w:tc>
      </w:tr>
      <w:tr w:rsidR="00D75EB8" w14:paraId="5BEC01F6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0113B81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024B47B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2CACBF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3A3901CC" w14:textId="77777777" w:rsidTr="00C806EF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142DC3" w14:textId="77777777" w:rsidR="00D75EB8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2C3AD4" w14:textId="77777777" w:rsidR="00D75EB8" w:rsidRPr="000570B1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D13570">
              <w:rPr>
                <w:sz w:val="20"/>
                <w:szCs w:val="20"/>
              </w:rPr>
              <w:t xml:space="preserve">szacować ryzyko </w:t>
            </w:r>
            <w:r>
              <w:rPr>
                <w:sz w:val="20"/>
                <w:szCs w:val="20"/>
              </w:rPr>
              <w:t xml:space="preserve">ujawnienia się danej choroby w </w:t>
            </w:r>
            <w:r w:rsidRPr="00D13570">
              <w:rPr>
                <w:sz w:val="20"/>
                <w:szCs w:val="20"/>
              </w:rPr>
              <w:t>oparciu o zasady dziedziczenia i wpływ czynników środowiskowych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0DDC8" w14:textId="3CFA4D1F" w:rsidR="00D75EB8" w:rsidRPr="00B0410F" w:rsidRDefault="00D75EB8" w:rsidP="00C806EF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PL.A1_U0</w:t>
            </w:r>
            <w:r w:rsidR="00C806EF">
              <w:rPr>
                <w:sz w:val="20"/>
                <w:szCs w:val="20"/>
              </w:rPr>
              <w:t>5</w:t>
            </w:r>
          </w:p>
        </w:tc>
      </w:tr>
      <w:tr w:rsidR="00D75EB8" w14:paraId="517F39FD" w14:textId="77777777" w:rsidTr="00C806EF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06C0A2" w14:textId="77777777" w:rsidR="00D75EB8" w:rsidRDefault="00D75EB8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8D24D" w14:textId="77777777" w:rsidR="00D75EB8" w:rsidRPr="007C0E27" w:rsidRDefault="00D75EB8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B52771">
              <w:rPr>
                <w:sz w:val="20"/>
                <w:szCs w:val="20"/>
              </w:rPr>
              <w:t>wykorzystywać uwarunkowania chorób genetycznych w profilaktyce chorób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D0CE" w14:textId="0B451692" w:rsidR="00D75EB8" w:rsidRPr="00B0410F" w:rsidRDefault="00C806EF" w:rsidP="00C806EF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C806EF">
              <w:rPr>
                <w:sz w:val="20"/>
                <w:szCs w:val="20"/>
              </w:rPr>
              <w:t>PL.A1_U06</w:t>
            </w:r>
          </w:p>
        </w:tc>
      </w:tr>
      <w:tr w:rsidR="00D75EB8" w14:paraId="70775A9C" w14:textId="77777777" w:rsidTr="00C806EF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E07FDF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964322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A673C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806EF" w14:paraId="00FB54C9" w14:textId="77777777" w:rsidTr="005D2EB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DC0F81" w14:textId="7EAD1147" w:rsidR="00C806EF" w:rsidRDefault="00C806EF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51924"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4B9304" w14:textId="60536DD5" w:rsidR="00C806EF" w:rsidRPr="004477A8" w:rsidRDefault="00C806EF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3E169" w14:textId="2D36E902" w:rsidR="00C806EF" w:rsidRPr="00B0410F" w:rsidRDefault="00C806EF" w:rsidP="00C806EF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C806EF" w14:paraId="2A326F81" w14:textId="77777777" w:rsidTr="005D2EB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05C1D" w14:textId="3F14C05F" w:rsidR="00C806EF" w:rsidRDefault="00C806EF" w:rsidP="00C806EF">
            <w:pPr>
              <w:pStyle w:val="Tekstpodstawowy"/>
              <w:tabs>
                <w:tab w:val="left" w:pos="-5814"/>
              </w:tabs>
              <w:spacing w:before="240" w:after="240"/>
              <w:jc w:val="center"/>
            </w:pPr>
            <w:r w:rsidRPr="00C51924"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40AAE1C" w14:textId="126E0A4D" w:rsidR="00C806EF" w:rsidRPr="00E0039E" w:rsidRDefault="00C806EF" w:rsidP="00C806EF">
            <w:pPr>
              <w:widowControl w:val="0"/>
              <w:spacing w:before="240" w:after="240" w:line="240" w:lineRule="auto"/>
              <w:jc w:val="both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C64ADA" w14:textId="394EBE9A" w:rsidR="00C806EF" w:rsidRPr="00B0410F" w:rsidRDefault="00C806EF" w:rsidP="00C806EF">
            <w:pPr>
              <w:autoSpaceDE w:val="0"/>
              <w:snapToGrid w:val="0"/>
              <w:spacing w:before="240" w:after="240" w:line="240" w:lineRule="auto"/>
              <w:jc w:val="center"/>
              <w:rPr>
                <w:sz w:val="20"/>
                <w:szCs w:val="20"/>
              </w:rPr>
            </w:pPr>
            <w:r w:rsidRPr="00645543">
              <w:rPr>
                <w:sz w:val="20"/>
                <w:szCs w:val="20"/>
              </w:rPr>
              <w:t>PL_K0</w:t>
            </w:r>
            <w:r>
              <w:rPr>
                <w:sz w:val="20"/>
                <w:szCs w:val="20"/>
              </w:rPr>
              <w:t>7</w:t>
            </w:r>
          </w:p>
        </w:tc>
      </w:tr>
    </w:tbl>
    <w:p w14:paraId="6BEC6753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6744D595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dydaktycznych i ich wymiar godzinowy</w:t>
      </w:r>
    </w:p>
    <w:tbl>
      <w:tblPr>
        <w:tblW w:w="9209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987"/>
        <w:gridCol w:w="993"/>
        <w:gridCol w:w="850"/>
      </w:tblGrid>
      <w:tr w:rsidR="00AC7CAD" w14:paraId="568CDA56" w14:textId="77777777" w:rsidTr="00AC7CAD">
        <w:trPr>
          <w:trHeight w:val="822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2ADD6" w14:textId="77777777" w:rsidR="00AC7CAD" w:rsidRDefault="00AC7CAD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93DC7D" w14:textId="77777777" w:rsidR="00AC7CAD" w:rsidRDefault="00AC7CAD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7E508C" w14:textId="77777777" w:rsidR="00AC7CAD" w:rsidRDefault="00AC7CAD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E4D9FC" w14:textId="77777777" w:rsidR="00AC7CAD" w:rsidRDefault="00AC7CAD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28B6B32" w14:textId="77777777" w:rsidR="00AC7CAD" w:rsidRDefault="00AC7CAD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9C1E0D" w14:textId="77777777" w:rsidR="00AC7CAD" w:rsidRDefault="00AC7CAD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39BE1B" w14:textId="77777777" w:rsidR="00AC7CAD" w:rsidRDefault="00AC7CAD" w:rsidP="00CF52D5">
            <w:pPr>
              <w:pStyle w:val="Nagwkitablic"/>
            </w:pPr>
            <w:r>
              <w:t>Lektorat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3ED313" w14:textId="77777777" w:rsidR="00AC7CAD" w:rsidRDefault="00AC7CAD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343B66" w14:textId="77777777" w:rsidR="00AC7CAD" w:rsidRDefault="00AC7CAD" w:rsidP="00CF52D5">
            <w:pPr>
              <w:pStyle w:val="Nagwkitablic"/>
            </w:pPr>
            <w: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77414" w14:textId="77777777" w:rsidR="00AC7CAD" w:rsidRDefault="00AC7CAD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AC7CAD" w14:paraId="2E5E3BD7" w14:textId="77777777" w:rsidTr="00AC7CAD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1027C" w14:textId="77777777"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948CE" w14:textId="77777777"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AE71F" w14:textId="77777777" w:rsidR="00AC7CAD" w:rsidRDefault="00AC7CAD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15366" w14:textId="77777777" w:rsidR="00AC7CAD" w:rsidRDefault="00AC7CAD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9404E" w14:textId="77777777"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4B86B" w14:textId="77777777"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3B0AB" w14:textId="77777777"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7B1F" w14:textId="77777777" w:rsidR="00AC7CAD" w:rsidRDefault="00AC7CAD" w:rsidP="00AC7CAD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9166C" w14:textId="77777777" w:rsidR="00AC7CAD" w:rsidRDefault="00AC7CAD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15FD" w14:textId="77777777" w:rsidR="00AC7CAD" w:rsidRPr="00FC6607" w:rsidRDefault="00AC7CAD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702A7208" w14:textId="77777777" w:rsidR="00DB2D91" w:rsidRDefault="00DB2D91" w:rsidP="00CC582A">
      <w:pPr>
        <w:pStyle w:val="Podpunkty"/>
        <w:ind w:left="0"/>
      </w:pPr>
    </w:p>
    <w:p w14:paraId="27658F53" w14:textId="77777777" w:rsidR="000570B1" w:rsidRDefault="000570B1" w:rsidP="00E44C17">
      <w:pPr>
        <w:pStyle w:val="Podpunkty"/>
      </w:pPr>
    </w:p>
    <w:p w14:paraId="7E3824B6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4AE557D9" w14:textId="77777777" w:rsidR="00E44C17" w:rsidRDefault="00E44C17" w:rsidP="00E44C17">
      <w:pPr>
        <w:pStyle w:val="Podpunkty"/>
      </w:pPr>
    </w:p>
    <w:p w14:paraId="5B67F1E1" w14:textId="77777777" w:rsidR="00E44C17" w:rsidRPr="006410F2" w:rsidRDefault="00E44C17" w:rsidP="006410F2">
      <w:pPr>
        <w:pStyle w:val="Podpunkty"/>
        <w:spacing w:after="120"/>
        <w:ind w:left="0"/>
        <w:rPr>
          <w:smallCaps/>
          <w:sz w:val="20"/>
        </w:rPr>
      </w:pPr>
      <w:r w:rsidRPr="006410F2">
        <w:rPr>
          <w:smallCaps/>
          <w:sz w:val="20"/>
        </w:rPr>
        <w:t xml:space="preserve">RODZAJ ZAJĘĆ: </w:t>
      </w:r>
      <w:r w:rsidR="00571579" w:rsidRPr="006410F2">
        <w:rPr>
          <w:smallCaps/>
          <w:sz w:val="20"/>
        </w:rPr>
        <w:t>wykłady</w:t>
      </w:r>
    </w:p>
    <w:p w14:paraId="4F3951AB" w14:textId="77777777" w:rsidR="00D338DF" w:rsidRPr="00361140" w:rsidRDefault="00941F0F" w:rsidP="00941F0F">
      <w:pPr>
        <w:pStyle w:val="Nagwek2"/>
        <w:spacing w:before="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361140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1. Podstawy genetyki i budowa materiału genetycznego (</w:t>
      </w:r>
      <w:r w:rsidR="00D338DF" w:rsidRPr="00361140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Wprowadzenie do genetyki – pojęcia i definicje, organizacja genomu i chromosomy, genom człowieka, DNA i RNA)</w:t>
      </w:r>
    </w:p>
    <w:p w14:paraId="10813C49" w14:textId="7ACC0E29" w:rsidR="00361140" w:rsidRPr="00361140" w:rsidRDefault="00361140" w:rsidP="00361140">
      <w:pPr>
        <w:spacing w:after="0"/>
        <w:rPr>
          <w:sz w:val="20"/>
          <w:szCs w:val="20"/>
          <w:lang w:eastAsia="en-US"/>
        </w:rPr>
      </w:pPr>
      <w:r w:rsidRPr="00361140">
        <w:rPr>
          <w:sz w:val="20"/>
          <w:szCs w:val="20"/>
          <w:lang w:eastAsia="en-US"/>
        </w:rPr>
        <w:t xml:space="preserve">2. Mechanizmy i rodzaje dziedziczenia (Prawo Mendla. Prawa niezależnego dziedziczenia cech i dziedziczenia </w:t>
      </w:r>
      <w:proofErr w:type="spellStart"/>
      <w:r w:rsidRPr="00361140">
        <w:rPr>
          <w:sz w:val="20"/>
          <w:szCs w:val="20"/>
          <w:lang w:eastAsia="en-US"/>
        </w:rPr>
        <w:t>pozajądrowego</w:t>
      </w:r>
      <w:proofErr w:type="spellEnd"/>
      <w:r w:rsidRPr="00361140">
        <w:rPr>
          <w:sz w:val="20"/>
          <w:szCs w:val="20"/>
          <w:lang w:eastAsia="en-US"/>
        </w:rPr>
        <w:t xml:space="preserve">, dziedziczenie cech jakościowych i ilościowych. Geny dominujące, geny recesywne, geny sprzężone, </w:t>
      </w:r>
      <w:proofErr w:type="spellStart"/>
      <w:r w:rsidRPr="00361140">
        <w:rPr>
          <w:sz w:val="20"/>
          <w:szCs w:val="20"/>
          <w:lang w:eastAsia="en-US"/>
        </w:rPr>
        <w:t>kodominacja</w:t>
      </w:r>
      <w:proofErr w:type="spellEnd"/>
      <w:r w:rsidRPr="00361140">
        <w:rPr>
          <w:sz w:val="20"/>
          <w:szCs w:val="20"/>
          <w:lang w:eastAsia="en-US"/>
        </w:rPr>
        <w:t>. Zasady dziedziczenia, określanie ryzyka wystąpienia choroby genetycznej)</w:t>
      </w:r>
    </w:p>
    <w:p w14:paraId="41BB053B" w14:textId="47B7665E" w:rsidR="00D338DF" w:rsidRPr="00361140" w:rsidRDefault="00361140" w:rsidP="00D338DF">
      <w:pPr>
        <w:spacing w:after="0"/>
        <w:rPr>
          <w:sz w:val="20"/>
          <w:szCs w:val="20"/>
          <w:lang w:eastAsia="en-US"/>
        </w:rPr>
      </w:pPr>
      <w:r w:rsidRPr="00361140">
        <w:rPr>
          <w:sz w:val="20"/>
          <w:szCs w:val="20"/>
          <w:lang w:eastAsia="en-US"/>
        </w:rPr>
        <w:t>3</w:t>
      </w:r>
      <w:r w:rsidR="00D338DF" w:rsidRPr="00361140">
        <w:rPr>
          <w:sz w:val="20"/>
          <w:szCs w:val="20"/>
          <w:lang w:eastAsia="en-US"/>
        </w:rPr>
        <w:t>. Mutacje</w:t>
      </w:r>
      <w:r w:rsidR="000B7D0F" w:rsidRPr="00361140">
        <w:rPr>
          <w:sz w:val="20"/>
          <w:szCs w:val="20"/>
          <w:lang w:eastAsia="en-US"/>
        </w:rPr>
        <w:t xml:space="preserve"> (R</w:t>
      </w:r>
      <w:r w:rsidR="00D338DF" w:rsidRPr="00361140">
        <w:rPr>
          <w:sz w:val="20"/>
          <w:szCs w:val="20"/>
          <w:lang w:eastAsia="en-US"/>
        </w:rPr>
        <w:t>odzaje i przyczyny, mutageneza i czynniki mutagenne</w:t>
      </w:r>
      <w:r w:rsidR="000B7D0F" w:rsidRPr="00361140">
        <w:rPr>
          <w:sz w:val="20"/>
          <w:szCs w:val="20"/>
          <w:lang w:eastAsia="en-US"/>
        </w:rPr>
        <w:t>)</w:t>
      </w:r>
    </w:p>
    <w:p w14:paraId="4B8ACEA1" w14:textId="0855535F" w:rsidR="00D338DF" w:rsidRPr="00361140" w:rsidRDefault="00D338DF" w:rsidP="00D338DF">
      <w:pPr>
        <w:spacing w:after="0"/>
        <w:rPr>
          <w:sz w:val="20"/>
          <w:szCs w:val="20"/>
          <w:lang w:eastAsia="en-US"/>
        </w:rPr>
      </w:pPr>
      <w:r w:rsidRPr="00361140">
        <w:rPr>
          <w:sz w:val="20"/>
          <w:szCs w:val="20"/>
          <w:lang w:eastAsia="en-US"/>
        </w:rPr>
        <w:t>4. Uwarunkowania genetyczne chorób człowieka</w:t>
      </w:r>
      <w:r w:rsidR="000B7D0F" w:rsidRPr="00361140">
        <w:rPr>
          <w:sz w:val="20"/>
          <w:szCs w:val="20"/>
          <w:lang w:eastAsia="en-US"/>
        </w:rPr>
        <w:t xml:space="preserve"> (Choroby jednogenowe, choroby chromosomalne, choroby wieloczynnikowe, </w:t>
      </w:r>
      <w:proofErr w:type="spellStart"/>
      <w:r w:rsidR="000B7D0F" w:rsidRPr="00361140">
        <w:rPr>
          <w:sz w:val="20"/>
          <w:szCs w:val="20"/>
          <w:lang w:eastAsia="en-US"/>
        </w:rPr>
        <w:t>farmakogenetyka</w:t>
      </w:r>
      <w:proofErr w:type="spellEnd"/>
      <w:r w:rsidR="000B7D0F" w:rsidRPr="00361140">
        <w:rPr>
          <w:sz w:val="20"/>
          <w:szCs w:val="20"/>
          <w:lang w:eastAsia="en-US"/>
        </w:rPr>
        <w:t>)</w:t>
      </w:r>
      <w:r w:rsidRPr="00361140">
        <w:rPr>
          <w:sz w:val="20"/>
          <w:szCs w:val="20"/>
          <w:lang w:eastAsia="en-US"/>
        </w:rPr>
        <w:t>. Uwarunkowania genetyczne grup krwi. Profilaktyka chorób genetycznych. Choroby genetyczne – objawy, przyczyny, diagnostyka i postępowanie. Genetyczne mechanizmy nabywania lekooporności, kierunki rozwoju terapii.</w:t>
      </w:r>
    </w:p>
    <w:p w14:paraId="146CC7D1" w14:textId="517D0590" w:rsidR="00941F0F" w:rsidRPr="00361140" w:rsidRDefault="00361140" w:rsidP="006410F2">
      <w:pPr>
        <w:spacing w:after="0" w:line="240" w:lineRule="auto"/>
        <w:outlineLvl w:val="1"/>
        <w:rPr>
          <w:rFonts w:eastAsia="Times New Roman"/>
          <w:sz w:val="20"/>
          <w:szCs w:val="20"/>
          <w:lang w:eastAsia="en-US"/>
        </w:rPr>
      </w:pPr>
      <w:r w:rsidRPr="00361140">
        <w:rPr>
          <w:rFonts w:eastAsia="Times New Roman"/>
          <w:sz w:val="20"/>
          <w:szCs w:val="20"/>
          <w:lang w:eastAsia="en-US"/>
        </w:rPr>
        <w:t>5</w:t>
      </w:r>
      <w:r w:rsidR="00D338DF" w:rsidRPr="00361140">
        <w:rPr>
          <w:rFonts w:eastAsia="Times New Roman"/>
          <w:sz w:val="20"/>
          <w:szCs w:val="20"/>
          <w:lang w:eastAsia="en-US"/>
        </w:rPr>
        <w:t xml:space="preserve">. </w:t>
      </w:r>
      <w:r w:rsidR="00941F0F" w:rsidRPr="00361140">
        <w:rPr>
          <w:rFonts w:eastAsia="Times New Roman"/>
          <w:sz w:val="20"/>
          <w:szCs w:val="20"/>
          <w:lang w:eastAsia="en-US"/>
        </w:rPr>
        <w:t>Podstawy diagnostyki genetycznej (Wprowadzenie do badań genetycznych i ich interpretacji, znaczenie genetyki w terapii i lekooporności</w:t>
      </w:r>
      <w:r w:rsidR="006410F2" w:rsidRPr="00361140">
        <w:rPr>
          <w:rFonts w:eastAsia="Times New Roman"/>
          <w:sz w:val="20"/>
          <w:szCs w:val="20"/>
          <w:lang w:eastAsia="en-US"/>
        </w:rPr>
        <w:t xml:space="preserve">. </w:t>
      </w:r>
      <w:r w:rsidR="00D338DF" w:rsidRPr="00361140">
        <w:rPr>
          <w:rFonts w:eastAsia="Times New Roman"/>
          <w:sz w:val="20"/>
          <w:szCs w:val="20"/>
          <w:lang w:eastAsia="en-US"/>
        </w:rPr>
        <w:t xml:space="preserve">Znaczenie konsultacji i badań genetycznych w najczęstszych schorzeniach </w:t>
      </w:r>
      <w:r w:rsidR="00D338DF" w:rsidRPr="00361140">
        <w:rPr>
          <w:rFonts w:eastAsia="Times New Roman"/>
          <w:sz w:val="20"/>
          <w:szCs w:val="20"/>
          <w:lang w:eastAsia="en-US"/>
        </w:rPr>
        <w:lastRenderedPageBreak/>
        <w:t>uwarunkowanych genetycznie</w:t>
      </w:r>
      <w:r w:rsidR="006410F2" w:rsidRPr="00361140">
        <w:rPr>
          <w:rFonts w:eastAsia="Times New Roman"/>
          <w:sz w:val="20"/>
          <w:szCs w:val="20"/>
          <w:lang w:eastAsia="en-US"/>
        </w:rPr>
        <w:t xml:space="preserve">. </w:t>
      </w:r>
      <w:r w:rsidR="00D338DF" w:rsidRPr="00361140">
        <w:rPr>
          <w:rFonts w:eastAsia="Times New Roman"/>
          <w:sz w:val="20"/>
          <w:szCs w:val="20"/>
          <w:lang w:eastAsia="en-US"/>
        </w:rPr>
        <w:t>Interpretacja wyników badań genetycznych. Diagnoza i postępowanie w przypadku chorób genetycznych</w:t>
      </w:r>
      <w:r w:rsidR="006410F2" w:rsidRPr="00361140">
        <w:rPr>
          <w:rFonts w:eastAsia="Times New Roman"/>
          <w:sz w:val="20"/>
          <w:szCs w:val="20"/>
          <w:lang w:eastAsia="en-US"/>
        </w:rPr>
        <w:t>)</w:t>
      </w:r>
    </w:p>
    <w:p w14:paraId="444B45AC" w14:textId="5D8FE9FB" w:rsidR="00361140" w:rsidRPr="00361140" w:rsidRDefault="00361140" w:rsidP="00361140">
      <w:pPr>
        <w:spacing w:after="0" w:line="240" w:lineRule="auto"/>
        <w:outlineLvl w:val="1"/>
        <w:rPr>
          <w:rFonts w:eastAsia="Times New Roman"/>
          <w:sz w:val="20"/>
          <w:szCs w:val="20"/>
          <w:lang w:eastAsia="en-US"/>
        </w:rPr>
      </w:pPr>
      <w:r w:rsidRPr="00361140">
        <w:rPr>
          <w:rFonts w:eastAsia="Times New Roman"/>
          <w:sz w:val="20"/>
          <w:szCs w:val="20"/>
          <w:lang w:eastAsia="en-US"/>
        </w:rPr>
        <w:t>6. Ekspresja informacji genetycznej (Replikacja DNA, transkrypcja, translacja, kod genetyczny)</w:t>
      </w:r>
    </w:p>
    <w:p w14:paraId="574B55F1" w14:textId="77777777" w:rsidR="00D338DF" w:rsidRDefault="00D338DF" w:rsidP="0054015B">
      <w:pPr>
        <w:pStyle w:val="Podpunkty"/>
        <w:spacing w:after="120"/>
        <w:ind w:left="357"/>
        <w:rPr>
          <w:smallCaps/>
          <w:szCs w:val="22"/>
        </w:rPr>
      </w:pPr>
    </w:p>
    <w:p w14:paraId="60268E9F" w14:textId="002CF2C5" w:rsidR="00571579" w:rsidRPr="006410F2" w:rsidRDefault="00571579" w:rsidP="006410F2">
      <w:pPr>
        <w:pStyle w:val="Podpunkty"/>
        <w:spacing w:after="120"/>
        <w:ind w:left="0"/>
        <w:rPr>
          <w:smallCaps/>
          <w:sz w:val="20"/>
        </w:rPr>
      </w:pPr>
      <w:r w:rsidRPr="006410F2">
        <w:rPr>
          <w:smallCaps/>
          <w:sz w:val="20"/>
        </w:rPr>
        <w:t>RODZAJ ZAJĘĆ: Ćwiczenia</w:t>
      </w:r>
    </w:p>
    <w:p w14:paraId="45C7C023" w14:textId="5C81750B" w:rsidR="004737D0" w:rsidRDefault="00941F0F" w:rsidP="006410F2">
      <w:pPr>
        <w:spacing w:before="100" w:beforeAutospacing="1" w:after="100" w:afterAutospacing="1" w:line="240" w:lineRule="auto"/>
        <w:outlineLvl w:val="1"/>
        <w:rPr>
          <w:rFonts w:eastAsia="Times New Roman"/>
          <w:sz w:val="20"/>
          <w:szCs w:val="20"/>
          <w:lang w:eastAsia="en-US"/>
        </w:rPr>
      </w:pPr>
      <w:r w:rsidRPr="00941F0F">
        <w:rPr>
          <w:rFonts w:eastAsia="Times New Roman"/>
          <w:b/>
          <w:bCs/>
          <w:sz w:val="20"/>
          <w:szCs w:val="20"/>
          <w:lang w:eastAsia="en-US"/>
        </w:rPr>
        <w:t>1</w:t>
      </w:r>
      <w:r w:rsidR="00D338DF" w:rsidRPr="006410F2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b/>
          <w:bCs/>
          <w:sz w:val="20"/>
          <w:szCs w:val="20"/>
          <w:lang w:eastAsia="en-US"/>
        </w:rPr>
        <w:t>Dziedziczenie</w:t>
      </w:r>
      <w:r w:rsidR="004737D0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="004737D0" w:rsidRPr="004737D0">
        <w:rPr>
          <w:rFonts w:eastAsia="Times New Roman"/>
          <w:sz w:val="20"/>
          <w:szCs w:val="20"/>
          <w:lang w:eastAsia="en-US"/>
        </w:rPr>
        <w:t xml:space="preserve">Mechanizmy i rodzaje dziedziczenia. Prawo Mendla. Prawa niezależnego dziedziczenia cech i dziedziczenia </w:t>
      </w:r>
      <w:proofErr w:type="spellStart"/>
      <w:r w:rsidR="004737D0" w:rsidRPr="004737D0">
        <w:rPr>
          <w:rFonts w:eastAsia="Times New Roman"/>
          <w:sz w:val="20"/>
          <w:szCs w:val="20"/>
          <w:lang w:eastAsia="en-US"/>
        </w:rPr>
        <w:t>pozajądrowego</w:t>
      </w:r>
      <w:proofErr w:type="spellEnd"/>
      <w:r w:rsidR="004737D0" w:rsidRPr="004737D0">
        <w:rPr>
          <w:rFonts w:eastAsia="Times New Roman"/>
          <w:sz w:val="20"/>
          <w:szCs w:val="20"/>
          <w:lang w:eastAsia="en-US"/>
        </w:rPr>
        <w:t xml:space="preserve">, dziedziczenie cech jakościowych i ilościowych. Geny dominujące, geny recesywne, geny sprzężone, </w:t>
      </w:r>
      <w:proofErr w:type="spellStart"/>
      <w:r w:rsidR="004737D0" w:rsidRPr="004737D0">
        <w:rPr>
          <w:rFonts w:eastAsia="Times New Roman"/>
          <w:sz w:val="20"/>
          <w:szCs w:val="20"/>
          <w:lang w:eastAsia="en-US"/>
        </w:rPr>
        <w:t>kodominacja</w:t>
      </w:r>
      <w:proofErr w:type="spellEnd"/>
      <w:r w:rsidR="004737D0" w:rsidRPr="004737D0">
        <w:rPr>
          <w:rFonts w:eastAsia="Times New Roman"/>
          <w:sz w:val="20"/>
          <w:szCs w:val="20"/>
          <w:lang w:eastAsia="en-US"/>
        </w:rPr>
        <w:t xml:space="preserve">. Zasady dziedziczenia, określanie ryzyka wystąpienia choroby genetycznej. </w:t>
      </w:r>
    </w:p>
    <w:p w14:paraId="260048C9" w14:textId="0A345C70" w:rsidR="00941F0F" w:rsidRPr="004B04C0" w:rsidRDefault="00941F0F" w:rsidP="006410F2">
      <w:pPr>
        <w:spacing w:before="100" w:beforeAutospacing="1" w:after="100" w:afterAutospacing="1" w:line="240" w:lineRule="auto"/>
        <w:outlineLvl w:val="1"/>
        <w:rPr>
          <w:rFonts w:eastAsia="Times New Roman"/>
          <w:sz w:val="20"/>
          <w:szCs w:val="20"/>
          <w:lang w:eastAsia="en-US"/>
        </w:rPr>
      </w:pPr>
      <w:r w:rsidRPr="00941F0F">
        <w:rPr>
          <w:rFonts w:eastAsia="Times New Roman"/>
          <w:b/>
          <w:bCs/>
          <w:sz w:val="20"/>
          <w:szCs w:val="20"/>
          <w:lang w:eastAsia="en-US"/>
        </w:rPr>
        <w:t>2</w:t>
      </w:r>
      <w:r w:rsidR="00D338DF" w:rsidRPr="006410F2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b/>
          <w:bCs/>
          <w:sz w:val="20"/>
          <w:szCs w:val="20"/>
          <w:lang w:eastAsia="en-US"/>
        </w:rPr>
        <w:t>Choroby genetyczne i diagnostyka</w:t>
      </w:r>
      <w:r w:rsidR="004737D0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Uwarunkowania genetyczne chorób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Genetyka grup krwi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Diagnostyka mutacji genowych i chromosomowych</w:t>
      </w:r>
      <w:r w:rsid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Rodzaje materiału biologicznego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Pobieranie i zabezpieczanie materiału</w:t>
      </w:r>
      <w:r w:rsidR="006410F2">
        <w:rPr>
          <w:rFonts w:eastAsia="Times New Roman"/>
          <w:sz w:val="20"/>
          <w:szCs w:val="20"/>
          <w:lang w:eastAsia="en-US"/>
        </w:rPr>
        <w:t xml:space="preserve">. </w:t>
      </w:r>
      <w:r w:rsidRPr="004B04C0">
        <w:rPr>
          <w:rFonts w:eastAsia="Times New Roman"/>
          <w:sz w:val="20"/>
          <w:szCs w:val="20"/>
          <w:lang w:eastAsia="en-US"/>
        </w:rPr>
        <w:t>Konsultacja genetyczna</w:t>
      </w:r>
      <w:r w:rsidR="006410F2" w:rsidRPr="004B04C0">
        <w:rPr>
          <w:rFonts w:eastAsia="Times New Roman"/>
          <w:sz w:val="20"/>
          <w:szCs w:val="20"/>
          <w:lang w:eastAsia="en-US"/>
        </w:rPr>
        <w:t xml:space="preserve">. </w:t>
      </w:r>
      <w:r w:rsidRPr="004B04C0">
        <w:rPr>
          <w:rFonts w:eastAsia="Times New Roman"/>
          <w:sz w:val="20"/>
          <w:szCs w:val="20"/>
          <w:lang w:eastAsia="en-US"/>
        </w:rPr>
        <w:t>Profilaktyka chorób genetycznych</w:t>
      </w:r>
    </w:p>
    <w:p w14:paraId="25B24082" w14:textId="14FD54D0" w:rsidR="00941F0F" w:rsidRPr="00941F0F" w:rsidRDefault="00941F0F" w:rsidP="006410F2">
      <w:pPr>
        <w:spacing w:before="100" w:beforeAutospacing="1" w:after="100" w:afterAutospacing="1" w:line="240" w:lineRule="auto"/>
        <w:outlineLvl w:val="1"/>
        <w:rPr>
          <w:rFonts w:eastAsia="Times New Roman"/>
          <w:sz w:val="20"/>
          <w:szCs w:val="20"/>
          <w:lang w:eastAsia="en-US"/>
        </w:rPr>
      </w:pPr>
      <w:r w:rsidRPr="00941F0F">
        <w:rPr>
          <w:rFonts w:eastAsia="Times New Roman"/>
          <w:b/>
          <w:bCs/>
          <w:sz w:val="20"/>
          <w:szCs w:val="20"/>
          <w:lang w:eastAsia="en-US"/>
        </w:rPr>
        <w:t>3</w:t>
      </w:r>
      <w:r w:rsidR="00D338DF" w:rsidRPr="006410F2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b/>
          <w:bCs/>
          <w:sz w:val="20"/>
          <w:szCs w:val="20"/>
          <w:lang w:eastAsia="en-US"/>
        </w:rPr>
        <w:t>Interpretacja wyników badań genetycznych</w:t>
      </w:r>
      <w:r w:rsidR="006410F2">
        <w:rPr>
          <w:rFonts w:eastAsia="Times New Roman"/>
          <w:b/>
          <w:bCs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Analiza wyników badań genetycznych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Postępowanie z pacjentem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Poradnictwo genetyczne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Genetyczne mechanizmy lekooporności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Kierunki terapii celowanej</w:t>
      </w:r>
      <w:r w:rsidR="006410F2" w:rsidRPr="006410F2">
        <w:rPr>
          <w:rFonts w:eastAsia="Times New Roman"/>
          <w:sz w:val="20"/>
          <w:szCs w:val="20"/>
          <w:lang w:eastAsia="en-US"/>
        </w:rPr>
        <w:t xml:space="preserve">. </w:t>
      </w:r>
      <w:r w:rsidRPr="00941F0F">
        <w:rPr>
          <w:rFonts w:eastAsia="Times New Roman"/>
          <w:sz w:val="20"/>
          <w:szCs w:val="20"/>
          <w:lang w:eastAsia="en-US"/>
        </w:rPr>
        <w:t>Przypadki kliniczne (case study)</w:t>
      </w:r>
    </w:p>
    <w:p w14:paraId="4524D755" w14:textId="77777777" w:rsidR="00B8230B" w:rsidRDefault="00B8230B" w:rsidP="00B8230B">
      <w:pPr>
        <w:rPr>
          <w:sz w:val="22"/>
          <w:lang w:eastAsia="en-US"/>
        </w:rPr>
      </w:pPr>
      <w:r w:rsidRPr="00463DF6">
        <w:rPr>
          <w:rFonts w:eastAsia="Times New Roman"/>
          <w:b/>
          <w:smallCaps/>
          <w:sz w:val="20"/>
          <w:szCs w:val="20"/>
        </w:rPr>
        <w:t>Samokształcenie:</w:t>
      </w:r>
      <w:r w:rsidRPr="00463DF6">
        <w:rPr>
          <w:sz w:val="22"/>
          <w:lang w:eastAsia="en-US"/>
        </w:rPr>
        <w:t xml:space="preserve"> </w:t>
      </w:r>
    </w:p>
    <w:p w14:paraId="3624DC5C" w14:textId="32146F20" w:rsidR="00D338DF" w:rsidRPr="00793DE7" w:rsidRDefault="00B8230B" w:rsidP="00793DE7">
      <w:pPr>
        <w:rPr>
          <w:sz w:val="20"/>
          <w:szCs w:val="20"/>
          <w:lang w:eastAsia="en-US"/>
        </w:rPr>
      </w:pPr>
      <w:r w:rsidRPr="001B78DD">
        <w:rPr>
          <w:sz w:val="20"/>
          <w:szCs w:val="20"/>
          <w:lang w:eastAsia="en-US"/>
        </w:rPr>
        <w:t>Projekt, prezentacja pt. „Zrozumieć chorob</w:t>
      </w:r>
      <w:r>
        <w:rPr>
          <w:sz w:val="20"/>
          <w:szCs w:val="20"/>
          <w:lang w:eastAsia="en-US"/>
        </w:rPr>
        <w:t>ę genetyczną</w:t>
      </w:r>
      <w:r w:rsidRPr="001B78DD">
        <w:rPr>
          <w:sz w:val="20"/>
          <w:szCs w:val="20"/>
          <w:lang w:eastAsia="en-US"/>
        </w:rPr>
        <w:t>”</w:t>
      </w:r>
    </w:p>
    <w:p w14:paraId="55FE7306" w14:textId="77777777" w:rsidR="00996EF8" w:rsidRPr="0054015B" w:rsidRDefault="00996EF8" w:rsidP="00996EF8">
      <w:pPr>
        <w:pStyle w:val="Podpunkty"/>
        <w:spacing w:line="276" w:lineRule="auto"/>
        <w:rPr>
          <w:b w:val="0"/>
          <w:color w:val="000000"/>
          <w:spacing w:val="-4"/>
          <w:sz w:val="20"/>
        </w:rPr>
      </w:pPr>
    </w:p>
    <w:p w14:paraId="1D8FA1B2" w14:textId="77777777" w:rsidR="00E44C17" w:rsidRDefault="00E44C17" w:rsidP="00E44C17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3006E5" w:rsidRPr="003006E5" w14:paraId="0C277699" w14:textId="77777777" w:rsidTr="008D47D3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3AEE73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DA81E0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26B54EE2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A00C25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5AFEAB53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FF7EB8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42AD4471" w14:textId="77777777" w:rsidR="003006E5" w:rsidRPr="003006E5" w:rsidRDefault="003006E5" w:rsidP="003006E5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 w:rsidRPr="003006E5"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3006E5" w:rsidRPr="003006E5" w14:paraId="7B0B3112" w14:textId="77777777" w:rsidTr="008D47D3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FD935D" w14:textId="77777777"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3006E5" w:rsidRPr="006410F2" w14:paraId="1EDB6F71" w14:textId="77777777" w:rsidTr="008D47D3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667B05" w14:textId="2C5C38C9"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W1-W</w:t>
            </w:r>
            <w:r w:rsidR="006410F2">
              <w:rPr>
                <w:sz w:val="20"/>
                <w:szCs w:val="20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8A55D8" w14:textId="2689495E" w:rsidR="006410F2" w:rsidRPr="003006E5" w:rsidRDefault="003006E5" w:rsidP="006410F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ykład problemowy, wykład z prezentacją multimedialną</w:t>
            </w:r>
            <w:r w:rsidR="006410F2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analiza schematów i mode</w:t>
            </w:r>
            <w:r w:rsidR="006410F2">
              <w:rPr>
                <w:sz w:val="20"/>
                <w:szCs w:val="20"/>
                <w:bdr w:val="none" w:sz="0" w:space="0" w:color="auto" w:frame="1"/>
              </w:rPr>
              <w:t>li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C9EFAD" w14:textId="04533FE6" w:rsidR="006410F2" w:rsidRPr="006410F2" w:rsidRDefault="006410F2" w:rsidP="006410F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  <w:r w:rsidRPr="006410F2">
              <w:rPr>
                <w:rFonts w:eastAsia="Times New Roman"/>
                <w:sz w:val="20"/>
                <w:szCs w:val="20"/>
              </w:rPr>
              <w:t>gzamin testowy (MCQ)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145075BE" w14:textId="2FF79DAF" w:rsidR="006410F2" w:rsidRPr="006410F2" w:rsidRDefault="006410F2" w:rsidP="006410F2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6410F2">
              <w:rPr>
                <w:rFonts w:eastAsia="Times New Roman"/>
                <w:sz w:val="20"/>
                <w:szCs w:val="20"/>
              </w:rPr>
              <w:t>kolokwium pisemne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230C1005" w14:textId="69858AEA" w:rsidR="003006E5" w:rsidRPr="003006E5" w:rsidRDefault="006410F2" w:rsidP="006410F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6410F2">
              <w:rPr>
                <w:rFonts w:eastAsia="Times New Roman"/>
                <w:sz w:val="20"/>
                <w:szCs w:val="20"/>
              </w:rPr>
              <w:t>pytania otwarte krótkiej odpowiedzi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6410F2">
              <w:rPr>
                <w:rFonts w:eastAsia="Times New Roman"/>
                <w:sz w:val="20"/>
                <w:szCs w:val="20"/>
              </w:rPr>
              <w:t>odpowiedź ustna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6410F2">
              <w:rPr>
                <w:rFonts w:eastAsia="Times New Roman"/>
                <w:sz w:val="20"/>
                <w:szCs w:val="20"/>
              </w:rPr>
              <w:t>quizy cząstkowe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5598FF" w14:textId="1961855B" w:rsidR="003006E5" w:rsidRPr="006410F2" w:rsidRDefault="006410F2" w:rsidP="006410F2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6410F2">
              <w:rPr>
                <w:sz w:val="20"/>
                <w:szCs w:val="20"/>
                <w:bdr w:val="none" w:sz="0" w:space="0" w:color="auto" w:frame="1"/>
              </w:rPr>
              <w:t>Arkusz egzaminacyjny / karta odpowiedzi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6410F2">
              <w:rPr>
                <w:sz w:val="20"/>
                <w:szCs w:val="20"/>
                <w:bdr w:val="none" w:sz="0" w:space="0" w:color="auto" w:frame="1"/>
              </w:rPr>
              <w:t>zestaw pytań testowych</w:t>
            </w:r>
            <w:r>
              <w:rPr>
                <w:sz w:val="20"/>
                <w:szCs w:val="20"/>
                <w:bdr w:val="none" w:sz="0" w:space="0" w:color="auto" w:frame="1"/>
              </w:rPr>
              <w:t>, karta pracy</w:t>
            </w:r>
          </w:p>
        </w:tc>
      </w:tr>
      <w:tr w:rsidR="003006E5" w:rsidRPr="003006E5" w14:paraId="68927DAD" w14:textId="77777777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4EFED1" w14:textId="77777777"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Ę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3006E5" w:rsidRPr="003006E5" w14:paraId="03CB6543" w14:textId="77777777" w:rsidTr="008D47D3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EC4950" w14:textId="77777777"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U1</w:t>
            </w: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-U2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0D9ECB" w14:textId="36156556" w:rsidR="006410F2" w:rsidRDefault="00B8230B" w:rsidP="00B8230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R</w:t>
            </w:r>
            <w:r w:rsidR="003006E5" w:rsidRPr="003006E5">
              <w:rPr>
                <w:sz w:val="20"/>
                <w:szCs w:val="20"/>
                <w:bdr w:val="none" w:sz="0" w:space="0" w:color="auto" w:frame="1"/>
              </w:rPr>
              <w:t xml:space="preserve">ozwiązywanie zadań,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ćwiczenia rachunkowe (krzyżówki genetyczne, ryzyko choroby)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analiza przypadków klinicznych (case study)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praca z rodowodem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interpretacja wyników badań genetycznych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praca w grupach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dyskusja moderowana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6410F2" w:rsidRPr="006410F2">
              <w:rPr>
                <w:sz w:val="20"/>
                <w:szCs w:val="20"/>
                <w:bdr w:val="none" w:sz="0" w:space="0" w:color="auto" w:frame="1"/>
              </w:rPr>
              <w:t>symulacja poradnictwa genetycznego</w:t>
            </w:r>
          </w:p>
          <w:p w14:paraId="41C55861" w14:textId="4D45BBFD" w:rsidR="006410F2" w:rsidRPr="003006E5" w:rsidRDefault="006410F2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86270B" w14:textId="283733AD" w:rsidR="00B8230B" w:rsidRPr="00B8230B" w:rsidRDefault="00B8230B" w:rsidP="00B823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8230B">
              <w:rPr>
                <w:rFonts w:eastAsia="Times New Roman"/>
                <w:sz w:val="20"/>
                <w:szCs w:val="20"/>
              </w:rPr>
              <w:t>Kolokwium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B8230B">
              <w:rPr>
                <w:rFonts w:eastAsia="Times New Roman"/>
                <w:sz w:val="20"/>
                <w:szCs w:val="20"/>
              </w:rPr>
              <w:t>problemowe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7222DE67" w14:textId="13DE69C0" w:rsidR="00B8230B" w:rsidRPr="00B8230B" w:rsidRDefault="00B8230B" w:rsidP="00B823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8230B">
              <w:rPr>
                <w:rFonts w:eastAsia="Times New Roman"/>
                <w:sz w:val="20"/>
                <w:szCs w:val="20"/>
              </w:rPr>
              <w:t>zadania obliczeniowe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analiza przypadku klinicznego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praktyczne zaliczenie ćwiczeń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prezentacja rozwiązania zadania</w:t>
            </w:r>
          </w:p>
          <w:p w14:paraId="4ADC64AB" w14:textId="71103D1D" w:rsidR="003006E5" w:rsidRPr="003006E5" w:rsidRDefault="003006E5" w:rsidP="00B823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46BCF3" w14:textId="6D83AD7B" w:rsidR="003006E5" w:rsidRPr="003006E5" w:rsidRDefault="00B8230B" w:rsidP="00B8230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230B">
              <w:rPr>
                <w:sz w:val="20"/>
                <w:szCs w:val="20"/>
                <w:bdr w:val="none" w:sz="0" w:space="0" w:color="auto" w:frame="1"/>
              </w:rPr>
              <w:t>Karta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pracy student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a, </w:t>
            </w:r>
            <w:proofErr w:type="spellStart"/>
            <w:r w:rsidRPr="00B8230B">
              <w:rPr>
                <w:sz w:val="20"/>
                <w:szCs w:val="20"/>
                <w:bdr w:val="none" w:sz="0" w:space="0" w:color="auto" w:frame="1"/>
              </w:rPr>
              <w:t>checklista</w:t>
            </w:r>
            <w:proofErr w:type="spellEnd"/>
            <w:r w:rsidRPr="00B8230B">
              <w:rPr>
                <w:sz w:val="20"/>
                <w:szCs w:val="20"/>
                <w:bdr w:val="none" w:sz="0" w:space="0" w:color="auto" w:frame="1"/>
              </w:rPr>
              <w:t xml:space="preserve"> umiejętności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opis rozwiązania przypadku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prezentacja studenta (plik/slajdy)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raport z ćwiczeń</w:t>
            </w:r>
          </w:p>
        </w:tc>
      </w:tr>
      <w:tr w:rsidR="003006E5" w:rsidRPr="003006E5" w14:paraId="511C40F8" w14:textId="77777777" w:rsidTr="008D47D3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F86A8C" w14:textId="77777777" w:rsidR="003006E5" w:rsidRPr="003006E5" w:rsidRDefault="003006E5" w:rsidP="003006E5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 w:rsidRPr="003006E5"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3006E5" w:rsidRPr="003006E5" w14:paraId="18625036" w14:textId="77777777" w:rsidTr="003006E5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54834" w14:textId="77777777" w:rsidR="003006E5" w:rsidRPr="003006E5" w:rsidRDefault="003006E5" w:rsidP="003006E5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  <w:lang w:val="en-US"/>
              </w:rPr>
              <w:t>K1-K2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5B0893" w14:textId="46A46C34" w:rsidR="00B8230B" w:rsidRPr="00B8230B" w:rsidRDefault="003006E5" w:rsidP="00B8230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3006E5">
              <w:rPr>
                <w:sz w:val="20"/>
                <w:szCs w:val="20"/>
                <w:bdr w:val="none" w:sz="0" w:space="0" w:color="auto" w:frame="1"/>
              </w:rPr>
              <w:t xml:space="preserve">Praca 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 xml:space="preserve">zespołowa, </w:t>
            </w:r>
            <w:r w:rsidRPr="003006E5">
              <w:rPr>
                <w:sz w:val="20"/>
                <w:szCs w:val="20"/>
                <w:bdr w:val="none" w:sz="0" w:space="0" w:color="auto" w:frame="1"/>
              </w:rPr>
              <w:t>rozwiązywanie zadań,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="00B8230B" w:rsidRPr="00B8230B">
              <w:rPr>
                <w:sz w:val="20"/>
                <w:szCs w:val="20"/>
                <w:bdr w:val="none" w:sz="0" w:space="0" w:color="auto" w:frame="1"/>
              </w:rPr>
              <w:t>dyskusja kliniczna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B8230B" w:rsidRPr="00B8230B">
              <w:rPr>
                <w:sz w:val="20"/>
                <w:szCs w:val="20"/>
                <w:bdr w:val="none" w:sz="0" w:space="0" w:color="auto" w:frame="1"/>
              </w:rPr>
              <w:t>odgrywanie ról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="00B8230B" w:rsidRPr="00B8230B">
              <w:rPr>
                <w:sz w:val="20"/>
                <w:szCs w:val="20"/>
                <w:bdr w:val="none" w:sz="0" w:space="0" w:color="auto" w:frame="1"/>
              </w:rPr>
              <w:t xml:space="preserve">symulacja </w:t>
            </w:r>
            <w:r w:rsidR="00B8230B" w:rsidRPr="00B8230B">
              <w:rPr>
                <w:sz w:val="20"/>
                <w:szCs w:val="20"/>
                <w:bdr w:val="none" w:sz="0" w:space="0" w:color="auto" w:frame="1"/>
              </w:rPr>
              <w:lastRenderedPageBreak/>
              <w:t>poradnictwa genetycznego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>, a</w:t>
            </w:r>
            <w:r w:rsidR="00B8230B" w:rsidRPr="00B8230B">
              <w:rPr>
                <w:sz w:val="20"/>
                <w:szCs w:val="20"/>
                <w:bdr w:val="none" w:sz="0" w:space="0" w:color="auto" w:frame="1"/>
              </w:rPr>
              <w:t>naliza dylematów etycznych</w:t>
            </w:r>
            <w:r w:rsidR="00B8230B"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</w:p>
          <w:p w14:paraId="2115E1DB" w14:textId="0664EF89" w:rsidR="00B8230B" w:rsidRPr="003006E5" w:rsidRDefault="00B8230B" w:rsidP="00B8230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230B">
              <w:rPr>
                <w:sz w:val="20"/>
                <w:szCs w:val="20"/>
                <w:bdr w:val="none" w:sz="0" w:space="0" w:color="auto" w:frame="1"/>
              </w:rPr>
              <w:t>refleksja nad decyzją kliniczną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8642EF" w14:textId="6EB12AF4" w:rsidR="003006E5" w:rsidRPr="003006E5" w:rsidRDefault="00B8230B" w:rsidP="00B8230B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B8230B">
              <w:rPr>
                <w:rFonts w:eastAsia="Times New Roman"/>
                <w:sz w:val="20"/>
                <w:szCs w:val="20"/>
              </w:rPr>
              <w:lastRenderedPageBreak/>
              <w:t>Obserwacja nauczyciela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ocena pracy w grupie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ocena komunikacji z „pacjentem”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lastRenderedPageBreak/>
              <w:t>ocena aktywności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B8230B">
              <w:rPr>
                <w:rFonts w:eastAsia="Times New Roman"/>
                <w:sz w:val="20"/>
                <w:szCs w:val="20"/>
              </w:rPr>
              <w:t>samoocena i ocena koleżeńska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0301A2" w14:textId="134E36B0" w:rsidR="003006E5" w:rsidRPr="003006E5" w:rsidRDefault="00B8230B" w:rsidP="00B8230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230B">
              <w:rPr>
                <w:sz w:val="20"/>
                <w:szCs w:val="20"/>
                <w:bdr w:val="none" w:sz="0" w:space="0" w:color="auto" w:frame="1"/>
              </w:rPr>
              <w:lastRenderedPageBreak/>
              <w:t>Karta obserwacji studenta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arkusz kompetencji społecznych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 xml:space="preserve">formularz oceny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lastRenderedPageBreak/>
              <w:t>pracy w grupie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B8230B">
              <w:rPr>
                <w:sz w:val="20"/>
                <w:szCs w:val="20"/>
                <w:bdr w:val="none" w:sz="0" w:space="0" w:color="auto" w:frame="1"/>
              </w:rPr>
              <w:t>notatka prowadzącego</w:t>
            </w:r>
          </w:p>
        </w:tc>
      </w:tr>
    </w:tbl>
    <w:p w14:paraId="0EABEF7A" w14:textId="77777777" w:rsidR="00403011" w:rsidRDefault="00403011" w:rsidP="00E44C17">
      <w:pPr>
        <w:pStyle w:val="Podpunkty"/>
        <w:spacing w:after="80"/>
        <w:ind w:left="357"/>
      </w:pPr>
    </w:p>
    <w:p w14:paraId="750ED636" w14:textId="77777777" w:rsidR="00403011" w:rsidRPr="00403011" w:rsidRDefault="00403011" w:rsidP="00403011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eastAsia="Times New Roman"/>
          <w:sz w:val="20"/>
          <w:szCs w:val="20"/>
        </w:rPr>
      </w:pPr>
      <w:r w:rsidRPr="00403011">
        <w:rPr>
          <w:rFonts w:eastAsia="Times New Roman"/>
          <w:b/>
          <w:sz w:val="22"/>
          <w:szCs w:val="20"/>
        </w:rPr>
        <w:t>Kryteria oceny osiągniętych efektów uczenia się</w:t>
      </w:r>
      <w:r w:rsidRPr="00403011">
        <w:rPr>
          <w:rFonts w:eastAsia="Times New Roman"/>
          <w:sz w:val="20"/>
          <w:szCs w:val="20"/>
        </w:rPr>
        <w:t xml:space="preserve"> </w:t>
      </w:r>
    </w:p>
    <w:p w14:paraId="796F67E0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Kryteria oceny:</w:t>
      </w:r>
    </w:p>
    <w:p w14:paraId="41F100B3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5.0 – student wykazuje znajomość treści kształcenia na poziomie 93%-100%</w:t>
      </w:r>
    </w:p>
    <w:p w14:paraId="55B4A479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4.5 – student wykazuje znajomość treści kształcenia na poziomie 85%-92%</w:t>
      </w:r>
    </w:p>
    <w:p w14:paraId="0E16A0CF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4.0 – student wykazuje znajomość treści kształcenia na poziomie 77%-84%</w:t>
      </w:r>
    </w:p>
    <w:p w14:paraId="1523D96D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3.5 – student wykazuje znajomość treści kształcenia na poziomie 69%-76%</w:t>
      </w:r>
    </w:p>
    <w:p w14:paraId="1B58F53B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3.0 – student wykazuje znajomość treści kształcenia na poziomie 60%-68%</w:t>
      </w:r>
    </w:p>
    <w:p w14:paraId="3EC4889D" w14:textId="77777777" w:rsidR="00996EF8" w:rsidRPr="00996EF8" w:rsidRDefault="00996EF8" w:rsidP="00996EF8">
      <w:pPr>
        <w:spacing w:after="0" w:line="240" w:lineRule="auto"/>
        <w:rPr>
          <w:sz w:val="20"/>
          <w:szCs w:val="20"/>
          <w:lang w:eastAsia="en-US"/>
        </w:rPr>
      </w:pPr>
      <w:r w:rsidRPr="00996EF8">
        <w:rPr>
          <w:sz w:val="20"/>
          <w:szCs w:val="20"/>
          <w:lang w:eastAsia="en-US"/>
        </w:rPr>
        <w:t>2.0 – student wykazuje znajomość treści kształcenia poniżej 60%</w:t>
      </w:r>
    </w:p>
    <w:p w14:paraId="14B9C102" w14:textId="77777777" w:rsidR="00996EF8" w:rsidRPr="00996EF8" w:rsidRDefault="00996EF8" w:rsidP="00996EF8">
      <w:pPr>
        <w:spacing w:after="0"/>
        <w:rPr>
          <w:sz w:val="20"/>
          <w:szCs w:val="20"/>
          <w:lang w:eastAsia="en-US"/>
        </w:rPr>
      </w:pPr>
    </w:p>
    <w:p w14:paraId="352E38A1" w14:textId="77777777" w:rsidR="00996EF8" w:rsidRDefault="00996EF8" w:rsidP="00996EF8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996EF8">
        <w:rPr>
          <w:rFonts w:eastAsia="Times New Roman"/>
          <w:sz w:val="20"/>
          <w:szCs w:val="20"/>
          <w:lang w:eastAsia="pl-PL"/>
        </w:rPr>
        <w:t>Ocenę pozytywną z przedmiotu można otrzymać wyłącznie pod warunkiem uzyskania pozytywnej oceny za każdy z ustanowionych efektów uczenia się.</w:t>
      </w:r>
    </w:p>
    <w:p w14:paraId="4255482C" w14:textId="77777777" w:rsidR="00B8230B" w:rsidRDefault="00B8230B" w:rsidP="00996EF8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32A053E8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>
        <w:rPr>
          <w:sz w:val="20"/>
          <w:szCs w:val="20"/>
        </w:rPr>
        <w:t>SAMOKSZTAŁCENIE:</w:t>
      </w:r>
    </w:p>
    <w:p w14:paraId="7E2063C7" w14:textId="55517FCA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>
        <w:rPr>
          <w:sz w:val="20"/>
          <w:szCs w:val="20"/>
        </w:rPr>
        <w:t>W</w:t>
      </w:r>
      <w:r w:rsidRPr="00463DF6">
        <w:rPr>
          <w:sz w:val="20"/>
          <w:szCs w:val="20"/>
        </w:rPr>
        <w:t xml:space="preserve">arunkiem zaliczenia jest uzyskanie pozytywnej oceny z </w:t>
      </w:r>
      <w:r>
        <w:rPr>
          <w:sz w:val="20"/>
          <w:szCs w:val="20"/>
        </w:rPr>
        <w:t xml:space="preserve">prezentacji </w:t>
      </w:r>
      <w:r w:rsidRPr="00463DF6">
        <w:rPr>
          <w:sz w:val="20"/>
          <w:szCs w:val="20"/>
        </w:rPr>
        <w:t>samodzielnie przygotowane</w:t>
      </w:r>
      <w:r>
        <w:rPr>
          <w:sz w:val="20"/>
          <w:szCs w:val="20"/>
        </w:rPr>
        <w:t>j</w:t>
      </w:r>
      <w:r w:rsidRPr="00463DF6">
        <w:rPr>
          <w:sz w:val="20"/>
          <w:szCs w:val="20"/>
        </w:rPr>
        <w:t xml:space="preserve"> przez studenta.</w:t>
      </w:r>
      <w:r>
        <w:rPr>
          <w:sz w:val="20"/>
          <w:szCs w:val="20"/>
        </w:rPr>
        <w:br/>
      </w:r>
      <w:r w:rsidRPr="00463DF6">
        <w:rPr>
          <w:sz w:val="20"/>
          <w:szCs w:val="20"/>
        </w:rPr>
        <w:t>Kryteria oceny:</w:t>
      </w:r>
    </w:p>
    <w:p w14:paraId="037F6D16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ZAWARTOŚĆ MERYTORYCZNA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(zgodna z tematem; dostosowana do możliwości odbiorców i potencjału tematu</w:t>
      </w:r>
      <w:r w:rsidRPr="001B78DD">
        <w:rPr>
          <w:sz w:val="20"/>
          <w:szCs w:val="20"/>
        </w:rPr>
        <w:tab/>
        <w:t>0-3</w:t>
      </w:r>
    </w:p>
    <w:p w14:paraId="4A8895FF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JĘZYK PREZENTACJI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(fachowa terminologia, poprawność językowa)</w:t>
      </w:r>
      <w:r w:rsidRPr="001B78DD">
        <w:rPr>
          <w:sz w:val="20"/>
          <w:szCs w:val="20"/>
        </w:rPr>
        <w:tab/>
        <w:t>0-3</w:t>
      </w:r>
    </w:p>
    <w:p w14:paraId="74EF2988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ZWIĘZŁOŚĆ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(krótkie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zdania,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równoważniki zdań, hasła→ sedno)</w:t>
      </w:r>
      <w:r w:rsidRPr="001B78DD">
        <w:rPr>
          <w:sz w:val="20"/>
          <w:szCs w:val="20"/>
        </w:rPr>
        <w:tab/>
        <w:t>0-3</w:t>
      </w:r>
    </w:p>
    <w:p w14:paraId="161934B4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CZYTELNOŚĆ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(wielkość czcionki, układ, tempo wyświetlania)</w:t>
      </w:r>
      <w:r w:rsidRPr="001B78DD">
        <w:rPr>
          <w:sz w:val="20"/>
          <w:szCs w:val="20"/>
        </w:rPr>
        <w:tab/>
        <w:t>0-3</w:t>
      </w:r>
    </w:p>
    <w:p w14:paraId="60079F40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ESTETYKA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(kolor, grafika, animacje, dźwięk)</w:t>
      </w:r>
      <w:r w:rsidRPr="001B78DD">
        <w:rPr>
          <w:sz w:val="20"/>
          <w:szCs w:val="20"/>
        </w:rPr>
        <w:tab/>
        <w:t>0-3</w:t>
      </w:r>
    </w:p>
    <w:p w14:paraId="1F754D7E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STARANNOŚĆ</w:t>
      </w:r>
      <w:r w:rsidRPr="001B78DD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Pr="001B78DD">
        <w:rPr>
          <w:sz w:val="20"/>
          <w:szCs w:val="20"/>
        </w:rPr>
        <w:t>0-3</w:t>
      </w:r>
    </w:p>
    <w:p w14:paraId="722A9C2F" w14:textId="77777777" w:rsidR="00B8230B" w:rsidRPr="001B78DD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CZAS PREZENTACJI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(wykorzystanie zaplanowanego czasu)</w:t>
      </w:r>
      <w:r w:rsidRPr="001B78DD">
        <w:rPr>
          <w:sz w:val="20"/>
          <w:szCs w:val="20"/>
        </w:rPr>
        <w:tab/>
        <w:t>0-3</w:t>
      </w:r>
    </w:p>
    <w:p w14:paraId="67B6A6DD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</w:rPr>
      </w:pPr>
      <w:r w:rsidRPr="001B78DD">
        <w:rPr>
          <w:sz w:val="20"/>
          <w:szCs w:val="20"/>
        </w:rPr>
        <w:t>INNOWACYJNOŚĆ</w:t>
      </w:r>
      <w:r>
        <w:rPr>
          <w:sz w:val="20"/>
          <w:szCs w:val="20"/>
        </w:rPr>
        <w:t xml:space="preserve"> </w:t>
      </w:r>
      <w:r w:rsidRPr="001B78DD">
        <w:rPr>
          <w:sz w:val="20"/>
          <w:szCs w:val="20"/>
        </w:rPr>
        <w:t>(praca przyciągająca uwagę, pomysłowa, niekonwencjonalna)</w:t>
      </w:r>
      <w:r w:rsidRPr="001B78DD">
        <w:rPr>
          <w:sz w:val="20"/>
          <w:szCs w:val="20"/>
        </w:rPr>
        <w:tab/>
        <w:t>0-3</w:t>
      </w:r>
    </w:p>
    <w:p w14:paraId="3353C5A2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1B78DD">
        <w:rPr>
          <w:sz w:val="20"/>
          <w:szCs w:val="20"/>
          <w:u w:val="single"/>
        </w:rPr>
        <w:t>Ocena i punktacja:</w:t>
      </w:r>
    </w:p>
    <w:p w14:paraId="53E6AFF5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Bardzo dobry (5.0) – 24-22 pkt</w:t>
      </w:r>
    </w:p>
    <w:p w14:paraId="1BA7E710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Dobry plus (4.5) – 21-19 pkt</w:t>
      </w:r>
    </w:p>
    <w:p w14:paraId="7329CBD1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Dobry (4.0) – 18-16 pkt</w:t>
      </w:r>
    </w:p>
    <w:p w14:paraId="42ED39B0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Dostateczny plus (3.5) – 15-13 pkt</w:t>
      </w:r>
    </w:p>
    <w:p w14:paraId="63903EF5" w14:textId="77777777" w:rsid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Dostateczny (3.0) – 12-10 pkt</w:t>
      </w:r>
    </w:p>
    <w:p w14:paraId="5D62DF3A" w14:textId="7F7C6DE1" w:rsidR="00B8230B" w:rsidRPr="00B8230B" w:rsidRDefault="00B8230B" w:rsidP="00B8230B">
      <w:pPr>
        <w:widowControl w:val="0"/>
        <w:autoSpaceDE w:val="0"/>
        <w:autoSpaceDN w:val="0"/>
        <w:adjustRightInd w:val="0"/>
        <w:spacing w:after="0"/>
        <w:ind w:left="36"/>
        <w:rPr>
          <w:sz w:val="20"/>
          <w:szCs w:val="20"/>
          <w:u w:val="single"/>
        </w:rPr>
      </w:pPr>
      <w:r w:rsidRPr="00B8230B">
        <w:rPr>
          <w:rFonts w:eastAsia="Times New Roman"/>
          <w:sz w:val="20"/>
          <w:szCs w:val="20"/>
          <w:lang w:eastAsia="pl-PL"/>
        </w:rPr>
        <w:t>Niedostateczny (2.0) – poniżej 10 pkt</w:t>
      </w:r>
    </w:p>
    <w:p w14:paraId="493F363B" w14:textId="77777777" w:rsidR="00E44C17" w:rsidRDefault="00E44C17" w:rsidP="00E44C17">
      <w:pPr>
        <w:pStyle w:val="Tekstpodstawowy"/>
        <w:tabs>
          <w:tab w:val="left" w:pos="-5814"/>
        </w:tabs>
        <w:ind w:left="540"/>
      </w:pPr>
    </w:p>
    <w:p w14:paraId="191042B0" w14:textId="77777777" w:rsidR="00E44C17" w:rsidRDefault="00E44C17" w:rsidP="006A27AE">
      <w:pPr>
        <w:pStyle w:val="Podpunkty"/>
        <w:spacing w:before="120" w:after="120"/>
        <w:ind w:left="357" w:hanging="357"/>
      </w:pPr>
      <w:r>
        <w:t>3.</w:t>
      </w:r>
      <w:r w:rsidR="00996EF8">
        <w:t>6</w:t>
      </w:r>
      <w:r>
        <w:t>. Zalecana literatura</w:t>
      </w:r>
    </w:p>
    <w:p w14:paraId="1FDB17D5" w14:textId="376D830E" w:rsidR="00403562" w:rsidRPr="00403562" w:rsidRDefault="00C806EF" w:rsidP="0040356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>
        <w:rPr>
          <w:b/>
        </w:rPr>
        <w:t>Literatura p</w:t>
      </w:r>
      <w:r w:rsidR="00403562" w:rsidRPr="00403562">
        <w:rPr>
          <w:b/>
        </w:rPr>
        <w:t>odstawowa</w:t>
      </w:r>
      <w:r>
        <w:rPr>
          <w:b/>
        </w:rPr>
        <w:t>:</w:t>
      </w:r>
      <w:r w:rsidR="00403562" w:rsidRPr="00403562">
        <w:rPr>
          <w:b/>
        </w:rPr>
        <w:t xml:space="preserve"> </w:t>
      </w:r>
    </w:p>
    <w:p w14:paraId="332DFB34" w14:textId="77777777" w:rsidR="00403562" w:rsidRPr="00403562" w:rsidRDefault="00403562" w:rsidP="00403562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 xml:space="preserve">Drewa G., Ferenc T., Genetyka medyczna, </w:t>
      </w:r>
      <w:proofErr w:type="spellStart"/>
      <w:r w:rsidRPr="00403562">
        <w:rPr>
          <w:b w:val="0"/>
          <w:sz w:val="20"/>
        </w:rPr>
        <w:t>Edra</w:t>
      </w:r>
      <w:proofErr w:type="spellEnd"/>
      <w:r w:rsidRPr="00403562">
        <w:rPr>
          <w:b w:val="0"/>
          <w:sz w:val="20"/>
        </w:rPr>
        <w:t xml:space="preserve"> Urban &amp; Partner, Wrocław, 2011, </w:t>
      </w:r>
    </w:p>
    <w:p w14:paraId="060AD5E8" w14:textId="77777777" w:rsidR="00403562" w:rsidRPr="00403562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403562">
        <w:rPr>
          <w:b w:val="0"/>
          <w:sz w:val="20"/>
        </w:rPr>
        <w:t>Węgleński P., Genetyka mo</w:t>
      </w:r>
      <w:r w:rsidR="0069696B">
        <w:rPr>
          <w:b w:val="0"/>
          <w:sz w:val="20"/>
        </w:rPr>
        <w:t>lekularna, PWN, Warszawa, 2017.</w:t>
      </w:r>
    </w:p>
    <w:p w14:paraId="68BCDADA" w14:textId="77777777" w:rsidR="00403562" w:rsidRPr="0069696B" w:rsidRDefault="00403562" w:rsidP="0069696B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 w:rsidRPr="0069696B">
        <w:rPr>
          <w:b w:val="0"/>
          <w:sz w:val="20"/>
        </w:rPr>
        <w:t>Bal J., Genetyka medyczna i m</w:t>
      </w:r>
      <w:r w:rsidR="0069696B" w:rsidRPr="0069696B">
        <w:rPr>
          <w:b w:val="0"/>
          <w:sz w:val="20"/>
        </w:rPr>
        <w:t>olekularna, PWN, Warszawa, 2017.</w:t>
      </w:r>
    </w:p>
    <w:p w14:paraId="3024D887" w14:textId="77777777" w:rsidR="00403562" w:rsidRDefault="00403562" w:rsidP="00403562">
      <w:pPr>
        <w:rPr>
          <w:b/>
          <w:sz w:val="20"/>
          <w:szCs w:val="20"/>
        </w:rPr>
      </w:pPr>
    </w:p>
    <w:p w14:paraId="10938C23" w14:textId="5D89EAF2" w:rsidR="00403562" w:rsidRPr="00403562" w:rsidRDefault="00C806EF" w:rsidP="00403562">
      <w:pPr>
        <w:rPr>
          <w:b/>
          <w:sz w:val="20"/>
          <w:szCs w:val="20"/>
        </w:rPr>
      </w:pPr>
      <w:r>
        <w:rPr>
          <w:b/>
          <w:sz w:val="20"/>
          <w:szCs w:val="20"/>
        </w:rPr>
        <w:t>Literatura u</w:t>
      </w:r>
      <w:r w:rsidR="00403562" w:rsidRPr="00403562">
        <w:rPr>
          <w:b/>
          <w:sz w:val="20"/>
          <w:szCs w:val="20"/>
        </w:rPr>
        <w:t>zupełniająca</w:t>
      </w:r>
    </w:p>
    <w:p w14:paraId="0773CD12" w14:textId="029BB793" w:rsidR="00403562" w:rsidRPr="00403562" w:rsidRDefault="00403562" w:rsidP="00403562">
      <w:pPr>
        <w:pStyle w:val="Podpunkty"/>
        <w:numPr>
          <w:ilvl w:val="0"/>
          <w:numId w:val="30"/>
        </w:numPr>
        <w:spacing w:after="120" w:line="276" w:lineRule="auto"/>
        <w:rPr>
          <w:b w:val="0"/>
          <w:sz w:val="20"/>
        </w:rPr>
      </w:pPr>
      <w:r w:rsidRPr="00403562">
        <w:rPr>
          <w:b w:val="0"/>
          <w:sz w:val="20"/>
        </w:rPr>
        <w:t>Fletcher H.</w:t>
      </w:r>
      <w:r w:rsidR="00C806EF" w:rsidRPr="00403562">
        <w:rPr>
          <w:b w:val="0"/>
          <w:sz w:val="20"/>
        </w:rPr>
        <w:t>, Krótkie</w:t>
      </w:r>
      <w:r w:rsidRPr="00403562">
        <w:rPr>
          <w:b w:val="0"/>
          <w:sz w:val="20"/>
        </w:rPr>
        <w:t xml:space="preserve"> Wykłady Genetyka, PWN 2021</w:t>
      </w:r>
      <w:r w:rsidR="0069696B">
        <w:rPr>
          <w:b w:val="0"/>
          <w:sz w:val="20"/>
        </w:rPr>
        <w:t>.</w:t>
      </w:r>
    </w:p>
    <w:p w14:paraId="008EE16B" w14:textId="77777777" w:rsidR="006365BA" w:rsidRDefault="006365BA"/>
    <w:sectPr w:rsidR="006365BA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78763" w14:textId="77777777" w:rsidR="0048576F" w:rsidRDefault="0048576F">
      <w:pPr>
        <w:spacing w:after="0" w:line="240" w:lineRule="auto"/>
      </w:pPr>
      <w:r>
        <w:separator/>
      </w:r>
    </w:p>
  </w:endnote>
  <w:endnote w:type="continuationSeparator" w:id="0">
    <w:p w14:paraId="703945AA" w14:textId="77777777" w:rsidR="0048576F" w:rsidRDefault="0048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BC6A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BF170" w14:textId="01791098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D594E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7E9BF170" w14:textId="01791098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D594E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23D73" w14:textId="77777777" w:rsidR="0048576F" w:rsidRDefault="0048576F">
      <w:pPr>
        <w:spacing w:after="0" w:line="240" w:lineRule="auto"/>
      </w:pPr>
      <w:r>
        <w:separator/>
      </w:r>
    </w:p>
  </w:footnote>
  <w:footnote w:type="continuationSeparator" w:id="0">
    <w:p w14:paraId="37460C80" w14:textId="77777777" w:rsidR="0048576F" w:rsidRDefault="0048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456F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534F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B3D72"/>
    <w:multiLevelType w:val="multilevel"/>
    <w:tmpl w:val="FDB4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537DB"/>
    <w:multiLevelType w:val="hybridMultilevel"/>
    <w:tmpl w:val="B498D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2411F"/>
    <w:multiLevelType w:val="multilevel"/>
    <w:tmpl w:val="FC96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2774C"/>
    <w:multiLevelType w:val="hybridMultilevel"/>
    <w:tmpl w:val="26B43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F2106"/>
    <w:multiLevelType w:val="multilevel"/>
    <w:tmpl w:val="4884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420E1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337D4"/>
    <w:multiLevelType w:val="multilevel"/>
    <w:tmpl w:val="EDEC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CF7CC3"/>
    <w:multiLevelType w:val="multilevel"/>
    <w:tmpl w:val="2C5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F19DD"/>
    <w:multiLevelType w:val="hybridMultilevel"/>
    <w:tmpl w:val="DF34866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9" w15:restartNumberingAfterBreak="0">
    <w:nsid w:val="3012616F"/>
    <w:multiLevelType w:val="multilevel"/>
    <w:tmpl w:val="62A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80E04"/>
    <w:multiLevelType w:val="multilevel"/>
    <w:tmpl w:val="A15A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D76D0"/>
    <w:multiLevelType w:val="hybridMultilevel"/>
    <w:tmpl w:val="6E90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C50A8"/>
    <w:multiLevelType w:val="multilevel"/>
    <w:tmpl w:val="280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083367"/>
    <w:multiLevelType w:val="multilevel"/>
    <w:tmpl w:val="6F1A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B6EA5"/>
    <w:multiLevelType w:val="multilevel"/>
    <w:tmpl w:val="E856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2E13CC"/>
    <w:multiLevelType w:val="hybridMultilevel"/>
    <w:tmpl w:val="5ECAE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F5C6E"/>
    <w:multiLevelType w:val="multilevel"/>
    <w:tmpl w:val="81A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8B4B05"/>
    <w:multiLevelType w:val="multilevel"/>
    <w:tmpl w:val="905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074CE2"/>
    <w:multiLevelType w:val="multilevel"/>
    <w:tmpl w:val="8AB6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166539"/>
    <w:multiLevelType w:val="multilevel"/>
    <w:tmpl w:val="079E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14E1A"/>
    <w:multiLevelType w:val="hybridMultilevel"/>
    <w:tmpl w:val="80E0B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8"/>
  </w:num>
  <w:num w:numId="4">
    <w:abstractNumId w:val="13"/>
  </w:num>
  <w:num w:numId="5">
    <w:abstractNumId w:val="36"/>
  </w:num>
  <w:num w:numId="6">
    <w:abstractNumId w:val="21"/>
  </w:num>
  <w:num w:numId="7">
    <w:abstractNumId w:val="42"/>
  </w:num>
  <w:num w:numId="8">
    <w:abstractNumId w:val="11"/>
  </w:num>
  <w:num w:numId="9">
    <w:abstractNumId w:val="31"/>
  </w:num>
  <w:num w:numId="10">
    <w:abstractNumId w:val="7"/>
  </w:num>
  <w:num w:numId="11">
    <w:abstractNumId w:val="28"/>
  </w:num>
  <w:num w:numId="12">
    <w:abstractNumId w:val="30"/>
  </w:num>
  <w:num w:numId="13">
    <w:abstractNumId w:val="22"/>
  </w:num>
  <w:num w:numId="14">
    <w:abstractNumId w:val="40"/>
  </w:num>
  <w:num w:numId="15">
    <w:abstractNumId w:val="41"/>
  </w:num>
  <w:num w:numId="16">
    <w:abstractNumId w:val="39"/>
  </w:num>
  <w:num w:numId="17">
    <w:abstractNumId w:val="12"/>
  </w:num>
  <w:num w:numId="18">
    <w:abstractNumId w:val="17"/>
  </w:num>
  <w:num w:numId="19">
    <w:abstractNumId w:val="27"/>
  </w:num>
  <w:num w:numId="20">
    <w:abstractNumId w:val="1"/>
  </w:num>
  <w:num w:numId="21">
    <w:abstractNumId w:val="6"/>
  </w:num>
  <w:num w:numId="22">
    <w:abstractNumId w:val="32"/>
  </w:num>
  <w:num w:numId="23">
    <w:abstractNumId w:val="8"/>
  </w:num>
  <w:num w:numId="24">
    <w:abstractNumId w:val="4"/>
  </w:num>
  <w:num w:numId="25">
    <w:abstractNumId w:val="23"/>
  </w:num>
  <w:num w:numId="26">
    <w:abstractNumId w:val="2"/>
  </w:num>
  <w:num w:numId="27">
    <w:abstractNumId w:val="43"/>
  </w:num>
  <w:num w:numId="28">
    <w:abstractNumId w:val="10"/>
  </w:num>
  <w:num w:numId="29">
    <w:abstractNumId w:val="16"/>
  </w:num>
  <w:num w:numId="30">
    <w:abstractNumId w:val="29"/>
  </w:num>
  <w:num w:numId="31">
    <w:abstractNumId w:val="34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19"/>
  </w:num>
  <w:num w:numId="37">
    <w:abstractNumId w:val="37"/>
  </w:num>
  <w:num w:numId="38">
    <w:abstractNumId w:val="9"/>
  </w:num>
  <w:num w:numId="39">
    <w:abstractNumId w:val="33"/>
  </w:num>
  <w:num w:numId="40">
    <w:abstractNumId w:val="24"/>
  </w:num>
  <w:num w:numId="41">
    <w:abstractNumId w:val="20"/>
  </w:num>
  <w:num w:numId="42">
    <w:abstractNumId w:val="26"/>
  </w:num>
  <w:num w:numId="43">
    <w:abstractNumId w:val="14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3326"/>
    <w:rsid w:val="000227FF"/>
    <w:rsid w:val="00030DF7"/>
    <w:rsid w:val="000570B1"/>
    <w:rsid w:val="0007708C"/>
    <w:rsid w:val="0008216B"/>
    <w:rsid w:val="00092B32"/>
    <w:rsid w:val="000A6A8A"/>
    <w:rsid w:val="000B7D0F"/>
    <w:rsid w:val="000D7145"/>
    <w:rsid w:val="001118D3"/>
    <w:rsid w:val="00120393"/>
    <w:rsid w:val="00143DF8"/>
    <w:rsid w:val="00166443"/>
    <w:rsid w:val="001A1786"/>
    <w:rsid w:val="001E2CB1"/>
    <w:rsid w:val="001E4A55"/>
    <w:rsid w:val="001E766B"/>
    <w:rsid w:val="001F451C"/>
    <w:rsid w:val="00202887"/>
    <w:rsid w:val="00216A3C"/>
    <w:rsid w:val="00247640"/>
    <w:rsid w:val="00260900"/>
    <w:rsid w:val="00270215"/>
    <w:rsid w:val="00295CD7"/>
    <w:rsid w:val="002A7078"/>
    <w:rsid w:val="002B1196"/>
    <w:rsid w:val="002F0134"/>
    <w:rsid w:val="003006E5"/>
    <w:rsid w:val="00303105"/>
    <w:rsid w:val="0030343D"/>
    <w:rsid w:val="00305513"/>
    <w:rsid w:val="00347DCE"/>
    <w:rsid w:val="00361140"/>
    <w:rsid w:val="00397B37"/>
    <w:rsid w:val="003A19AE"/>
    <w:rsid w:val="003C2661"/>
    <w:rsid w:val="003E6F37"/>
    <w:rsid w:val="00403011"/>
    <w:rsid w:val="00403562"/>
    <w:rsid w:val="004069EB"/>
    <w:rsid w:val="00415704"/>
    <w:rsid w:val="00417DE1"/>
    <w:rsid w:val="00426819"/>
    <w:rsid w:val="00430C03"/>
    <w:rsid w:val="004415B9"/>
    <w:rsid w:val="00442A65"/>
    <w:rsid w:val="00461B1B"/>
    <w:rsid w:val="00465D49"/>
    <w:rsid w:val="004730F7"/>
    <w:rsid w:val="004737D0"/>
    <w:rsid w:val="0048576F"/>
    <w:rsid w:val="004B04C0"/>
    <w:rsid w:val="004B2F97"/>
    <w:rsid w:val="004E1036"/>
    <w:rsid w:val="004E422E"/>
    <w:rsid w:val="004F1E6C"/>
    <w:rsid w:val="00515424"/>
    <w:rsid w:val="00525FD3"/>
    <w:rsid w:val="0052655A"/>
    <w:rsid w:val="0054015B"/>
    <w:rsid w:val="00545818"/>
    <w:rsid w:val="005628F9"/>
    <w:rsid w:val="00571579"/>
    <w:rsid w:val="005B0775"/>
    <w:rsid w:val="005C5A69"/>
    <w:rsid w:val="005D56AC"/>
    <w:rsid w:val="005D594E"/>
    <w:rsid w:val="005D77F1"/>
    <w:rsid w:val="005F42A2"/>
    <w:rsid w:val="0060575D"/>
    <w:rsid w:val="0061325C"/>
    <w:rsid w:val="00614FE4"/>
    <w:rsid w:val="0062487D"/>
    <w:rsid w:val="00627B24"/>
    <w:rsid w:val="006365BA"/>
    <w:rsid w:val="006410F2"/>
    <w:rsid w:val="00671A45"/>
    <w:rsid w:val="0069696B"/>
    <w:rsid w:val="006A065E"/>
    <w:rsid w:val="006A27AE"/>
    <w:rsid w:val="006C2F77"/>
    <w:rsid w:val="006C37B0"/>
    <w:rsid w:val="006C7C49"/>
    <w:rsid w:val="006E1F62"/>
    <w:rsid w:val="007111B9"/>
    <w:rsid w:val="00731AF4"/>
    <w:rsid w:val="00746D41"/>
    <w:rsid w:val="00751A1E"/>
    <w:rsid w:val="00755B03"/>
    <w:rsid w:val="0078488B"/>
    <w:rsid w:val="007920B5"/>
    <w:rsid w:val="00793DE7"/>
    <w:rsid w:val="007B180F"/>
    <w:rsid w:val="007C0E27"/>
    <w:rsid w:val="007D433A"/>
    <w:rsid w:val="00807B4C"/>
    <w:rsid w:val="008378B8"/>
    <w:rsid w:val="00840302"/>
    <w:rsid w:val="00855414"/>
    <w:rsid w:val="00875FAE"/>
    <w:rsid w:val="008C14D9"/>
    <w:rsid w:val="008F6A9E"/>
    <w:rsid w:val="00902445"/>
    <w:rsid w:val="00903E63"/>
    <w:rsid w:val="00920545"/>
    <w:rsid w:val="00932F2D"/>
    <w:rsid w:val="0094118F"/>
    <w:rsid w:val="00941F0F"/>
    <w:rsid w:val="009449BE"/>
    <w:rsid w:val="009532D8"/>
    <w:rsid w:val="00964A56"/>
    <w:rsid w:val="00996EF8"/>
    <w:rsid w:val="009F148C"/>
    <w:rsid w:val="00A0259A"/>
    <w:rsid w:val="00A179A2"/>
    <w:rsid w:val="00A37A4B"/>
    <w:rsid w:val="00A67D5C"/>
    <w:rsid w:val="00AC7CAD"/>
    <w:rsid w:val="00AC7EEE"/>
    <w:rsid w:val="00AF7F7A"/>
    <w:rsid w:val="00B0410F"/>
    <w:rsid w:val="00B15F2E"/>
    <w:rsid w:val="00B46E99"/>
    <w:rsid w:val="00B700FA"/>
    <w:rsid w:val="00B8230B"/>
    <w:rsid w:val="00B93171"/>
    <w:rsid w:val="00BC0014"/>
    <w:rsid w:val="00BC5D32"/>
    <w:rsid w:val="00C0148F"/>
    <w:rsid w:val="00C049F6"/>
    <w:rsid w:val="00C22421"/>
    <w:rsid w:val="00C5498B"/>
    <w:rsid w:val="00C76110"/>
    <w:rsid w:val="00C806EF"/>
    <w:rsid w:val="00C90749"/>
    <w:rsid w:val="00CC582A"/>
    <w:rsid w:val="00CF52D5"/>
    <w:rsid w:val="00CF57DB"/>
    <w:rsid w:val="00D021A3"/>
    <w:rsid w:val="00D1678D"/>
    <w:rsid w:val="00D2153C"/>
    <w:rsid w:val="00D338DF"/>
    <w:rsid w:val="00D603D9"/>
    <w:rsid w:val="00D61D32"/>
    <w:rsid w:val="00D75EB8"/>
    <w:rsid w:val="00DA33C7"/>
    <w:rsid w:val="00DB10B1"/>
    <w:rsid w:val="00DB10DA"/>
    <w:rsid w:val="00DB2D91"/>
    <w:rsid w:val="00E048AA"/>
    <w:rsid w:val="00E31ED5"/>
    <w:rsid w:val="00E44C17"/>
    <w:rsid w:val="00E50459"/>
    <w:rsid w:val="00E73B91"/>
    <w:rsid w:val="00E7716F"/>
    <w:rsid w:val="00E93399"/>
    <w:rsid w:val="00E97050"/>
    <w:rsid w:val="00EB32B0"/>
    <w:rsid w:val="00EF1F23"/>
    <w:rsid w:val="00F84F3A"/>
    <w:rsid w:val="00F92503"/>
    <w:rsid w:val="00F95FD0"/>
    <w:rsid w:val="00FA0754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0E85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41F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4</cp:revision>
  <cp:lastPrinted>2026-02-27T20:49:00Z</cp:lastPrinted>
  <dcterms:created xsi:type="dcterms:W3CDTF">2026-03-12T06:08:00Z</dcterms:created>
  <dcterms:modified xsi:type="dcterms:W3CDTF">2026-03-20T07:21:00Z</dcterms:modified>
</cp:coreProperties>
</file>