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264E2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29E9D44C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250653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057ED" w14:textId="77777777" w:rsidR="00E44C17" w:rsidRDefault="00DA5BA9" w:rsidP="00DA5BA9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Podstawy ratownictwa medycznego</w:t>
            </w:r>
          </w:p>
        </w:tc>
      </w:tr>
    </w:tbl>
    <w:p w14:paraId="0A82401A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6845B732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E1ECC7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6523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050259B3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91DDF1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4C27" w14:textId="7CD80AD0" w:rsidR="00E44C17" w:rsidRDefault="00E44C17" w:rsidP="00DA33C7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2251314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37E039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CD63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281D5E8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C09E5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6A43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14:paraId="09C09194" w14:textId="77777777"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3D1B6C9E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9D8C25" w14:textId="77777777"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35D1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F13BC8" w14:paraId="43A2DB0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22AD22" w14:textId="77777777" w:rsidR="00F13BC8" w:rsidRDefault="00F13BC8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D2FC" w14:textId="3F048AB2" w:rsidR="00F13BC8" w:rsidRDefault="00026730" w:rsidP="007079DE">
            <w:pPr>
              <w:pStyle w:val="Odpowiedzi"/>
              <w:snapToGrid w:val="0"/>
            </w:pPr>
            <w:r>
              <w:t xml:space="preserve">Mgr </w:t>
            </w:r>
            <w:r w:rsidR="007079DE">
              <w:t>Marlena Grzyb</w:t>
            </w:r>
            <w:r w:rsidR="00316CD0">
              <w:t>, mgr Magdalena Wac</w:t>
            </w:r>
            <w:bookmarkStart w:id="0" w:name="_GoBack"/>
            <w:bookmarkEnd w:id="0"/>
          </w:p>
        </w:tc>
      </w:tr>
    </w:tbl>
    <w:p w14:paraId="59B947F9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03A13BA4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0B10A5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6714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571A4137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79C018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376D" w14:textId="77777777" w:rsidR="00E44C17" w:rsidRDefault="00696085" w:rsidP="00CF52D5">
            <w:pPr>
              <w:pStyle w:val="Odpowiedzi"/>
              <w:snapToGrid w:val="0"/>
            </w:pPr>
            <w:r>
              <w:t>1,5</w:t>
            </w:r>
          </w:p>
        </w:tc>
      </w:tr>
      <w:tr w:rsidR="00E44C17" w14:paraId="1FC6CD6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44B50C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4D92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64B05C23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C3C450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F23F" w14:textId="77777777"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DA5BA9">
              <w:t>I</w:t>
            </w:r>
            <w:r w:rsidR="00696085">
              <w:t>I</w:t>
            </w:r>
          </w:p>
        </w:tc>
      </w:tr>
      <w:tr w:rsidR="00E44C17" w14:paraId="5930C7C7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CB914A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B747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3F6D04D8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545FAD5B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758A628F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76F26B3A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58F3F45F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21F2B40F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3BF4DD0D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4D0890B9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5CA4DE66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06D7569F" w14:textId="77777777" w:rsidTr="00CB69B7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14:paraId="3BD10813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D2F9E43" w14:textId="77777777" w:rsidR="00E44C17" w:rsidRPr="0069471B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studenta z organizacją i zasadami działania Państwowego Ratownictwa Medycznego</w:t>
            </w:r>
            <w:r w:rsidR="004405D8">
              <w:rPr>
                <w:sz w:val="20"/>
                <w:szCs w:val="20"/>
              </w:rPr>
              <w:t>.</w:t>
            </w:r>
          </w:p>
        </w:tc>
      </w:tr>
      <w:tr w:rsidR="00E44C17" w14:paraId="19BBA029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0E22C2EB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69C6AD7" w14:textId="77777777" w:rsidR="00E44C17" w:rsidRPr="003210E7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Przyswojenie wiedzy dotyczącej sposobu prowadzenia akcji ratunkowej w zdarzeniach jednostkowych,</w:t>
            </w:r>
            <w:r w:rsidR="00354761">
              <w:rPr>
                <w:sz w:val="20"/>
                <w:szCs w:val="20"/>
              </w:rPr>
              <w:t xml:space="preserve"> mnogich,</w:t>
            </w:r>
            <w:r>
              <w:rPr>
                <w:sz w:val="20"/>
                <w:szCs w:val="20"/>
              </w:rPr>
              <w:t xml:space="preserve"> masowych, katastrof oraz zasad segregacji medycznej ofiar.</w:t>
            </w:r>
          </w:p>
        </w:tc>
      </w:tr>
      <w:tr w:rsidR="00E44C17" w14:paraId="44794061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DFC0781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8B8CC0F" w14:textId="77777777" w:rsidR="00E44C17" w:rsidRPr="0069471B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oceny stanu poszkodowanego, udzielania pierwszej pomocy, podejmowania działań ratowniczych.</w:t>
            </w:r>
          </w:p>
        </w:tc>
      </w:tr>
      <w:tr w:rsidR="00C22421" w14:paraId="2A497422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7AA79669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0A423DCC" w14:textId="77777777" w:rsidR="00C22421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tamowania krwotoków, unieruchamiania złamanych kości, zwichnięć, skręcenia</w:t>
            </w:r>
            <w:r w:rsidR="006A429E">
              <w:rPr>
                <w:sz w:val="20"/>
                <w:szCs w:val="20"/>
              </w:rPr>
              <w:t>.</w:t>
            </w:r>
          </w:p>
        </w:tc>
      </w:tr>
      <w:tr w:rsidR="006A429E" w14:paraId="29B2C389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EF8F898" w14:textId="77777777" w:rsidR="006A429E" w:rsidRDefault="006A429E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1065BA8F" w14:textId="77777777" w:rsidR="006A429E" w:rsidRDefault="008B5235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podejmowania decyzji w trudnych sytuacjach oraz kształtowanie poczucia odpowiedzialności za zdrowie i bezpieczeństwo własne oraz innych.</w:t>
            </w:r>
          </w:p>
        </w:tc>
      </w:tr>
    </w:tbl>
    <w:p w14:paraId="4A043277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22884DCD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D4F3" w14:textId="77777777" w:rsidR="00E44C17" w:rsidRDefault="0021349D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4054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8604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20A4A2B0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7F2C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A5BA9" w14:paraId="74AAFAC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01FC66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3CB350" w14:textId="77777777" w:rsidR="00DA5BA9" w:rsidRPr="004F1E6C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metody, te</w:t>
            </w:r>
            <w:r>
              <w:rPr>
                <w:bCs/>
                <w:sz w:val="20"/>
                <w:szCs w:val="20"/>
              </w:rPr>
              <w:t xml:space="preserve">chniki i narzędzia oceny stanu </w:t>
            </w:r>
            <w:r w:rsidRPr="00565F1E">
              <w:rPr>
                <w:bCs/>
                <w:sz w:val="20"/>
                <w:szCs w:val="20"/>
              </w:rPr>
              <w:t>świadomości i przytomności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F13B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PL.D1_W18</w:t>
            </w:r>
          </w:p>
          <w:p w14:paraId="14AE573A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PL.D1_W28</w:t>
            </w:r>
          </w:p>
          <w:p w14:paraId="7F550A08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PL.D1_W31</w:t>
            </w:r>
          </w:p>
          <w:p w14:paraId="7C6EDD6C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PL.D1_W32</w:t>
            </w:r>
          </w:p>
          <w:p w14:paraId="443176A3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PL.D1_W35</w:t>
            </w:r>
          </w:p>
          <w:p w14:paraId="38A1358A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PL.D1_W36</w:t>
            </w:r>
          </w:p>
          <w:p w14:paraId="1B8FBF4F" w14:textId="77777777" w:rsidR="00DA5BA9" w:rsidRPr="004F1E6C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PL.D1_W37</w:t>
            </w:r>
          </w:p>
        </w:tc>
      </w:tr>
      <w:tr w:rsidR="00DA5BA9" w14:paraId="4FC62898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4D17B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C5464E" w14:textId="77777777" w:rsidR="00DA5BA9" w:rsidRPr="005E6582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standardy i pr</w:t>
            </w:r>
            <w:r>
              <w:rPr>
                <w:bCs/>
                <w:sz w:val="20"/>
                <w:szCs w:val="20"/>
              </w:rPr>
              <w:t xml:space="preserve">ocedury postępowania w stanach </w:t>
            </w:r>
            <w:r w:rsidRPr="00345D90">
              <w:rPr>
                <w:bCs/>
                <w:sz w:val="20"/>
                <w:szCs w:val="20"/>
              </w:rPr>
              <w:t>nagłych i zabiegach ratujących życie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0A63" w14:textId="77777777" w:rsidR="00DA5BA9" w:rsidRPr="00B0410F" w:rsidRDefault="00DA5BA9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A5BA9" w14:paraId="3F58529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1024A4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A5DC1" w14:textId="77777777" w:rsidR="00DA5BA9" w:rsidRPr="00FC5A4E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patofizjol</w:t>
            </w:r>
            <w:r>
              <w:rPr>
                <w:bCs/>
                <w:sz w:val="20"/>
                <w:szCs w:val="20"/>
              </w:rPr>
              <w:t xml:space="preserve">ogię i objawy kliniczne chorób </w:t>
            </w:r>
            <w:r w:rsidRPr="00345D90">
              <w:rPr>
                <w:bCs/>
                <w:sz w:val="20"/>
                <w:szCs w:val="20"/>
              </w:rPr>
              <w:t>sta</w:t>
            </w:r>
            <w:r>
              <w:rPr>
                <w:bCs/>
                <w:sz w:val="20"/>
                <w:szCs w:val="20"/>
              </w:rPr>
              <w:t xml:space="preserve">nowiących zagrożenie dla życia </w:t>
            </w:r>
            <w:r w:rsidRPr="00345D90">
              <w:rPr>
                <w:bCs/>
                <w:sz w:val="20"/>
                <w:szCs w:val="20"/>
              </w:rPr>
              <w:t>(niewydolność oddechowa, niewydo</w:t>
            </w:r>
            <w:r>
              <w:rPr>
                <w:bCs/>
                <w:sz w:val="20"/>
                <w:szCs w:val="20"/>
              </w:rPr>
              <w:t xml:space="preserve">lność </w:t>
            </w:r>
            <w:r w:rsidRPr="00345D90">
              <w:rPr>
                <w:bCs/>
                <w:sz w:val="20"/>
                <w:szCs w:val="20"/>
              </w:rPr>
              <w:t xml:space="preserve">krążenia, </w:t>
            </w:r>
            <w:r>
              <w:rPr>
                <w:bCs/>
                <w:sz w:val="20"/>
                <w:szCs w:val="20"/>
              </w:rPr>
              <w:t xml:space="preserve">niewydolność układu nerwowego, </w:t>
            </w:r>
            <w:r w:rsidRPr="00345D90">
              <w:rPr>
                <w:bCs/>
                <w:sz w:val="20"/>
                <w:szCs w:val="20"/>
              </w:rPr>
              <w:t>wstrząs, sepsa)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751A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5100911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651A96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B9BB04" w14:textId="77777777" w:rsidR="00DA5BA9" w:rsidRPr="00704008" w:rsidRDefault="00DA5BA9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metody i skale oc</w:t>
            </w:r>
            <w:r>
              <w:rPr>
                <w:bCs/>
                <w:sz w:val="20"/>
                <w:szCs w:val="20"/>
              </w:rPr>
              <w:t xml:space="preserve">eny bólu, poziomu sedacji oraz </w:t>
            </w:r>
            <w:r w:rsidRPr="00345D90">
              <w:rPr>
                <w:bCs/>
                <w:sz w:val="20"/>
                <w:szCs w:val="20"/>
              </w:rPr>
              <w:t>zaburzeń snu ora</w:t>
            </w:r>
            <w:r>
              <w:rPr>
                <w:bCs/>
                <w:sz w:val="20"/>
                <w:szCs w:val="20"/>
              </w:rPr>
              <w:t>z stanów delirycznych u </w:t>
            </w:r>
            <w:r w:rsidRPr="00345D90">
              <w:rPr>
                <w:bCs/>
                <w:sz w:val="20"/>
                <w:szCs w:val="20"/>
              </w:rPr>
              <w:t>pacjentów w stanach zagrożenia życia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7015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77081F3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CC34A5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0C6460" w14:textId="77777777" w:rsidR="00DA5BA9" w:rsidRPr="00345D90" w:rsidRDefault="00DA5BA9" w:rsidP="00DA5BA9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zasady udzielani</w:t>
            </w:r>
            <w:r>
              <w:rPr>
                <w:bCs/>
                <w:sz w:val="20"/>
                <w:szCs w:val="20"/>
              </w:rPr>
              <w:t xml:space="preserve">a pierwszej pomocy i algorytmy </w:t>
            </w:r>
            <w:r w:rsidRPr="00BE064D">
              <w:rPr>
                <w:bCs/>
                <w:sz w:val="20"/>
                <w:szCs w:val="20"/>
              </w:rPr>
              <w:t>postępowan</w:t>
            </w:r>
            <w:r>
              <w:rPr>
                <w:bCs/>
                <w:sz w:val="20"/>
                <w:szCs w:val="20"/>
              </w:rPr>
              <w:t xml:space="preserve">ia resuscytacyjnego w zakresie </w:t>
            </w:r>
            <w:r w:rsidRPr="00BE064D">
              <w:rPr>
                <w:bCs/>
                <w:sz w:val="20"/>
                <w:szCs w:val="20"/>
              </w:rPr>
              <w:t>podstawo</w:t>
            </w:r>
            <w:r>
              <w:rPr>
                <w:bCs/>
                <w:sz w:val="20"/>
                <w:szCs w:val="20"/>
              </w:rPr>
              <w:t xml:space="preserve">wych zabiegów resuscytacyjnych </w:t>
            </w:r>
            <w:r w:rsidRPr="00BE064D">
              <w:rPr>
                <w:bCs/>
                <w:sz w:val="20"/>
                <w:szCs w:val="20"/>
              </w:rPr>
              <w:t xml:space="preserve">(Basic Life </w:t>
            </w:r>
            <w:proofErr w:type="spellStart"/>
            <w:r w:rsidRPr="00BE064D">
              <w:rPr>
                <w:bCs/>
                <w:sz w:val="20"/>
                <w:szCs w:val="20"/>
              </w:rPr>
              <w:t>Support</w:t>
            </w:r>
            <w:proofErr w:type="spellEnd"/>
            <w:r w:rsidRPr="00BE064D">
              <w:rPr>
                <w:bCs/>
                <w:sz w:val="20"/>
                <w:szCs w:val="20"/>
              </w:rPr>
              <w:t>, BLS) i</w:t>
            </w:r>
            <w:r>
              <w:rPr>
                <w:bCs/>
                <w:sz w:val="20"/>
                <w:szCs w:val="20"/>
              </w:rPr>
              <w:t> </w:t>
            </w:r>
            <w:r w:rsidRPr="00BE064D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aawansowanego </w:t>
            </w:r>
            <w:r w:rsidRPr="00BE064D">
              <w:rPr>
                <w:bCs/>
                <w:sz w:val="20"/>
                <w:szCs w:val="20"/>
              </w:rPr>
              <w:t>podtrzymywani</w:t>
            </w:r>
            <w:r>
              <w:rPr>
                <w:bCs/>
                <w:sz w:val="20"/>
                <w:szCs w:val="20"/>
              </w:rPr>
              <w:t xml:space="preserve">a życia (Advanced Life </w:t>
            </w:r>
            <w:proofErr w:type="spellStart"/>
            <w:r>
              <w:rPr>
                <w:bCs/>
                <w:sz w:val="20"/>
                <w:szCs w:val="20"/>
              </w:rPr>
              <w:t>Support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r w:rsidRPr="00BE064D">
              <w:rPr>
                <w:bCs/>
                <w:sz w:val="20"/>
                <w:szCs w:val="20"/>
              </w:rPr>
              <w:t>ALS)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86D2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6625DD11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A2AE25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FF6C3A" w14:textId="77777777" w:rsidR="00DA5BA9" w:rsidRPr="00345D90" w:rsidRDefault="00DA5BA9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zasady organi</w:t>
            </w:r>
            <w:r>
              <w:rPr>
                <w:bCs/>
                <w:sz w:val="20"/>
                <w:szCs w:val="20"/>
              </w:rPr>
              <w:t xml:space="preserve">zacji i funkcjonowania systemu </w:t>
            </w:r>
            <w:r w:rsidRPr="00BE064D">
              <w:rPr>
                <w:bCs/>
                <w:sz w:val="20"/>
                <w:szCs w:val="20"/>
              </w:rPr>
              <w:t>Państwowe Ratownictwo Medyczne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BC0B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2474514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9EC4AB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BB8C0" w14:textId="77777777" w:rsidR="00DA5BA9" w:rsidRPr="00BE064D" w:rsidRDefault="00DA5BA9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procedu</w:t>
            </w:r>
            <w:r>
              <w:rPr>
                <w:bCs/>
                <w:sz w:val="20"/>
                <w:szCs w:val="20"/>
              </w:rPr>
              <w:t xml:space="preserve">ry zabezpieczenia medycznego w </w:t>
            </w:r>
            <w:r w:rsidRPr="00BE064D">
              <w:rPr>
                <w:bCs/>
                <w:sz w:val="20"/>
                <w:szCs w:val="20"/>
              </w:rPr>
              <w:t>zdarzeniach masowych, katastrofach i inn</w:t>
            </w:r>
            <w:r>
              <w:rPr>
                <w:bCs/>
                <w:sz w:val="20"/>
                <w:szCs w:val="20"/>
              </w:rPr>
              <w:t>ych sytuacjach szczególnych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756A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14:paraId="3AA8FB8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5EEE9B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F473AB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64C47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43BB91FA" w14:textId="77777777" w:rsidTr="00CB69B7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C5A182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D1FF05" w14:textId="77777777" w:rsidR="00DA5BA9" w:rsidRPr="000570B1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udzie</w:t>
            </w:r>
            <w:r>
              <w:rPr>
                <w:bCs/>
                <w:sz w:val="20"/>
                <w:szCs w:val="20"/>
              </w:rPr>
              <w:t xml:space="preserve">lać pierwszej pomocy w stanach </w:t>
            </w:r>
            <w:r w:rsidRPr="007A5745">
              <w:rPr>
                <w:bCs/>
                <w:sz w:val="20"/>
                <w:szCs w:val="20"/>
              </w:rPr>
              <w:t>bezpośredniego zagrożenia życia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5A54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PL.D1_U27</w:t>
            </w:r>
          </w:p>
          <w:p w14:paraId="5A63177D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PL.D1_U28</w:t>
            </w:r>
          </w:p>
          <w:p w14:paraId="2689017C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PL.D1_U29</w:t>
            </w:r>
          </w:p>
          <w:p w14:paraId="710ABB2D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PL.D1_U30</w:t>
            </w:r>
          </w:p>
        </w:tc>
      </w:tr>
      <w:tr w:rsidR="00DA5BA9" w14:paraId="1B97723A" w14:textId="77777777" w:rsidTr="00CB69B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DBFB91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4E91B0" w14:textId="77777777" w:rsidR="00DA5BA9" w:rsidRPr="007C0E27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doraźnie</w:t>
            </w:r>
            <w:r>
              <w:rPr>
                <w:bCs/>
                <w:sz w:val="20"/>
                <w:szCs w:val="20"/>
              </w:rPr>
              <w:t xml:space="preserve"> unieruchamiać złamania kości, </w:t>
            </w:r>
            <w:r w:rsidRPr="007A5745">
              <w:rPr>
                <w:bCs/>
                <w:sz w:val="20"/>
                <w:szCs w:val="20"/>
              </w:rPr>
              <w:t xml:space="preserve">zwichnięcia </w:t>
            </w:r>
            <w:r>
              <w:rPr>
                <w:bCs/>
                <w:sz w:val="20"/>
                <w:szCs w:val="20"/>
              </w:rPr>
              <w:t xml:space="preserve">i skręcenia oraz przygotowywać </w:t>
            </w:r>
            <w:r w:rsidRPr="007A5745">
              <w:rPr>
                <w:bCs/>
                <w:sz w:val="20"/>
                <w:szCs w:val="20"/>
              </w:rPr>
              <w:t>pacjenta do transportu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E6A1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100C396D" w14:textId="77777777" w:rsidTr="00CB69B7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05D657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FC9515" w14:textId="77777777" w:rsidR="00DA5BA9" w:rsidRPr="007A5745" w:rsidRDefault="00DA5BA9" w:rsidP="00F34D1C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doraźnie tamować krwawienia i krwotoki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196D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218592F8" w14:textId="77777777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03C15F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1E2AE2" w14:textId="77777777" w:rsidR="00DA5BA9" w:rsidRPr="007A5745" w:rsidRDefault="00DA5BA9" w:rsidP="00DA5BA9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wykonywać podst</w:t>
            </w:r>
            <w:r>
              <w:rPr>
                <w:bCs/>
                <w:sz w:val="20"/>
                <w:szCs w:val="20"/>
              </w:rPr>
              <w:t xml:space="preserve">awowe zabiegi resuscytacyjne u </w:t>
            </w:r>
            <w:r w:rsidRPr="007A5745">
              <w:rPr>
                <w:bCs/>
                <w:sz w:val="20"/>
                <w:szCs w:val="20"/>
              </w:rPr>
              <w:t>osób do</w:t>
            </w:r>
            <w:r>
              <w:rPr>
                <w:bCs/>
                <w:sz w:val="20"/>
                <w:szCs w:val="20"/>
              </w:rPr>
              <w:t xml:space="preserve">rosłych i dzieci oraz stosować </w:t>
            </w:r>
            <w:r w:rsidRPr="007A5745">
              <w:rPr>
                <w:bCs/>
                <w:sz w:val="20"/>
                <w:szCs w:val="20"/>
              </w:rPr>
              <w:t>automa</w:t>
            </w:r>
            <w:r>
              <w:rPr>
                <w:bCs/>
                <w:sz w:val="20"/>
                <w:szCs w:val="20"/>
              </w:rPr>
              <w:t xml:space="preserve">tyczny defibrylator zewnętrzny </w:t>
            </w:r>
            <w:r w:rsidRPr="007A5745">
              <w:rPr>
                <w:bCs/>
                <w:sz w:val="20"/>
                <w:szCs w:val="20"/>
              </w:rPr>
              <w:t>(</w:t>
            </w:r>
            <w:proofErr w:type="spellStart"/>
            <w:r w:rsidRPr="007A5745">
              <w:rPr>
                <w:bCs/>
                <w:sz w:val="20"/>
                <w:szCs w:val="20"/>
              </w:rPr>
              <w:t>Automated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745">
              <w:rPr>
                <w:bCs/>
                <w:sz w:val="20"/>
                <w:szCs w:val="20"/>
              </w:rPr>
              <w:t>External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745">
              <w:rPr>
                <w:bCs/>
                <w:sz w:val="20"/>
                <w:szCs w:val="20"/>
              </w:rPr>
              <w:t>Defi</w:t>
            </w:r>
            <w:r>
              <w:rPr>
                <w:bCs/>
                <w:sz w:val="20"/>
                <w:szCs w:val="20"/>
              </w:rPr>
              <w:t>brillator</w:t>
            </w:r>
            <w:proofErr w:type="spellEnd"/>
            <w:r>
              <w:rPr>
                <w:bCs/>
                <w:sz w:val="20"/>
                <w:szCs w:val="20"/>
              </w:rPr>
              <w:t>, AED) i </w:t>
            </w:r>
            <w:proofErr w:type="spellStart"/>
            <w:r w:rsidRPr="007A5745">
              <w:rPr>
                <w:bCs/>
                <w:sz w:val="20"/>
                <w:szCs w:val="20"/>
              </w:rPr>
              <w:t>bezprzyrządow</w:t>
            </w:r>
            <w:r>
              <w:rPr>
                <w:bCs/>
                <w:sz w:val="20"/>
                <w:szCs w:val="20"/>
              </w:rPr>
              <w:t>e</w:t>
            </w:r>
            <w:proofErr w:type="spellEnd"/>
            <w:r>
              <w:rPr>
                <w:bCs/>
                <w:sz w:val="20"/>
                <w:szCs w:val="20"/>
              </w:rPr>
              <w:t xml:space="preserve"> udrożnienie dróg oddechowych </w:t>
            </w:r>
            <w:r w:rsidRPr="007A5745">
              <w:rPr>
                <w:bCs/>
                <w:sz w:val="20"/>
                <w:szCs w:val="20"/>
              </w:rPr>
              <w:t>oraz przyrządow</w:t>
            </w:r>
            <w:r>
              <w:rPr>
                <w:bCs/>
                <w:sz w:val="20"/>
                <w:szCs w:val="20"/>
              </w:rPr>
              <w:t xml:space="preserve">e udrażnianie dróg oddechowych </w:t>
            </w:r>
            <w:r w:rsidRPr="007A5745">
              <w:rPr>
                <w:bCs/>
                <w:sz w:val="20"/>
                <w:szCs w:val="20"/>
              </w:rPr>
              <w:t>z zas</w:t>
            </w:r>
            <w:r>
              <w:rPr>
                <w:bCs/>
                <w:sz w:val="20"/>
                <w:szCs w:val="20"/>
              </w:rPr>
              <w:t xml:space="preserve">tosowaniem dostępnych urządzeń </w:t>
            </w:r>
            <w:r w:rsidRPr="007A5745">
              <w:rPr>
                <w:bCs/>
                <w:sz w:val="20"/>
                <w:szCs w:val="20"/>
              </w:rPr>
              <w:t>nagłośniowych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FA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47058227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640565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2FAA3D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2C8FD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668FB22E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5EEFE7" w14:textId="77777777" w:rsidR="00DA5BA9" w:rsidRDefault="00DA5BA9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653AD" w14:textId="77777777" w:rsidR="00DA5BA9" w:rsidRPr="008B4DE4" w:rsidRDefault="00DA5BA9" w:rsidP="00DA5BA9">
            <w:pPr>
              <w:tabs>
                <w:tab w:val="left" w:pos="6521"/>
              </w:tabs>
              <w:spacing w:after="0" w:line="259" w:lineRule="auto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4D6C1" w14:textId="77777777" w:rsidR="00DA5BA9" w:rsidRPr="00B0410F" w:rsidRDefault="00DA5BA9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A5BA9" w14:paraId="6BBD4792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B38985" w14:textId="77777777" w:rsidR="00DA5BA9" w:rsidRDefault="00DA5BA9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AF81FE" w14:textId="77777777" w:rsidR="00DA5BA9" w:rsidRPr="00E0039E" w:rsidRDefault="00DA5BA9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ABC7A" w14:textId="77777777" w:rsidR="00DA5BA9" w:rsidRPr="00B0410F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DA5BA9" w14:paraId="17A2E42E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F8F2B" w14:textId="77777777" w:rsidR="00DA5BA9" w:rsidRDefault="003370D1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D44A72" w14:textId="77777777" w:rsidR="00DA5BA9" w:rsidRPr="00E0039E" w:rsidRDefault="003370D1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</w:t>
            </w:r>
            <w:r>
              <w:rPr>
                <w:sz w:val="20"/>
                <w:szCs w:val="20"/>
              </w:rPr>
              <w:t>a wykonywane czynności zawodowe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8F1DA" w14:textId="77777777" w:rsidR="00DA5BA9" w:rsidRPr="00B0410F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DA5BA9" w14:paraId="4DD4C938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88416" w14:textId="77777777" w:rsidR="00DA5BA9" w:rsidRDefault="003370D1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9035DB" w14:textId="77777777" w:rsidR="00DA5BA9" w:rsidRPr="00E0039E" w:rsidRDefault="003370D1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EE1B0" w14:textId="77777777" w:rsidR="00DA5BA9" w:rsidRPr="00B0410F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3370D1" w14:paraId="00DF37B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385098" w14:textId="77777777" w:rsidR="003370D1" w:rsidRDefault="003370D1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78BC99" w14:textId="77777777" w:rsidR="003370D1" w:rsidRPr="00E0039E" w:rsidRDefault="003370D1" w:rsidP="00F34D1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F34D1C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80A48" w14:textId="77777777" w:rsidR="003370D1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0E681203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4987C3F9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  <w:r>
        <w:rPr>
          <w:szCs w:val="22"/>
        </w:rPr>
        <w:t xml:space="preserve">- </w:t>
      </w:r>
      <w:r w:rsidRPr="00DC763E">
        <w:rPr>
          <w:szCs w:val="22"/>
        </w:rPr>
        <w:t xml:space="preserve">Studia stacjonarne (ST), Studia niestacjonarne </w:t>
      </w:r>
      <w:r>
        <w:rPr>
          <w:szCs w:val="22"/>
        </w:rPr>
        <w:t>(NST)</w:t>
      </w: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6D10D7" w14:paraId="095CD52A" w14:textId="77777777" w:rsidTr="006D10D7">
        <w:trPr>
          <w:trHeight w:val="8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76065A" w14:textId="77777777" w:rsidR="006D10D7" w:rsidRDefault="006D10D7" w:rsidP="00CF52D5">
            <w:pPr>
              <w:pStyle w:val="Nagwkitablic"/>
            </w:pPr>
            <w:r>
              <w:t>Ścieżka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DE9996" w14:textId="77777777" w:rsidR="006D10D7" w:rsidRDefault="006D10D7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B7091B" w14:textId="77777777" w:rsidR="006D10D7" w:rsidRDefault="006D10D7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4FCB7" w14:textId="77777777" w:rsidR="006D10D7" w:rsidRDefault="006D10D7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BFE340" w14:textId="77777777" w:rsidR="006D10D7" w:rsidRDefault="006D10D7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7E083B" w14:textId="77777777" w:rsidR="006D10D7" w:rsidRDefault="006D10D7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0EB48C" w14:textId="77777777" w:rsidR="006D10D7" w:rsidRDefault="006D10D7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313507" w14:textId="77777777" w:rsidR="006D10D7" w:rsidRDefault="006D10D7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1F324B" w14:textId="62C862A8" w:rsidR="006D10D7" w:rsidRDefault="006D10D7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8F3C6" w14:textId="77777777" w:rsidR="006D10D7" w:rsidRDefault="006D10D7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6D10D7" w14:paraId="21F5BB50" w14:textId="77777777" w:rsidTr="006D10D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A64C1" w14:textId="1C3F7C60" w:rsidR="006D10D7" w:rsidRPr="00057FA1" w:rsidRDefault="006D10D7" w:rsidP="006D10D7">
            <w:pPr>
              <w:snapToGri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8184F" w14:textId="664D8E94" w:rsidR="006D10D7" w:rsidRDefault="006D10D7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3A28" w14:textId="1166AF87" w:rsidR="006D10D7" w:rsidRDefault="006D10D7" w:rsidP="006D10D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8F7DB" w14:textId="77777777" w:rsidR="006D10D7" w:rsidRDefault="006D10D7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78FC" w14:textId="77777777" w:rsidR="006D10D7" w:rsidRDefault="006D10D7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308BB" w14:textId="77777777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2B5B6" w14:textId="77777777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07C5" w14:textId="77777777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F086" w14:textId="66E9C10F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3179" w14:textId="77777777" w:rsidR="006D10D7" w:rsidRPr="00FC6607" w:rsidRDefault="006D10D7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</w:tbl>
    <w:p w14:paraId="6B1FA30F" w14:textId="77777777" w:rsidR="00DB2D91" w:rsidRDefault="00DB2D91" w:rsidP="00CC582A">
      <w:pPr>
        <w:pStyle w:val="Podpunkty"/>
        <w:ind w:left="0"/>
      </w:pPr>
    </w:p>
    <w:p w14:paraId="37BF5CBA" w14:textId="77777777" w:rsidR="000570B1" w:rsidRDefault="000570B1" w:rsidP="00E44C17">
      <w:pPr>
        <w:pStyle w:val="Podpunkty"/>
      </w:pPr>
    </w:p>
    <w:p w14:paraId="43552329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3432C2B2" w14:textId="77777777" w:rsidR="004405D8" w:rsidRDefault="004405D8" w:rsidP="00E44C17">
      <w:pPr>
        <w:pStyle w:val="Podpunkty"/>
      </w:pPr>
    </w:p>
    <w:p w14:paraId="1A640899" w14:textId="77777777" w:rsidR="004405D8" w:rsidRDefault="004405D8" w:rsidP="004405D8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14:paraId="0AAA9892" w14:textId="77777777" w:rsidR="00354761" w:rsidRDefault="00354761" w:rsidP="004405D8">
      <w:pPr>
        <w:pStyle w:val="Podpunkty"/>
        <w:rPr>
          <w:smallCaps/>
          <w:sz w:val="18"/>
        </w:rPr>
      </w:pPr>
    </w:p>
    <w:p w14:paraId="4DABDB5A" w14:textId="77777777" w:rsidR="00E44C17" w:rsidRPr="0033334D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54761">
        <w:rPr>
          <w:rFonts w:eastAsia="Calibri"/>
          <w:b w:val="0"/>
          <w:sz w:val="20"/>
        </w:rPr>
        <w:t>Państwowe Ratownictwo Medyczne – cel, organizacja, funkcjonowanie.</w:t>
      </w:r>
      <w:r w:rsidR="0033334D">
        <w:rPr>
          <w:rFonts w:eastAsia="Calibri"/>
          <w:b w:val="0"/>
          <w:sz w:val="20"/>
        </w:rPr>
        <w:t xml:space="preserve"> </w:t>
      </w:r>
      <w:r w:rsidR="00CB69B7">
        <w:rPr>
          <w:rFonts w:eastAsia="Calibri"/>
          <w:b w:val="0"/>
          <w:sz w:val="20"/>
        </w:rPr>
        <w:t xml:space="preserve">Obowiązujące akty prawne. </w:t>
      </w:r>
      <w:r w:rsidR="0033334D" w:rsidRPr="0033334D">
        <w:rPr>
          <w:rFonts w:eastAsia="Calibri"/>
          <w:b w:val="0"/>
          <w:sz w:val="20"/>
        </w:rPr>
        <w:t>Rola pielęgniarki w systemie PRM</w:t>
      </w:r>
    </w:p>
    <w:p w14:paraId="550ADC04" w14:textId="77777777" w:rsidR="0033334D" w:rsidRPr="0033334D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 xml:space="preserve">Medycyna ratunkowa i medycyna katastrof. </w:t>
      </w:r>
      <w:r w:rsidR="00CB69B7">
        <w:rPr>
          <w:rFonts w:eastAsia="Calibri"/>
          <w:b w:val="0"/>
          <w:sz w:val="20"/>
        </w:rPr>
        <w:t xml:space="preserve">Etyka w ratownictwie. </w:t>
      </w:r>
      <w:r w:rsidRPr="0033334D">
        <w:rPr>
          <w:rFonts w:eastAsia="Calibri"/>
          <w:b w:val="0"/>
          <w:sz w:val="20"/>
        </w:rPr>
        <w:t>Współczesne zagro</w:t>
      </w:r>
      <w:r w:rsidR="0074695D">
        <w:rPr>
          <w:rFonts w:eastAsia="Calibri"/>
          <w:b w:val="0"/>
          <w:sz w:val="20"/>
        </w:rPr>
        <w:t>żenia pochodzenia naturalnego i </w:t>
      </w:r>
      <w:r w:rsidRPr="0033334D">
        <w:rPr>
          <w:rFonts w:eastAsia="Calibri"/>
          <w:b w:val="0"/>
          <w:sz w:val="20"/>
        </w:rPr>
        <w:t xml:space="preserve">technicznego. </w:t>
      </w:r>
    </w:p>
    <w:p w14:paraId="1CA77ADE" w14:textId="77777777" w:rsidR="00354761" w:rsidRPr="0033334D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>Akcje ratunkowe w zdarzeniach jednostkowych, m</w:t>
      </w:r>
      <w:r w:rsidR="0033334D">
        <w:rPr>
          <w:rFonts w:eastAsia="Calibri"/>
          <w:b w:val="0"/>
          <w:sz w:val="20"/>
        </w:rPr>
        <w:t xml:space="preserve">nogich, masowych i katastrofach oraz </w:t>
      </w:r>
      <w:r w:rsidR="0033334D" w:rsidRPr="0033334D">
        <w:rPr>
          <w:rFonts w:eastAsia="Calibri"/>
          <w:b w:val="0"/>
          <w:sz w:val="20"/>
        </w:rPr>
        <w:t>postępowanie w skażeniach chemicznych, radiacyjnych i biologicznych.</w:t>
      </w:r>
    </w:p>
    <w:p w14:paraId="60216253" w14:textId="77777777" w:rsidR="0033334D" w:rsidRDefault="0033334D" w:rsidP="0033334D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>Zasady postępowania na miejscu zdarzenia, zbieranie wywiadu od poszkodowanego, świadków zdarzenia.</w:t>
      </w:r>
    </w:p>
    <w:p w14:paraId="7BC5F585" w14:textId="77777777" w:rsidR="00CB69B7" w:rsidRPr="0033334D" w:rsidRDefault="00CB69B7" w:rsidP="0033334D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Segregacja medyczna. Ocena stanu pacjenta na podstawie badania urazowego.</w:t>
      </w:r>
    </w:p>
    <w:p w14:paraId="7468FAAE" w14:textId="77777777" w:rsidR="0033334D" w:rsidRPr="0033334D" w:rsidRDefault="0033334D" w:rsidP="0033334D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lastRenderedPageBreak/>
        <w:t>Wybrane stany zagrożenia życia, metody udrażniania dróg oddechowych, resuscytacja, hipotermia, oparzenia.</w:t>
      </w:r>
    </w:p>
    <w:p w14:paraId="7A65DFB7" w14:textId="77777777" w:rsidR="00354761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>Elementy psychologii w ratownictwie. Psychologia ofiary i ratownika</w:t>
      </w:r>
      <w:r w:rsidR="0033334D">
        <w:rPr>
          <w:rFonts w:eastAsia="Calibri"/>
          <w:b w:val="0"/>
          <w:sz w:val="20"/>
        </w:rPr>
        <w:t>.</w:t>
      </w:r>
    </w:p>
    <w:p w14:paraId="31446F16" w14:textId="77777777" w:rsidR="00354761" w:rsidRDefault="00354761" w:rsidP="00354761">
      <w:pPr>
        <w:pStyle w:val="Podpunkty"/>
      </w:pPr>
    </w:p>
    <w:p w14:paraId="29665F5B" w14:textId="77777777"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14:paraId="57650105" w14:textId="77777777" w:rsidR="0074695D" w:rsidRDefault="0074695D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22681C">
        <w:rPr>
          <w:rFonts w:eastAsia="Calibri"/>
          <w:b w:val="0"/>
          <w:sz w:val="20"/>
        </w:rPr>
        <w:t>Postępowanie na miejscu zdarzenia, ocena stanu poszkodowanego, segregacja medyczna</w:t>
      </w:r>
      <w:r w:rsidR="0022681C">
        <w:rPr>
          <w:rFonts w:eastAsia="Calibri"/>
          <w:b w:val="0"/>
          <w:sz w:val="20"/>
        </w:rPr>
        <w:t>.</w:t>
      </w:r>
    </w:p>
    <w:p w14:paraId="58E50A49" w14:textId="77777777" w:rsidR="0022681C" w:rsidRP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Udrażnianie dróg oddechowych.</w:t>
      </w:r>
    </w:p>
    <w:p w14:paraId="65C87AD1" w14:textId="77777777" w:rsidR="00E44C17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Wykonywanie resuscytacji</w:t>
      </w:r>
      <w:r w:rsidR="0074695D" w:rsidRPr="0022681C">
        <w:rPr>
          <w:rFonts w:eastAsia="Calibri"/>
          <w:b w:val="0"/>
          <w:sz w:val="20"/>
        </w:rPr>
        <w:t xml:space="preserve"> krążeniowo - </w:t>
      </w:r>
      <w:r>
        <w:rPr>
          <w:rFonts w:eastAsia="Calibri"/>
          <w:b w:val="0"/>
          <w:sz w:val="20"/>
        </w:rPr>
        <w:t>oddechowej</w:t>
      </w:r>
      <w:r w:rsidR="0074695D" w:rsidRPr="0022681C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u osób dorosłych </w:t>
      </w:r>
      <w:r w:rsidR="0074695D" w:rsidRPr="0022681C">
        <w:rPr>
          <w:rFonts w:eastAsia="Calibri"/>
          <w:b w:val="0"/>
          <w:sz w:val="20"/>
        </w:rPr>
        <w:t>wraz z zaleceniami na czas pandemii.</w:t>
      </w:r>
    </w:p>
    <w:p w14:paraId="571C9E22" w14:textId="77777777" w:rsidR="00D603D9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Wykonywanie resuscytacji</w:t>
      </w:r>
      <w:r w:rsidRPr="0022681C">
        <w:rPr>
          <w:rFonts w:eastAsia="Calibri"/>
          <w:b w:val="0"/>
          <w:sz w:val="20"/>
        </w:rPr>
        <w:t xml:space="preserve"> krążeniowo </w:t>
      </w:r>
      <w:r>
        <w:rPr>
          <w:rFonts w:eastAsia="Calibri"/>
          <w:b w:val="0"/>
          <w:sz w:val="20"/>
        </w:rPr>
        <w:t>–</w:t>
      </w:r>
      <w:r w:rsidRPr="0022681C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>oddechowej u dzieci.</w:t>
      </w:r>
    </w:p>
    <w:p w14:paraId="7FEB6201" w14:textId="77777777" w:rsidR="00CB69B7" w:rsidRDefault="00CB69B7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Zasady tlenoterapii, monitorowanie stanu pacjenta, przekazywanie pacjenta.</w:t>
      </w:r>
    </w:p>
    <w:p w14:paraId="041BB089" w14:textId="77777777" w:rsid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Postępowanie w przypadku krwotoków, złamań, zwichnięć, skręceń, oparzeń.</w:t>
      </w:r>
    </w:p>
    <w:p w14:paraId="35502819" w14:textId="77777777" w:rsidR="0022681C" w:rsidRP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22681C">
        <w:rPr>
          <w:rFonts w:eastAsia="Calibri"/>
          <w:b w:val="0"/>
          <w:sz w:val="20"/>
        </w:rPr>
        <w:t>Automatyczna defibrylacja zewnętrzna (AED).</w:t>
      </w:r>
    </w:p>
    <w:p w14:paraId="5F1F26FD" w14:textId="77777777" w:rsid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22681C">
        <w:rPr>
          <w:rFonts w:eastAsia="Calibri"/>
          <w:b w:val="0"/>
          <w:sz w:val="20"/>
        </w:rPr>
        <w:t xml:space="preserve">Postępowanie w przypadkach stanów zagrożenia takich jak zawał mięśnia sercowego, udar mózgu, drgawki, </w:t>
      </w:r>
      <w:proofErr w:type="spellStart"/>
      <w:r w:rsidRPr="0022681C">
        <w:rPr>
          <w:rFonts w:eastAsia="Calibri"/>
          <w:b w:val="0"/>
          <w:sz w:val="20"/>
        </w:rPr>
        <w:t>hipo</w:t>
      </w:r>
      <w:proofErr w:type="spellEnd"/>
      <w:r w:rsidRPr="0022681C">
        <w:rPr>
          <w:rFonts w:eastAsia="Calibri"/>
          <w:b w:val="0"/>
          <w:sz w:val="20"/>
        </w:rPr>
        <w:t xml:space="preserve"> i hiperglikemia.</w:t>
      </w:r>
    </w:p>
    <w:p w14:paraId="4927A4EE" w14:textId="7A09AA4D" w:rsidR="001E1983" w:rsidRDefault="001E1983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Przygotowa</w:t>
      </w:r>
      <w:r w:rsidR="008E1B3E">
        <w:rPr>
          <w:rFonts w:eastAsia="Calibri"/>
          <w:b w:val="0"/>
          <w:sz w:val="20"/>
        </w:rPr>
        <w:t>nie i przekazanie pacjenta do tr</w:t>
      </w:r>
      <w:r>
        <w:rPr>
          <w:rFonts w:eastAsia="Calibri"/>
          <w:b w:val="0"/>
          <w:sz w:val="20"/>
        </w:rPr>
        <w:t>ansportu</w:t>
      </w:r>
      <w:r w:rsidR="008E1B3E">
        <w:rPr>
          <w:rFonts w:eastAsia="Calibri"/>
          <w:b w:val="0"/>
          <w:sz w:val="20"/>
        </w:rPr>
        <w:t>.</w:t>
      </w:r>
    </w:p>
    <w:p w14:paraId="5FD74894" w14:textId="77777777" w:rsidR="00E637DD" w:rsidRDefault="00E637DD" w:rsidP="00E637DD">
      <w:pPr>
        <w:pStyle w:val="Podpunkty"/>
        <w:ind w:left="720"/>
        <w:rPr>
          <w:rFonts w:eastAsia="Calibri"/>
          <w:b w:val="0"/>
          <w:sz w:val="20"/>
        </w:rPr>
      </w:pPr>
    </w:p>
    <w:p w14:paraId="47C8E804" w14:textId="55CC1E4E" w:rsidR="00E637DD" w:rsidRDefault="001F51B9" w:rsidP="001F51B9">
      <w:pPr>
        <w:spacing w:line="240" w:lineRule="auto"/>
        <w:rPr>
          <w:b/>
          <w:bCs/>
          <w:sz w:val="22"/>
        </w:rPr>
      </w:pPr>
      <w:r>
        <w:rPr>
          <w:b/>
          <w:bCs/>
          <w:sz w:val="18"/>
          <w:szCs w:val="18"/>
        </w:rPr>
        <w:t xml:space="preserve">        </w:t>
      </w:r>
      <w:r w:rsidRPr="001F51B9">
        <w:rPr>
          <w:b/>
          <w:bCs/>
          <w:sz w:val="18"/>
          <w:szCs w:val="18"/>
        </w:rPr>
        <w:t>RODZAJ ZAJĘĆ</w:t>
      </w:r>
      <w:r>
        <w:rPr>
          <w:b/>
          <w:bCs/>
          <w:sz w:val="22"/>
        </w:rPr>
        <w:t xml:space="preserve">: </w:t>
      </w:r>
      <w:r w:rsidR="00E637DD" w:rsidRPr="001F51B9">
        <w:rPr>
          <w:b/>
          <w:bCs/>
          <w:sz w:val="22"/>
        </w:rPr>
        <w:t>Samokształcenie</w:t>
      </w:r>
    </w:p>
    <w:p w14:paraId="693E5C9D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 xml:space="preserve">Pierwsza pomoc w obrażeniach wielonarządowych, stabilizacja </w:t>
      </w:r>
    </w:p>
    <w:p w14:paraId="1873E4EE" w14:textId="77777777" w:rsidR="001F51B9" w:rsidRPr="001F51B9" w:rsidRDefault="001F51B9" w:rsidP="001F51B9">
      <w:pPr>
        <w:ind w:left="720"/>
        <w:contextualSpacing/>
        <w:rPr>
          <w:rFonts w:eastAsia="Times New Roman"/>
          <w:sz w:val="20"/>
          <w:szCs w:val="20"/>
          <w:lang w:val="en-US" w:eastAsia="en-US" w:bidi="en-US"/>
        </w:rPr>
      </w:pPr>
      <w:proofErr w:type="spellStart"/>
      <w:r w:rsidRPr="001F51B9">
        <w:rPr>
          <w:rFonts w:eastAsia="Times New Roman"/>
          <w:sz w:val="20"/>
          <w:szCs w:val="20"/>
          <w:lang w:val="en-US" w:eastAsia="en-US" w:bidi="en-US"/>
        </w:rPr>
        <w:t>i</w:t>
      </w:r>
      <w:proofErr w:type="spellEnd"/>
      <w:r w:rsidRPr="001F51B9">
        <w:rPr>
          <w:rFonts w:eastAsia="Times New Roman"/>
          <w:sz w:val="20"/>
          <w:szCs w:val="20"/>
          <w:lang w:val="en-US" w:eastAsia="en-US" w:bidi="en-US"/>
        </w:rPr>
        <w:t xml:space="preserve"> </w:t>
      </w:r>
      <w:proofErr w:type="spellStart"/>
      <w:r w:rsidRPr="001F51B9">
        <w:rPr>
          <w:rFonts w:eastAsia="Times New Roman"/>
          <w:sz w:val="20"/>
          <w:szCs w:val="20"/>
          <w:lang w:val="en-US" w:eastAsia="en-US" w:bidi="en-US"/>
        </w:rPr>
        <w:t>zabezpieczenie</w:t>
      </w:r>
      <w:proofErr w:type="spellEnd"/>
      <w:r w:rsidRPr="001F51B9">
        <w:rPr>
          <w:rFonts w:eastAsia="Times New Roman"/>
          <w:sz w:val="20"/>
          <w:szCs w:val="20"/>
          <w:lang w:val="en-US" w:eastAsia="en-US" w:bidi="en-US"/>
        </w:rPr>
        <w:t xml:space="preserve"> </w:t>
      </w:r>
      <w:proofErr w:type="spellStart"/>
      <w:r w:rsidRPr="001F51B9">
        <w:rPr>
          <w:rFonts w:eastAsia="Times New Roman"/>
          <w:sz w:val="20"/>
          <w:szCs w:val="20"/>
          <w:lang w:val="en-US" w:eastAsia="en-US" w:bidi="en-US"/>
        </w:rPr>
        <w:t>złamań</w:t>
      </w:r>
      <w:proofErr w:type="spellEnd"/>
    </w:p>
    <w:p w14:paraId="31223589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>Pierwsza pomoc w zawale serca, stanie astmatycznym, stanie padaczkowym</w:t>
      </w:r>
    </w:p>
    <w:p w14:paraId="086C8FA8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 xml:space="preserve">Pierwsza pomoc w rażeniu prądem i piorunem, w przypadku oparzeń </w:t>
      </w:r>
    </w:p>
    <w:p w14:paraId="47CFCD10" w14:textId="77777777" w:rsidR="001F51B9" w:rsidRPr="001F51B9" w:rsidRDefault="001F51B9" w:rsidP="001F51B9">
      <w:pPr>
        <w:ind w:left="720"/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 xml:space="preserve">i </w:t>
      </w:r>
      <w:proofErr w:type="spellStart"/>
      <w:r w:rsidRPr="001F51B9">
        <w:rPr>
          <w:rFonts w:eastAsia="Times New Roman"/>
          <w:sz w:val="20"/>
          <w:szCs w:val="20"/>
          <w:lang w:eastAsia="en-US" w:bidi="en-US"/>
        </w:rPr>
        <w:t>odmrożeń</w:t>
      </w:r>
      <w:proofErr w:type="spellEnd"/>
      <w:r w:rsidRPr="001F51B9">
        <w:rPr>
          <w:rFonts w:eastAsia="Times New Roman"/>
          <w:sz w:val="20"/>
          <w:szCs w:val="20"/>
          <w:lang w:eastAsia="en-US" w:bidi="en-US"/>
        </w:rPr>
        <w:t>. Pierwsza pomoc w zatruciach.</w:t>
      </w:r>
    </w:p>
    <w:p w14:paraId="09FABF06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>Pierwsza pomoc w przypadku utonięcia, uduszenia, ciał obcych w nosie, gardle, przełyki, oku i uchu, pierwsza pomoc w przypadku użądleń i ukąszeń</w:t>
      </w:r>
    </w:p>
    <w:p w14:paraId="737F0558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>Inne stany zagrożenia zdrowia wymagające udzielenia pierwszej pomocy</w:t>
      </w:r>
    </w:p>
    <w:p w14:paraId="10EF2351" w14:textId="09072F45" w:rsidR="00A179A2" w:rsidRPr="007F6B1F" w:rsidRDefault="001F51B9" w:rsidP="007F6B1F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proofErr w:type="spellStart"/>
      <w:r w:rsidRPr="001F51B9">
        <w:rPr>
          <w:sz w:val="20"/>
          <w:szCs w:val="20"/>
        </w:rPr>
        <w:t>Bezprzyrządowe</w:t>
      </w:r>
      <w:proofErr w:type="spellEnd"/>
      <w:r w:rsidRPr="001F51B9">
        <w:rPr>
          <w:sz w:val="20"/>
          <w:szCs w:val="20"/>
        </w:rPr>
        <w:t xml:space="preserve"> i przyrządowe metody udrażniania d</w:t>
      </w:r>
      <w:r w:rsidR="007F6B1F">
        <w:rPr>
          <w:sz w:val="20"/>
          <w:szCs w:val="20"/>
        </w:rPr>
        <w:t xml:space="preserve">róg oddechowych, w tym </w:t>
      </w:r>
      <w:proofErr w:type="spellStart"/>
      <w:r w:rsidR="007F6B1F">
        <w:rPr>
          <w:sz w:val="20"/>
          <w:szCs w:val="20"/>
        </w:rPr>
        <w:t>intubacj</w:t>
      </w:r>
      <w:proofErr w:type="spellEnd"/>
    </w:p>
    <w:p w14:paraId="412AA0A2" w14:textId="50F3FCA0" w:rsidR="00E44C17" w:rsidRDefault="00E44C17" w:rsidP="00D603D9">
      <w:pPr>
        <w:pStyle w:val="Podpunkty"/>
        <w:spacing w:after="60"/>
        <w:ind w:left="357"/>
      </w:pPr>
      <w:r>
        <w:t>3.5. Metody weryfikacji efektów uczenia się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7F6B1F" w14:paraId="02595ED7" w14:textId="77777777" w:rsidTr="007F6B1F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4611AD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20D9B0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2F4C057D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7B4A01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1ED2C7AE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432459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05D61E69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7F6B1F" w14:paraId="1AA50A45" w14:textId="77777777" w:rsidTr="007F6B1F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981687" w14:textId="77777777" w:rsidR="007F6B1F" w:rsidRDefault="007F6B1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7F6B1F" w14:paraId="669AA045" w14:textId="77777777" w:rsidTr="007F6B1F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87BFA6" w14:textId="14DD9506" w:rsid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C91A9F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Wykład informacyjny,</w:t>
            </w:r>
          </w:p>
          <w:p w14:paraId="660F1901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wykład problemowy,</w:t>
            </w:r>
          </w:p>
          <w:p w14:paraId="6C3F33FF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wykład z prezentacją</w:t>
            </w:r>
          </w:p>
          <w:p w14:paraId="1AD02131" w14:textId="0C37E00E" w:rsid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multi</w:t>
            </w:r>
            <w:r w:rsidRPr="007F6B1F">
              <w:rPr>
                <w:sz w:val="20"/>
                <w:szCs w:val="20"/>
                <w:bdr w:val="none" w:sz="0" w:space="0" w:color="auto" w:frame="1"/>
              </w:rPr>
              <w:t>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61F21" w14:textId="4DB6F927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rFonts w:eastAsia="Times New Roman"/>
                <w:sz w:val="20"/>
                <w:szCs w:val="20"/>
              </w:rPr>
              <w:t>Test pisemny jednokrotnego wyboru.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51605" w14:textId="77777777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Kwestionariusz testu.</w:t>
            </w:r>
          </w:p>
        </w:tc>
      </w:tr>
      <w:tr w:rsidR="007F6B1F" w14:paraId="7F263934" w14:textId="77777777" w:rsidTr="007F6B1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036AD4" w14:textId="77777777" w:rsidR="007F6B1F" w:rsidRDefault="007F6B1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7F6B1F" w14:paraId="5F08DE70" w14:textId="77777777" w:rsidTr="007F6B1F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D7932" w14:textId="77777777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C99C9B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Pokaz, instruktaż,</w:t>
            </w:r>
          </w:p>
          <w:p w14:paraId="7189A04D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ćwiczenia, metoda</w:t>
            </w:r>
          </w:p>
          <w:p w14:paraId="47D79A71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sytuacyjna, studium</w:t>
            </w:r>
          </w:p>
          <w:p w14:paraId="354CAD41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przypadku, rozwiązywanie</w:t>
            </w:r>
          </w:p>
          <w:p w14:paraId="599F6609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zadań, praca w grupach,</w:t>
            </w:r>
          </w:p>
          <w:p w14:paraId="1ACF765E" w14:textId="68FF832A" w:rsid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dyskusja dydaktyczna.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CA9B9" w14:textId="37F93B4F" w:rsidR="007F6B1F" w:rsidRPr="007F6B1F" w:rsidRDefault="007F6B1F" w:rsidP="007F6B1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Realizacja zleconego zadania: projekt, </w:t>
            </w:r>
            <w:r w:rsidRPr="007F6B1F">
              <w:rPr>
                <w:rFonts w:eastAsia="Times New Roman"/>
                <w:sz w:val="20"/>
                <w:szCs w:val="20"/>
              </w:rPr>
              <w:t>prezentacja</w:t>
            </w:r>
            <w:r w:rsidR="008560B6">
              <w:rPr>
                <w:rFonts w:eastAsia="Times New Roman"/>
                <w:sz w:val="20"/>
                <w:szCs w:val="20"/>
              </w:rPr>
              <w:t>, praca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07F32D" w14:textId="7892B3DF" w:rsidR="007F6B1F" w:rsidRDefault="008560B6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Karta oceny projektu / prezentacji, </w:t>
            </w:r>
            <w:proofErr w:type="spellStart"/>
            <w:r w:rsidR="007F6B1F">
              <w:rPr>
                <w:sz w:val="20"/>
                <w:szCs w:val="20"/>
                <w:bdr w:val="none" w:sz="0" w:space="0" w:color="auto" w:frame="1"/>
              </w:rPr>
              <w:t>c</w:t>
            </w:r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heck</w:t>
            </w:r>
            <w:proofErr w:type="spellEnd"/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-lista</w:t>
            </w:r>
            <w:r>
              <w:rPr>
                <w:sz w:val="20"/>
                <w:szCs w:val="20"/>
                <w:bdr w:val="none" w:sz="0" w:space="0" w:color="auto" w:frame="1"/>
              </w:rPr>
              <w:t>, karta oceny pracy samokształceniowej (esej).</w:t>
            </w:r>
          </w:p>
        </w:tc>
      </w:tr>
      <w:tr w:rsidR="007F6B1F" w14:paraId="26A216A8" w14:textId="77777777" w:rsidTr="007F6B1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4A4766" w14:textId="77777777" w:rsidR="007F6B1F" w:rsidRDefault="007F6B1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7F6B1F" w14:paraId="428E627B" w14:textId="77777777" w:rsidTr="007F6B1F">
        <w:trPr>
          <w:trHeight w:val="4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4BF596" w14:textId="4EB5FCD8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AEC77D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Dyskusja, ćwiczenia,</w:t>
            </w:r>
          </w:p>
          <w:p w14:paraId="04194B12" w14:textId="46AFBD15" w:rsidR="007F6B1F" w:rsidRDefault="008560B6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Instruktaż,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61A144" w14:textId="413DFDDF" w:rsidR="007F6B1F" w:rsidRDefault="007F6B1F" w:rsidP="007F6B1F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Opinie nauczycieli, kolegów/koleżanek, innych współpracowników, </w:t>
            </w:r>
            <w:r w:rsidRPr="007F6B1F">
              <w:rPr>
                <w:rFonts w:eastAsia="Times New Roman"/>
                <w:sz w:val="20"/>
                <w:szCs w:val="20"/>
              </w:rPr>
              <w:t>samoocena</w:t>
            </w:r>
            <w:r w:rsidR="008560B6">
              <w:rPr>
                <w:rFonts w:eastAsia="Times New Roman"/>
                <w:sz w:val="20"/>
                <w:szCs w:val="20"/>
              </w:rPr>
              <w:t>, praca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4A298" w14:textId="7CDD3E7D" w:rsidR="007F6B1F" w:rsidRDefault="008560B6" w:rsidP="008560B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C</w:t>
            </w:r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heck</w:t>
            </w:r>
            <w:proofErr w:type="spellEnd"/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-lista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karta samooceny pracy samokształceniowej (esej), raport z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obserwacj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, karta samooceny.</w:t>
            </w:r>
          </w:p>
        </w:tc>
      </w:tr>
    </w:tbl>
    <w:p w14:paraId="6626F393" w14:textId="77777777" w:rsidR="007F6B1F" w:rsidRDefault="007F6B1F" w:rsidP="00E44C17">
      <w:pPr>
        <w:pStyle w:val="Podpunkty"/>
        <w:spacing w:after="80"/>
        <w:ind w:left="357"/>
      </w:pPr>
    </w:p>
    <w:p w14:paraId="69986404" w14:textId="77777777" w:rsidR="008560B6" w:rsidRDefault="008560B6" w:rsidP="00E44C17">
      <w:pPr>
        <w:pStyle w:val="Podpunkty"/>
        <w:spacing w:after="80"/>
        <w:ind w:left="357"/>
      </w:pPr>
    </w:p>
    <w:p w14:paraId="054907AD" w14:textId="77777777" w:rsidR="008560B6" w:rsidRDefault="008560B6" w:rsidP="00E44C17">
      <w:pPr>
        <w:pStyle w:val="Podpunkty"/>
        <w:spacing w:after="80"/>
        <w:ind w:left="357"/>
      </w:pPr>
    </w:p>
    <w:p w14:paraId="3DA216C2" w14:textId="7D3C16F1" w:rsidR="00056B61" w:rsidRDefault="00E44C17" w:rsidP="00E44C17">
      <w:pPr>
        <w:pStyle w:val="Podpunkty"/>
        <w:spacing w:after="80"/>
        <w:ind w:left="357"/>
      </w:pPr>
      <w:r>
        <w:t xml:space="preserve">Kryteria oceny osiągniętych efektów uczenia się </w:t>
      </w:r>
    </w:p>
    <w:p w14:paraId="023602C3" w14:textId="4B5A0900" w:rsidR="00056B61" w:rsidRPr="00056B61" w:rsidRDefault="00056B61" w:rsidP="00056B61">
      <w:pPr>
        <w:pStyle w:val="Podpunkty"/>
        <w:spacing w:after="80"/>
        <w:ind w:left="357"/>
      </w:pPr>
      <w:r w:rsidRPr="00056B61">
        <w:rPr>
          <w:b w:val="0"/>
          <w:bCs/>
        </w:rPr>
        <w:t>Warunkiem zaliczenia przedmiotu jest osiągnięcie przez studenta wszystkich efektów uczenia się zdefiniowanych dla tego przedmiotu</w:t>
      </w:r>
      <w:r w:rsidRPr="00056B61">
        <w:t>.</w:t>
      </w:r>
    </w:p>
    <w:p w14:paraId="6D1499BA" w14:textId="77777777" w:rsidR="00056B61" w:rsidRPr="00056B61" w:rsidRDefault="00056B61" w:rsidP="00056B61">
      <w:pPr>
        <w:pStyle w:val="Podpunkty"/>
        <w:spacing w:after="80"/>
        <w:ind w:left="357"/>
      </w:pPr>
      <w:r w:rsidRPr="00056B61">
        <w:t>Wykład</w:t>
      </w:r>
    </w:p>
    <w:p w14:paraId="4A5A58D4" w14:textId="77777777" w:rsidR="00056B61" w:rsidRPr="00056B61" w:rsidRDefault="00056B61" w:rsidP="00056B61">
      <w:pPr>
        <w:pStyle w:val="Podpunkty"/>
        <w:spacing w:after="80"/>
        <w:ind w:left="357"/>
        <w:rPr>
          <w:b w:val="0"/>
          <w:bCs/>
        </w:rPr>
      </w:pPr>
      <w:r w:rsidRPr="00056B61">
        <w:rPr>
          <w:b w:val="0"/>
          <w:bCs/>
        </w:rPr>
        <w:t xml:space="preserve">Student jest zobowiązany do systematycznego uczestnictwa w zajęciach wykładowych, obecność 100%. Ewentualne nieobecności studenta na wykładach nie zwalniają go z obowiązku przyswojenia materiału prezentowanego na wykładzie. Zaliczenie na podstawie testu tematycznego (uzyskanie min. 60% poprawnych odpowiedzi). Test 20 pytań jednokrotnego wyboru. </w:t>
      </w:r>
    </w:p>
    <w:p w14:paraId="53A77949" w14:textId="31F8D72A" w:rsidR="00056B61" w:rsidRPr="00056B61" w:rsidRDefault="00056B61" w:rsidP="00056B61">
      <w:pPr>
        <w:pStyle w:val="Podpunkty"/>
        <w:spacing w:after="80"/>
        <w:ind w:left="357"/>
      </w:pPr>
      <w:r w:rsidRPr="00056B61">
        <w:rPr>
          <w:b w:val="0"/>
          <w:bCs/>
        </w:rPr>
        <w:t>Czas trwania zaliczenia 20 min</w:t>
      </w:r>
      <w:r w:rsidRPr="00056B61">
        <w:t>.</w:t>
      </w:r>
    </w:p>
    <w:p w14:paraId="5AE4BE29" w14:textId="77777777" w:rsidR="00056B61" w:rsidRPr="00056B61" w:rsidRDefault="00056B61" w:rsidP="00056B61">
      <w:pPr>
        <w:pStyle w:val="Podpunkty"/>
        <w:spacing w:after="80"/>
        <w:ind w:left="357"/>
        <w:rPr>
          <w:u w:val="single"/>
        </w:rPr>
      </w:pPr>
      <w:r w:rsidRPr="00056B61">
        <w:rPr>
          <w:u w:val="single"/>
        </w:rPr>
        <w:t>Kryteria oceny:</w:t>
      </w:r>
    </w:p>
    <w:p w14:paraId="3BCCFBAB" w14:textId="77777777" w:rsidR="007F6B1F" w:rsidRPr="007F6B1F" w:rsidRDefault="007F6B1F" w:rsidP="007F6B1F">
      <w:pPr>
        <w:pStyle w:val="Podpunkty"/>
        <w:ind w:left="357"/>
        <w:rPr>
          <w:b w:val="0"/>
          <w:bCs/>
        </w:rPr>
      </w:pPr>
      <w:r w:rsidRPr="007F6B1F">
        <w:rPr>
          <w:b w:val="0"/>
          <w:bCs/>
        </w:rPr>
        <w:t>5,0 – student zaliczył efekty uczenia się na poziomie 93-100%</w:t>
      </w:r>
    </w:p>
    <w:p w14:paraId="41DF9EEC" w14:textId="011F35FA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>
        <w:rPr>
          <w:b w:val="0"/>
          <w:bCs/>
        </w:rPr>
        <w:t xml:space="preserve">                 </w:t>
      </w:r>
      <w:r w:rsidRPr="007F6B1F">
        <w:rPr>
          <w:b w:val="0"/>
          <w:bCs/>
        </w:rPr>
        <w:t xml:space="preserve">4,5 – student zaliczył efekty uczenia się na poziomie 85-92% </w:t>
      </w:r>
    </w:p>
    <w:p w14:paraId="3AE0885F" w14:textId="77777777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4,0 – student zaliczył efekty uczenia się na poziomie 77-84% </w:t>
      </w:r>
    </w:p>
    <w:p w14:paraId="52DC66AC" w14:textId="77777777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3,5 – student zaliczył efekty uczenia się na poziomie 69-76% </w:t>
      </w:r>
    </w:p>
    <w:p w14:paraId="6C5BBD3B" w14:textId="77777777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3,0 – student  zaliczył efekty uczenia się na poziomie 60%-68%</w:t>
      </w:r>
    </w:p>
    <w:p w14:paraId="235CAAE5" w14:textId="77777777" w:rsid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2,0 – student  zaliczył efekty uczenia się poniżej 60%</w:t>
      </w:r>
    </w:p>
    <w:p w14:paraId="57BB3FDF" w14:textId="77777777" w:rsidR="007F6B1F" w:rsidRDefault="007F6B1F" w:rsidP="007F6B1F">
      <w:pPr>
        <w:pStyle w:val="Podpunkty"/>
        <w:spacing w:after="80"/>
        <w:ind w:left="357"/>
        <w:rPr>
          <w:b w:val="0"/>
          <w:bCs/>
        </w:rPr>
      </w:pPr>
    </w:p>
    <w:p w14:paraId="314495B3" w14:textId="77777777" w:rsidR="007F6B1F" w:rsidRDefault="007F6B1F" w:rsidP="007F6B1F">
      <w:pPr>
        <w:pStyle w:val="Podpunkty"/>
        <w:spacing w:after="80"/>
        <w:ind w:left="357"/>
      </w:pPr>
      <w:r>
        <w:rPr>
          <w:bCs/>
          <w:iCs/>
        </w:rPr>
        <w:t>Ćwiczenia</w:t>
      </w:r>
      <w:r w:rsidR="00056B61" w:rsidRPr="00056B61">
        <w:t>:</w:t>
      </w:r>
      <w:r>
        <w:t xml:space="preserve"> </w:t>
      </w:r>
      <w:r w:rsidRPr="007F6B1F">
        <w:rPr>
          <w:b w:val="0"/>
          <w:bCs/>
          <w:iCs/>
        </w:rPr>
        <w:t xml:space="preserve">Realizacja zleconego zadania: </w:t>
      </w:r>
      <w:r>
        <w:rPr>
          <w:b w:val="0"/>
          <w:bCs/>
          <w:iCs/>
        </w:rPr>
        <w:t>p</w:t>
      </w:r>
      <w:r w:rsidRPr="007F6B1F">
        <w:rPr>
          <w:b w:val="0"/>
          <w:bCs/>
          <w:iCs/>
        </w:rPr>
        <w:t xml:space="preserve">rojekt, </w:t>
      </w:r>
      <w:r>
        <w:rPr>
          <w:b w:val="0"/>
          <w:bCs/>
          <w:iCs/>
        </w:rPr>
        <w:t>p</w:t>
      </w:r>
      <w:r w:rsidRPr="007F6B1F">
        <w:rPr>
          <w:b w:val="0"/>
          <w:bCs/>
          <w:iCs/>
        </w:rPr>
        <w:t>rezentacja</w:t>
      </w:r>
      <w:r>
        <w:rPr>
          <w:b w:val="0"/>
          <w:bCs/>
          <w:iCs/>
        </w:rPr>
        <w:t>.</w:t>
      </w:r>
    </w:p>
    <w:p w14:paraId="1F443C3A" w14:textId="77777777" w:rsidR="007F6B1F" w:rsidRDefault="007F6B1F" w:rsidP="007F6B1F">
      <w:pPr>
        <w:pStyle w:val="Podpunkty"/>
        <w:spacing w:after="80"/>
        <w:ind w:left="357"/>
        <w:rPr>
          <w:b w:val="0"/>
          <w:bCs/>
          <w:iCs/>
        </w:rPr>
      </w:pPr>
      <w:r>
        <w:rPr>
          <w:b w:val="0"/>
          <w:bCs/>
          <w:iCs/>
        </w:rPr>
        <w:t xml:space="preserve"> </w:t>
      </w:r>
    </w:p>
    <w:p w14:paraId="712475C2" w14:textId="5D1F9281" w:rsidR="00056B61" w:rsidRPr="007F6B1F" w:rsidRDefault="007F6B1F" w:rsidP="007F6B1F">
      <w:pPr>
        <w:pStyle w:val="Podpunkty"/>
        <w:spacing w:after="80"/>
        <w:ind w:left="357"/>
      </w:pPr>
      <w:r w:rsidRPr="007F6B1F">
        <w:rPr>
          <w:b w:val="0"/>
          <w:bCs/>
          <w:iCs/>
        </w:rPr>
        <w:t>Kryte</w:t>
      </w:r>
      <w:r>
        <w:rPr>
          <w:b w:val="0"/>
          <w:bCs/>
          <w:iCs/>
        </w:rPr>
        <w:t>ria oceny prezentacji /projektu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2849"/>
        <w:gridCol w:w="1741"/>
        <w:gridCol w:w="1741"/>
        <w:gridCol w:w="1741"/>
      </w:tblGrid>
      <w:tr w:rsidR="007F6B1F" w14:paraId="6B569A1A" w14:textId="77777777" w:rsidTr="00AB3DB7">
        <w:trPr>
          <w:trHeight w:val="554"/>
        </w:trPr>
        <w:tc>
          <w:tcPr>
            <w:tcW w:w="631" w:type="dxa"/>
          </w:tcPr>
          <w:p w14:paraId="35D32892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proofErr w:type="spellStart"/>
            <w:r w:rsidRPr="00C474CA">
              <w:rPr>
                <w:sz w:val="20"/>
                <w:szCs w:val="20"/>
              </w:rPr>
              <w:t>L.p</w:t>
            </w:r>
            <w:proofErr w:type="spellEnd"/>
            <w:r w:rsidRPr="00C474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14:paraId="00C82C41" w14:textId="77777777" w:rsidR="007F6B1F" w:rsidRPr="00AA0A4C" w:rsidRDefault="007F6B1F" w:rsidP="00AB3DB7">
            <w:pPr>
              <w:rPr>
                <w:sz w:val="18"/>
                <w:szCs w:val="18"/>
              </w:rPr>
            </w:pPr>
            <w:r w:rsidRPr="00AA0A4C">
              <w:rPr>
                <w:sz w:val="18"/>
                <w:szCs w:val="18"/>
              </w:rPr>
              <w:t xml:space="preserve">Elementy pracy </w:t>
            </w:r>
          </w:p>
        </w:tc>
        <w:tc>
          <w:tcPr>
            <w:tcW w:w="1741" w:type="dxa"/>
          </w:tcPr>
          <w:p w14:paraId="1A566A78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Liczba punktów </w:t>
            </w:r>
          </w:p>
        </w:tc>
        <w:tc>
          <w:tcPr>
            <w:tcW w:w="1741" w:type="dxa"/>
          </w:tcPr>
          <w:p w14:paraId="003F418F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Uzyskana liczba punktów </w:t>
            </w:r>
          </w:p>
        </w:tc>
        <w:tc>
          <w:tcPr>
            <w:tcW w:w="1741" w:type="dxa"/>
          </w:tcPr>
          <w:p w14:paraId="15C2C043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Uwagi </w:t>
            </w:r>
          </w:p>
        </w:tc>
      </w:tr>
      <w:tr w:rsidR="007F6B1F" w14:paraId="1FABE260" w14:textId="77777777" w:rsidTr="00AB3DB7">
        <w:tc>
          <w:tcPr>
            <w:tcW w:w="631" w:type="dxa"/>
          </w:tcPr>
          <w:p w14:paraId="7462BA2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2849" w:type="dxa"/>
          </w:tcPr>
          <w:p w14:paraId="0A8BF809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Zgodność treści z tematem</w:t>
            </w:r>
          </w:p>
        </w:tc>
        <w:tc>
          <w:tcPr>
            <w:tcW w:w="1741" w:type="dxa"/>
          </w:tcPr>
          <w:p w14:paraId="36B7159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28C4DF2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23B2DBE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026815A6" w14:textId="77777777" w:rsidTr="00AB3DB7">
        <w:tc>
          <w:tcPr>
            <w:tcW w:w="631" w:type="dxa"/>
          </w:tcPr>
          <w:p w14:paraId="20183719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2849" w:type="dxa"/>
          </w:tcPr>
          <w:p w14:paraId="5C0672BA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Poziom merytoryczny</w:t>
            </w:r>
          </w:p>
        </w:tc>
        <w:tc>
          <w:tcPr>
            <w:tcW w:w="1741" w:type="dxa"/>
          </w:tcPr>
          <w:p w14:paraId="7E6C2FB2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176EAF9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0C53B58A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083A371B" w14:textId="77777777" w:rsidTr="00AB3DB7">
        <w:tc>
          <w:tcPr>
            <w:tcW w:w="631" w:type="dxa"/>
          </w:tcPr>
          <w:p w14:paraId="6E1342B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2849" w:type="dxa"/>
          </w:tcPr>
          <w:p w14:paraId="73F35646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Ujęcie problemu zgodnie z aktualną wiedzą (medyczną, społeczną, humanistyczną)</w:t>
            </w:r>
          </w:p>
        </w:tc>
        <w:tc>
          <w:tcPr>
            <w:tcW w:w="1741" w:type="dxa"/>
          </w:tcPr>
          <w:p w14:paraId="5941ACA5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4789217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72D59ECE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03264C25" w14:textId="77777777" w:rsidTr="00AB3DB7">
        <w:tc>
          <w:tcPr>
            <w:tcW w:w="631" w:type="dxa"/>
          </w:tcPr>
          <w:p w14:paraId="3C60BA6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w="2849" w:type="dxa"/>
          </w:tcPr>
          <w:p w14:paraId="65DD13EE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Uporządkowany i logiczny układ prezentacji</w:t>
            </w:r>
          </w:p>
        </w:tc>
        <w:tc>
          <w:tcPr>
            <w:tcW w:w="1741" w:type="dxa"/>
          </w:tcPr>
          <w:p w14:paraId="6D5288F8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125D876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2921722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401195E9" w14:textId="77777777" w:rsidTr="00AB3DB7">
        <w:tc>
          <w:tcPr>
            <w:tcW w:w="631" w:type="dxa"/>
          </w:tcPr>
          <w:p w14:paraId="6F43DD76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w="2849" w:type="dxa"/>
          </w:tcPr>
          <w:p w14:paraId="1993F6A7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Interpretacja własna tematu</w:t>
            </w:r>
          </w:p>
        </w:tc>
        <w:tc>
          <w:tcPr>
            <w:tcW w:w="1741" w:type="dxa"/>
          </w:tcPr>
          <w:p w14:paraId="5C6A15B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6CD11940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2CC2966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318097E3" w14:textId="77777777" w:rsidTr="00AB3DB7">
        <w:tc>
          <w:tcPr>
            <w:tcW w:w="631" w:type="dxa"/>
          </w:tcPr>
          <w:p w14:paraId="7DB0DBF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w="2849" w:type="dxa"/>
          </w:tcPr>
          <w:p w14:paraId="04F38826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Estetyka pracy</w:t>
            </w:r>
          </w:p>
        </w:tc>
        <w:tc>
          <w:tcPr>
            <w:tcW w:w="1741" w:type="dxa"/>
          </w:tcPr>
          <w:p w14:paraId="0DBABF33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5045AD2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1C101EF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46E52774" w14:textId="77777777" w:rsidTr="00AB3DB7">
        <w:tc>
          <w:tcPr>
            <w:tcW w:w="631" w:type="dxa"/>
          </w:tcPr>
          <w:p w14:paraId="2D4FB51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w="2849" w:type="dxa"/>
          </w:tcPr>
          <w:p w14:paraId="65E3BE3F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Wykorzystanie zaplanowanego czasu</w:t>
            </w:r>
          </w:p>
        </w:tc>
        <w:tc>
          <w:tcPr>
            <w:tcW w:w="1741" w:type="dxa"/>
          </w:tcPr>
          <w:p w14:paraId="6D06773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2C193EC5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5F89DCB6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16F0BBDC" w14:textId="77777777" w:rsidTr="00AB3DB7">
        <w:tc>
          <w:tcPr>
            <w:tcW w:w="631" w:type="dxa"/>
          </w:tcPr>
          <w:p w14:paraId="60277836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2849" w:type="dxa"/>
          </w:tcPr>
          <w:p w14:paraId="653B9F1C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Sposób prezentacji ustnej</w:t>
            </w:r>
          </w:p>
        </w:tc>
        <w:tc>
          <w:tcPr>
            <w:tcW w:w="1741" w:type="dxa"/>
          </w:tcPr>
          <w:p w14:paraId="3B53D9C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1AD7652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544FDD7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66F83599" w14:textId="77777777" w:rsidTr="00AB3DB7">
        <w:tc>
          <w:tcPr>
            <w:tcW w:w="631" w:type="dxa"/>
          </w:tcPr>
          <w:p w14:paraId="2C63AA49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9. </w:t>
            </w:r>
          </w:p>
        </w:tc>
        <w:tc>
          <w:tcPr>
            <w:tcW w:w="2849" w:type="dxa"/>
          </w:tcPr>
          <w:p w14:paraId="06887150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RAZEM</w:t>
            </w:r>
          </w:p>
        </w:tc>
        <w:tc>
          <w:tcPr>
            <w:tcW w:w="1741" w:type="dxa"/>
          </w:tcPr>
          <w:p w14:paraId="3B6FC5C8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4A035A9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7DB6C032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</w:tbl>
    <w:p w14:paraId="4651CCF7" w14:textId="77777777" w:rsidR="007F6B1F" w:rsidRPr="007F6B1F" w:rsidRDefault="007F6B1F" w:rsidP="007F6B1F">
      <w:pPr>
        <w:pStyle w:val="Podpunkty"/>
        <w:spacing w:after="80"/>
        <w:ind w:left="720"/>
        <w:rPr>
          <w:b w:val="0"/>
          <w:bCs/>
          <w:iCs/>
        </w:rPr>
      </w:pPr>
    </w:p>
    <w:p w14:paraId="79DD3E1F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Maksymalna ilość punktów: 24</w:t>
      </w:r>
    </w:p>
    <w:p w14:paraId="37A516C9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Bardzo dobry (5,0) – 24-22 pkt</w:t>
      </w:r>
    </w:p>
    <w:p w14:paraId="53680099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Ponad dobry (4,5) – 21-20 pkt</w:t>
      </w:r>
    </w:p>
    <w:p w14:paraId="57EBD6C8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Dobry (4,0) – 19-18 pkt</w:t>
      </w:r>
    </w:p>
    <w:p w14:paraId="0D9B9166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Dość dobry (3,5) – 17-16 pkt</w:t>
      </w:r>
    </w:p>
    <w:p w14:paraId="2425A842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Dostateczny (3,0) – 15-13 pkt</w:t>
      </w:r>
    </w:p>
    <w:p w14:paraId="53B4BA47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 xml:space="preserve"> Niedostateczny (2,0) - poniżej 13 pkt</w:t>
      </w:r>
    </w:p>
    <w:p w14:paraId="575B0883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Punktacja:</w:t>
      </w:r>
    </w:p>
    <w:p w14:paraId="5A6277CF" w14:textId="536B5E7B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>
        <w:rPr>
          <w:b w:val="0"/>
          <w:bCs/>
          <w:iCs/>
        </w:rPr>
        <w:t xml:space="preserve">3 pkt </w:t>
      </w:r>
      <w:r w:rsidRPr="007F6B1F">
        <w:rPr>
          <w:b w:val="0"/>
          <w:bCs/>
          <w:iCs/>
        </w:rPr>
        <w:t>- zadanie wykonane samodzielnie, całkowicie poprawnie, zgodnie z wymaganiami</w:t>
      </w:r>
    </w:p>
    <w:p w14:paraId="0E9B2176" w14:textId="6076C22C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>
        <w:rPr>
          <w:b w:val="0"/>
          <w:bCs/>
          <w:iCs/>
        </w:rPr>
        <w:lastRenderedPageBreak/>
        <w:t>2 pkt</w:t>
      </w:r>
      <w:r w:rsidRPr="007F6B1F">
        <w:rPr>
          <w:b w:val="0"/>
          <w:bCs/>
          <w:iCs/>
        </w:rPr>
        <w:t xml:space="preserve"> – zadanie wykonane poprawnie, z niewielkim ukierunkowaniem nauczyciela, zgodnie z</w:t>
      </w:r>
    </w:p>
    <w:p w14:paraId="705F5680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wymaganiami</w:t>
      </w:r>
    </w:p>
    <w:p w14:paraId="148653E7" w14:textId="1F13B109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1</w:t>
      </w:r>
      <w:r>
        <w:rPr>
          <w:b w:val="0"/>
          <w:bCs/>
          <w:iCs/>
        </w:rPr>
        <w:t xml:space="preserve"> pkt </w:t>
      </w:r>
      <w:r w:rsidRPr="007F6B1F">
        <w:rPr>
          <w:b w:val="0"/>
          <w:bCs/>
          <w:iCs/>
        </w:rPr>
        <w:t xml:space="preserve"> – wykonanie zadania wymagało ukierunkowania i pomocy nauczyciela, wykonane</w:t>
      </w:r>
    </w:p>
    <w:p w14:paraId="004D91E0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zgodnie z wymaganiami</w:t>
      </w:r>
    </w:p>
    <w:p w14:paraId="3AE1E065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0 pkt. – zadanie wykonane niezgodnie z wymaganiami</w:t>
      </w:r>
    </w:p>
    <w:p w14:paraId="066A4801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Jeśli student z jakiegokolwiek elementu kryterium uzyska 0 punktów, otrzymuje ocenę</w:t>
      </w:r>
    </w:p>
    <w:p w14:paraId="37CA84F6" w14:textId="297CCE63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niedostateczną i nie może uzyskać zaliczenia z zajęć.</w:t>
      </w:r>
      <w:r w:rsidRPr="007F6B1F">
        <w:rPr>
          <w:b w:val="0"/>
          <w:bCs/>
          <w:iCs/>
        </w:rPr>
        <w:cr/>
      </w:r>
    </w:p>
    <w:p w14:paraId="06E110FB" w14:textId="77777777" w:rsidR="00056B61" w:rsidRPr="00056B61" w:rsidRDefault="00056B61" w:rsidP="007F6B1F">
      <w:pPr>
        <w:pStyle w:val="Podpunkty"/>
        <w:ind w:left="357"/>
      </w:pPr>
      <w:r w:rsidRPr="00056B61">
        <w:t>Samokształcenie:</w:t>
      </w:r>
    </w:p>
    <w:p w14:paraId="03551D24" w14:textId="64124D0B" w:rsidR="00056B61" w:rsidRPr="00056B61" w:rsidRDefault="00056B61" w:rsidP="00056B61">
      <w:pPr>
        <w:pStyle w:val="Podpunkty"/>
        <w:spacing w:after="80"/>
        <w:ind w:left="357"/>
      </w:pPr>
      <w:r w:rsidRPr="00056B61">
        <w:t>-</w:t>
      </w:r>
      <w:r w:rsidR="007F6B1F">
        <w:t xml:space="preserve"> </w:t>
      </w:r>
      <w:r w:rsidRPr="00056B61">
        <w:rPr>
          <w:b w:val="0"/>
          <w:bCs/>
        </w:rPr>
        <w:t xml:space="preserve">napisanie pracy pisemnej </w:t>
      </w:r>
      <w:r w:rsidR="007F6B1F">
        <w:rPr>
          <w:b w:val="0"/>
          <w:bCs/>
        </w:rPr>
        <w:t xml:space="preserve">(eseju) </w:t>
      </w:r>
      <w:r w:rsidRPr="00056B61">
        <w:rPr>
          <w:b w:val="0"/>
          <w:bCs/>
        </w:rPr>
        <w:t xml:space="preserve">z wybranego tematu związanego z efektem </w:t>
      </w:r>
      <w:r w:rsidR="003C7E30">
        <w:rPr>
          <w:b w:val="0"/>
          <w:bCs/>
        </w:rPr>
        <w:t>U1</w:t>
      </w:r>
      <w:r w:rsidRPr="00056B61">
        <w:rPr>
          <w:b w:val="0"/>
          <w:bCs/>
        </w:rPr>
        <w:t>, zaakceptowanej przez koordynatora przedmiotu</w:t>
      </w:r>
      <w:r w:rsidR="003C7E30">
        <w:rPr>
          <w:b w:val="0"/>
          <w:bCs/>
        </w:rPr>
        <w:t>.</w:t>
      </w:r>
    </w:p>
    <w:p w14:paraId="734BAB24" w14:textId="6CE4C1F4" w:rsidR="00056B61" w:rsidRPr="007F6B1F" w:rsidRDefault="00056B61" w:rsidP="00476BC5">
      <w:pPr>
        <w:pStyle w:val="Podpunkty"/>
        <w:spacing w:after="80"/>
        <w:ind w:left="357"/>
        <w:jc w:val="left"/>
        <w:rPr>
          <w:bCs/>
        </w:rPr>
      </w:pPr>
      <w:r w:rsidRPr="00056B61">
        <w:t xml:space="preserve">Kryteria oceny: </w:t>
      </w:r>
      <w:r w:rsidRPr="00056B61">
        <w:br/>
      </w:r>
      <w:r w:rsidRPr="007F6B1F">
        <w:rPr>
          <w:b w:val="0"/>
        </w:rPr>
        <w:t xml:space="preserve">- </w:t>
      </w:r>
      <w:r w:rsidRPr="007F6B1F">
        <w:rPr>
          <w:b w:val="0"/>
          <w:bCs/>
        </w:rPr>
        <w:t xml:space="preserve">wykazanie wiedzy i zrozumienia tematyki z zakresu realizowanego przedmiotu, </w:t>
      </w:r>
      <w:r w:rsidR="00476BC5" w:rsidRPr="007F6B1F">
        <w:rPr>
          <w:b w:val="0"/>
          <w:bCs/>
        </w:rPr>
        <w:t xml:space="preserve">   </w:t>
      </w:r>
      <w:r w:rsidRPr="007F6B1F">
        <w:rPr>
          <w:b w:val="0"/>
          <w:bCs/>
        </w:rPr>
        <w:t>potwierdzających osiągnięcie</w:t>
      </w:r>
      <w:r w:rsidR="001C0145" w:rsidRPr="007F6B1F">
        <w:rPr>
          <w:b w:val="0"/>
          <w:bCs/>
        </w:rPr>
        <w:t xml:space="preserve">  </w:t>
      </w:r>
      <w:r w:rsidRPr="007F6B1F">
        <w:rPr>
          <w:b w:val="0"/>
          <w:bCs/>
        </w:rPr>
        <w:t>zakładanych efektów uczenia się :  0-6pkt.,</w:t>
      </w:r>
      <w:r w:rsidRPr="007F6B1F">
        <w:rPr>
          <w:b w:val="0"/>
        </w:rPr>
        <w:t xml:space="preserve"> </w:t>
      </w:r>
      <w:r w:rsidRPr="007F6B1F">
        <w:rPr>
          <w:b w:val="0"/>
        </w:rPr>
        <w:br/>
        <w:t>-</w:t>
      </w:r>
      <w:r w:rsidR="007F6B1F" w:rsidRPr="007F6B1F">
        <w:rPr>
          <w:b w:val="0"/>
        </w:rPr>
        <w:t xml:space="preserve"> </w:t>
      </w:r>
      <w:r w:rsidRPr="007F6B1F">
        <w:rPr>
          <w:b w:val="0"/>
          <w:bCs/>
        </w:rPr>
        <w:t>klarowność opracowania tekstu – poprawna terminologia: 0-3pkt.,</w:t>
      </w:r>
      <w:r w:rsidRPr="007F6B1F">
        <w:rPr>
          <w:b w:val="0"/>
          <w:bCs/>
        </w:rPr>
        <w:br/>
        <w:t>-</w:t>
      </w:r>
      <w:r w:rsidR="007F6B1F" w:rsidRPr="007F6B1F">
        <w:rPr>
          <w:b w:val="0"/>
          <w:bCs/>
        </w:rPr>
        <w:t xml:space="preserve"> </w:t>
      </w:r>
      <w:r w:rsidRPr="007F6B1F">
        <w:rPr>
          <w:b w:val="0"/>
          <w:bCs/>
        </w:rPr>
        <w:t>prawidłowy ukła</w:t>
      </w:r>
      <w:r w:rsidR="001C0145" w:rsidRPr="007F6B1F">
        <w:rPr>
          <w:b w:val="0"/>
          <w:bCs/>
        </w:rPr>
        <w:t xml:space="preserve">d </w:t>
      </w:r>
      <w:r w:rsidRPr="007F6B1F">
        <w:rPr>
          <w:b w:val="0"/>
          <w:bCs/>
        </w:rPr>
        <w:t xml:space="preserve">opracowania : 0-3pkt., </w:t>
      </w:r>
      <w:r w:rsidRPr="007F6B1F">
        <w:rPr>
          <w:b w:val="0"/>
          <w:bCs/>
        </w:rPr>
        <w:br/>
        <w:t>- dobór piśmiennictwa polskiego i zagranicznego :0-3 pkt.</w:t>
      </w:r>
    </w:p>
    <w:p w14:paraId="43E26AE3" w14:textId="02F7097F" w:rsidR="00E44C17" w:rsidRPr="007F6B1F" w:rsidRDefault="001C0145" w:rsidP="00E44C17">
      <w:pPr>
        <w:pStyle w:val="Podpunkty"/>
        <w:spacing w:after="80"/>
        <w:ind w:left="357"/>
        <w:rPr>
          <w:b w:val="0"/>
          <w:bCs/>
          <w:sz w:val="20"/>
        </w:rPr>
      </w:pPr>
      <w:r w:rsidRPr="007F6B1F">
        <w:rPr>
          <w:rFonts w:eastAsia="Myriad Pro Cond"/>
          <w:b w:val="0"/>
          <w:sz w:val="20"/>
          <w:lang w:eastAsia="en-US"/>
        </w:rPr>
        <w:t>ZALICZENIE:  MAX: 15 PKT  - MIN: 9 PKT  (60%) ; PONIŻEJ 9 PKT. –BRAK ZALICZENIA</w:t>
      </w:r>
    </w:p>
    <w:p w14:paraId="13C232D9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1C257318" w14:textId="09F482DF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7F6B1F">
        <w:t>6</w:t>
      </w:r>
      <w:r>
        <w:t>. Zalecana literatura</w:t>
      </w:r>
    </w:p>
    <w:p w14:paraId="63BD2566" w14:textId="77777777" w:rsidR="00E44C17" w:rsidRDefault="00E44C17" w:rsidP="00E44C17">
      <w:pPr>
        <w:pStyle w:val="Podpunkty"/>
        <w:spacing w:before="120"/>
        <w:ind w:left="357" w:hanging="357"/>
      </w:pPr>
    </w:p>
    <w:p w14:paraId="5960D745" w14:textId="77777777" w:rsidR="00976B3E" w:rsidRPr="00976B3E" w:rsidRDefault="00976B3E" w:rsidP="00976B3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6B3E">
        <w:rPr>
          <w:b/>
        </w:rPr>
        <w:t xml:space="preserve">Podstawowa </w:t>
      </w:r>
    </w:p>
    <w:p w14:paraId="732F6321" w14:textId="77777777" w:rsidR="00976B3E" w:rsidRPr="00976B3E" w:rsidRDefault="00976B3E" w:rsidP="00976B3E">
      <w:pPr>
        <w:pStyle w:val="Podpunkty"/>
        <w:numPr>
          <w:ilvl w:val="0"/>
          <w:numId w:val="30"/>
        </w:numPr>
        <w:spacing w:line="276" w:lineRule="auto"/>
        <w:ind w:left="644"/>
        <w:rPr>
          <w:rFonts w:eastAsia="Calibri"/>
          <w:b w:val="0"/>
          <w:sz w:val="20"/>
        </w:rPr>
      </w:pPr>
      <w:r w:rsidRPr="00976B3E">
        <w:rPr>
          <w:rFonts w:eastAsia="Calibri"/>
          <w:b w:val="0"/>
          <w:sz w:val="20"/>
        </w:rPr>
        <w:t xml:space="preserve">Andres J., Cebula G., </w:t>
      </w:r>
      <w:proofErr w:type="spellStart"/>
      <w:r w:rsidRPr="00976B3E">
        <w:rPr>
          <w:rFonts w:eastAsia="Calibri"/>
          <w:b w:val="0"/>
          <w:sz w:val="20"/>
        </w:rPr>
        <w:t>Dembkowska</w:t>
      </w:r>
      <w:proofErr w:type="spellEnd"/>
      <w:r w:rsidRPr="00976B3E">
        <w:rPr>
          <w:rFonts w:eastAsia="Calibri"/>
          <w:b w:val="0"/>
          <w:sz w:val="20"/>
        </w:rPr>
        <w:t xml:space="preserve"> M., Krawczyk P., Polska rada Resuscytacji, Wytyczne </w:t>
      </w:r>
      <w:proofErr w:type="spellStart"/>
      <w:r w:rsidRPr="00976B3E">
        <w:rPr>
          <w:rFonts w:eastAsia="Calibri"/>
          <w:b w:val="0"/>
          <w:sz w:val="20"/>
        </w:rPr>
        <w:t>Covid</w:t>
      </w:r>
      <w:proofErr w:type="spellEnd"/>
      <w:r w:rsidRPr="00976B3E">
        <w:rPr>
          <w:rFonts w:eastAsia="Calibri"/>
          <w:b w:val="0"/>
          <w:sz w:val="20"/>
        </w:rPr>
        <w:t xml:space="preserve"> 19 www.prc.krakow.pl</w:t>
      </w:r>
    </w:p>
    <w:p w14:paraId="7BFAECDC" w14:textId="77777777" w:rsidR="00976B3E" w:rsidRPr="00976B3E" w:rsidRDefault="00976B3E" w:rsidP="00976B3E">
      <w:pPr>
        <w:pStyle w:val="Podpunkty"/>
        <w:numPr>
          <w:ilvl w:val="0"/>
          <w:numId w:val="30"/>
        </w:numPr>
        <w:spacing w:line="276" w:lineRule="auto"/>
        <w:ind w:left="644"/>
        <w:rPr>
          <w:rFonts w:eastAsia="Calibri"/>
          <w:b w:val="0"/>
          <w:sz w:val="20"/>
        </w:rPr>
      </w:pPr>
      <w:proofErr w:type="spellStart"/>
      <w:r w:rsidRPr="00976B3E">
        <w:rPr>
          <w:rFonts w:eastAsia="Calibri"/>
          <w:b w:val="0"/>
          <w:sz w:val="20"/>
        </w:rPr>
        <w:t>Goniewicz</w:t>
      </w:r>
      <w:proofErr w:type="spellEnd"/>
      <w:r w:rsidRPr="00976B3E">
        <w:rPr>
          <w:rFonts w:eastAsia="Calibri"/>
          <w:b w:val="0"/>
          <w:sz w:val="20"/>
        </w:rPr>
        <w:t xml:space="preserve"> M., Pierwsza pomoc. Podręcznik dla studentów, PZWL, Warszawa, 2016.</w:t>
      </w:r>
    </w:p>
    <w:p w14:paraId="645DA822" w14:textId="77777777" w:rsidR="00976B3E" w:rsidRPr="00976B3E" w:rsidRDefault="00976B3E" w:rsidP="00976B3E">
      <w:pPr>
        <w:pStyle w:val="Podpunkty"/>
        <w:numPr>
          <w:ilvl w:val="0"/>
          <w:numId w:val="30"/>
        </w:numPr>
        <w:spacing w:line="276" w:lineRule="auto"/>
        <w:ind w:left="644"/>
        <w:rPr>
          <w:rFonts w:eastAsia="Calibri"/>
          <w:b w:val="0"/>
          <w:sz w:val="20"/>
        </w:rPr>
      </w:pPr>
      <w:proofErr w:type="spellStart"/>
      <w:r w:rsidRPr="00976B3E">
        <w:rPr>
          <w:rFonts w:eastAsia="Calibri"/>
          <w:b w:val="0"/>
          <w:sz w:val="20"/>
        </w:rPr>
        <w:t>Jakubaszko</w:t>
      </w:r>
      <w:proofErr w:type="spellEnd"/>
      <w:r w:rsidRPr="00976B3E">
        <w:rPr>
          <w:rFonts w:eastAsia="Calibri"/>
          <w:b w:val="0"/>
          <w:sz w:val="20"/>
        </w:rPr>
        <w:t xml:space="preserve"> J. (red), ABC resuscytacji, Górnicki Wydawnictwo Medyczne, Wrocław, 2016.</w:t>
      </w:r>
    </w:p>
    <w:p w14:paraId="0CC0E7B8" w14:textId="77777777" w:rsidR="00976B3E" w:rsidRPr="00976B3E" w:rsidRDefault="00976B3E" w:rsidP="00976B3E">
      <w:pPr>
        <w:rPr>
          <w:b/>
          <w:sz w:val="20"/>
          <w:szCs w:val="20"/>
        </w:rPr>
      </w:pPr>
    </w:p>
    <w:p w14:paraId="78081610" w14:textId="390B9787" w:rsidR="00976B3E" w:rsidRPr="00976B3E" w:rsidRDefault="00976B3E" w:rsidP="00976B3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6B3E">
        <w:rPr>
          <w:b/>
        </w:rPr>
        <w:t>Uzupełniająca</w:t>
      </w:r>
    </w:p>
    <w:p w14:paraId="69434B5C" w14:textId="77777777" w:rsidR="00976B3E" w:rsidRPr="00976B3E" w:rsidRDefault="00976B3E" w:rsidP="00976B3E">
      <w:pPr>
        <w:pStyle w:val="Podpunkty"/>
        <w:numPr>
          <w:ilvl w:val="0"/>
          <w:numId w:val="35"/>
        </w:numPr>
        <w:spacing w:line="276" w:lineRule="auto"/>
        <w:ind w:left="644"/>
        <w:rPr>
          <w:rFonts w:eastAsia="Calibri"/>
          <w:b w:val="0"/>
          <w:sz w:val="20"/>
        </w:rPr>
      </w:pPr>
      <w:r w:rsidRPr="00976B3E">
        <w:rPr>
          <w:rFonts w:eastAsia="Calibri"/>
          <w:b w:val="0"/>
          <w:sz w:val="20"/>
        </w:rPr>
        <w:t>Andres J. (red), Wytyczne 2015 Resuscytacji Krążeniowo Oddechowej, Europejska i Polska Rada Resuscytacji, Kraków, 2015.</w:t>
      </w:r>
    </w:p>
    <w:p w14:paraId="55AF09D2" w14:textId="77777777" w:rsidR="00976B3E" w:rsidRPr="00976B3E" w:rsidRDefault="00976B3E" w:rsidP="00976B3E">
      <w:pPr>
        <w:pStyle w:val="Podpunkty"/>
        <w:numPr>
          <w:ilvl w:val="0"/>
          <w:numId w:val="35"/>
        </w:numPr>
        <w:spacing w:line="276" w:lineRule="auto"/>
        <w:ind w:left="644"/>
        <w:rPr>
          <w:rFonts w:eastAsia="Calibri"/>
          <w:b w:val="0"/>
          <w:sz w:val="20"/>
        </w:rPr>
      </w:pPr>
      <w:proofErr w:type="spellStart"/>
      <w:r w:rsidRPr="00976B3E">
        <w:rPr>
          <w:rFonts w:eastAsia="Calibri"/>
          <w:b w:val="0"/>
          <w:sz w:val="20"/>
        </w:rPr>
        <w:t>Buchfelder</w:t>
      </w:r>
      <w:proofErr w:type="spellEnd"/>
      <w:r w:rsidRPr="00976B3E">
        <w:rPr>
          <w:rFonts w:eastAsia="Calibri"/>
          <w:b w:val="0"/>
          <w:sz w:val="20"/>
        </w:rPr>
        <w:t xml:space="preserve"> M., </w:t>
      </w:r>
      <w:proofErr w:type="spellStart"/>
      <w:r w:rsidRPr="00976B3E">
        <w:rPr>
          <w:rFonts w:eastAsia="Calibri"/>
          <w:b w:val="0"/>
          <w:sz w:val="20"/>
        </w:rPr>
        <w:t>Buchfelder</w:t>
      </w:r>
      <w:proofErr w:type="spellEnd"/>
      <w:r w:rsidRPr="00976B3E">
        <w:rPr>
          <w:rFonts w:eastAsia="Calibri"/>
          <w:b w:val="0"/>
          <w:sz w:val="20"/>
        </w:rPr>
        <w:t xml:space="preserve"> A., Podręcznik pierwszej pomocy, PZWL, Warszawa, 2014.</w:t>
      </w:r>
    </w:p>
    <w:p w14:paraId="3718B1BA" w14:textId="5F94E193" w:rsidR="00976B3E" w:rsidRPr="00976B3E" w:rsidRDefault="00976B3E" w:rsidP="00976B3E">
      <w:pPr>
        <w:pStyle w:val="Podpunkty"/>
        <w:numPr>
          <w:ilvl w:val="0"/>
          <w:numId w:val="35"/>
        </w:numPr>
        <w:spacing w:line="276" w:lineRule="auto"/>
        <w:ind w:left="644"/>
        <w:rPr>
          <w:rFonts w:eastAsia="Calibri"/>
          <w:b w:val="0"/>
          <w:sz w:val="20"/>
        </w:rPr>
      </w:pPr>
      <w:r w:rsidRPr="00976B3E">
        <w:rPr>
          <w:rFonts w:eastAsia="Calibri"/>
          <w:b w:val="0"/>
          <w:sz w:val="20"/>
        </w:rPr>
        <w:t>Kózka M. Pielęgniarstwo Ratunkowe PZWL Warszawa 2013</w:t>
      </w:r>
      <w:r>
        <w:rPr>
          <w:rFonts w:eastAsia="Calibri"/>
          <w:b w:val="0"/>
          <w:sz w:val="20"/>
        </w:rPr>
        <w:t>.</w:t>
      </w:r>
    </w:p>
    <w:p w14:paraId="5454F2D5" w14:textId="77777777" w:rsidR="00E4502E" w:rsidRDefault="00E4502E" w:rsidP="00E4502E">
      <w:pPr>
        <w:pStyle w:val="Podpunkty"/>
        <w:ind w:left="720"/>
        <w:rPr>
          <w:rFonts w:eastAsia="Calibri"/>
          <w:b w:val="0"/>
          <w:sz w:val="20"/>
        </w:rPr>
      </w:pPr>
    </w:p>
    <w:p w14:paraId="59F4BE0D" w14:textId="77777777" w:rsidR="00E4502E" w:rsidRPr="00E4502E" w:rsidRDefault="00E4502E" w:rsidP="00E4502E">
      <w:pPr>
        <w:pStyle w:val="Podpunkty"/>
        <w:ind w:left="720"/>
        <w:rPr>
          <w:rFonts w:eastAsia="Calibri"/>
          <w:b w:val="0"/>
          <w:sz w:val="20"/>
        </w:rPr>
      </w:pPr>
    </w:p>
    <w:p w14:paraId="1D2BEF69" w14:textId="77777777" w:rsidR="00E44C17" w:rsidRDefault="00E44C17" w:rsidP="00E44C17"/>
    <w:p w14:paraId="398C5E32" w14:textId="77777777" w:rsidR="00E44C17" w:rsidRDefault="00E44C17" w:rsidP="00E44C17"/>
    <w:p w14:paraId="59066FD7" w14:textId="77777777"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39CD" w14:textId="77777777" w:rsidR="006F44FB" w:rsidRDefault="006F44FB">
      <w:pPr>
        <w:spacing w:after="0" w:line="240" w:lineRule="auto"/>
      </w:pPr>
      <w:r>
        <w:separator/>
      </w:r>
    </w:p>
  </w:endnote>
  <w:endnote w:type="continuationSeparator" w:id="0">
    <w:p w14:paraId="3C06553A" w14:textId="77777777" w:rsidR="006F44FB" w:rsidRDefault="006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 Con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2C388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9735F3" wp14:editId="25FD851E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8A193" w14:textId="63E2A572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16CD0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735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09E8A193" w14:textId="63E2A572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16CD0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7F0D" w14:textId="77777777" w:rsidR="006F44FB" w:rsidRDefault="006F44FB">
      <w:pPr>
        <w:spacing w:after="0" w:line="240" w:lineRule="auto"/>
      </w:pPr>
      <w:r>
        <w:separator/>
      </w:r>
    </w:p>
  </w:footnote>
  <w:footnote w:type="continuationSeparator" w:id="0">
    <w:p w14:paraId="16E8A4A5" w14:textId="77777777" w:rsidR="006F44FB" w:rsidRDefault="006F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F7D50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F10DA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3C83BD4"/>
    <w:multiLevelType w:val="hybridMultilevel"/>
    <w:tmpl w:val="EE6AEC02"/>
    <w:lvl w:ilvl="0" w:tplc="F43AF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56BB9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66741"/>
    <w:multiLevelType w:val="hybridMultilevel"/>
    <w:tmpl w:val="ECC87736"/>
    <w:lvl w:ilvl="0" w:tplc="C4F0BFA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4A714D"/>
    <w:multiLevelType w:val="hybridMultilevel"/>
    <w:tmpl w:val="EAC2AD04"/>
    <w:lvl w:ilvl="0" w:tplc="C4F0BFA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0AA7"/>
    <w:multiLevelType w:val="hybridMultilevel"/>
    <w:tmpl w:val="5560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717E5"/>
    <w:multiLevelType w:val="hybridMultilevel"/>
    <w:tmpl w:val="576096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452467"/>
    <w:multiLevelType w:val="hybridMultilevel"/>
    <w:tmpl w:val="82EC15A0"/>
    <w:lvl w:ilvl="0" w:tplc="E6E69D00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D14A5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E822AA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A1AA4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62BCC"/>
    <w:multiLevelType w:val="hybridMultilevel"/>
    <w:tmpl w:val="F7FAF5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0"/>
  </w:num>
  <w:num w:numId="4">
    <w:abstractNumId w:val="8"/>
  </w:num>
  <w:num w:numId="5">
    <w:abstractNumId w:val="26"/>
  </w:num>
  <w:num w:numId="6">
    <w:abstractNumId w:val="13"/>
  </w:num>
  <w:num w:numId="7">
    <w:abstractNumId w:val="34"/>
  </w:num>
  <w:num w:numId="8">
    <w:abstractNumId w:val="5"/>
  </w:num>
  <w:num w:numId="9">
    <w:abstractNumId w:val="21"/>
  </w:num>
  <w:num w:numId="10">
    <w:abstractNumId w:val="3"/>
  </w:num>
  <w:num w:numId="11">
    <w:abstractNumId w:val="19"/>
  </w:num>
  <w:num w:numId="12">
    <w:abstractNumId w:val="20"/>
  </w:num>
  <w:num w:numId="13">
    <w:abstractNumId w:val="14"/>
  </w:num>
  <w:num w:numId="14">
    <w:abstractNumId w:val="32"/>
  </w:num>
  <w:num w:numId="15">
    <w:abstractNumId w:val="33"/>
  </w:num>
  <w:num w:numId="16">
    <w:abstractNumId w:val="31"/>
  </w:num>
  <w:num w:numId="17">
    <w:abstractNumId w:val="6"/>
  </w:num>
  <w:num w:numId="18">
    <w:abstractNumId w:val="9"/>
  </w:num>
  <w:num w:numId="19">
    <w:abstractNumId w:val="17"/>
  </w:num>
  <w:num w:numId="20">
    <w:abstractNumId w:val="1"/>
  </w:num>
  <w:num w:numId="21">
    <w:abstractNumId w:val="2"/>
  </w:num>
  <w:num w:numId="22">
    <w:abstractNumId w:val="22"/>
  </w:num>
  <w:num w:numId="23">
    <w:abstractNumId w:val="29"/>
  </w:num>
  <w:num w:numId="24">
    <w:abstractNumId w:val="27"/>
  </w:num>
  <w:num w:numId="25">
    <w:abstractNumId w:val="24"/>
  </w:num>
  <w:num w:numId="26">
    <w:abstractNumId w:val="28"/>
  </w:num>
  <w:num w:numId="27">
    <w:abstractNumId w:val="18"/>
  </w:num>
  <w:num w:numId="28">
    <w:abstractNumId w:val="16"/>
  </w:num>
  <w:num w:numId="29">
    <w:abstractNumId w:val="15"/>
  </w:num>
  <w:num w:numId="30">
    <w:abstractNumId w:val="7"/>
  </w:num>
  <w:num w:numId="31">
    <w:abstractNumId w:val="12"/>
  </w:num>
  <w:num w:numId="32">
    <w:abstractNumId w:val="4"/>
  </w:num>
  <w:num w:numId="33">
    <w:abstractNumId w:val="23"/>
  </w:num>
  <w:num w:numId="34">
    <w:abstractNumId w:val="1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26730"/>
    <w:rsid w:val="00032FB0"/>
    <w:rsid w:val="00056B61"/>
    <w:rsid w:val="000570B1"/>
    <w:rsid w:val="00060C6A"/>
    <w:rsid w:val="0007708C"/>
    <w:rsid w:val="00092B32"/>
    <w:rsid w:val="00097454"/>
    <w:rsid w:val="00120393"/>
    <w:rsid w:val="00143DF8"/>
    <w:rsid w:val="001C0145"/>
    <w:rsid w:val="001E1983"/>
    <w:rsid w:val="001E4A55"/>
    <w:rsid w:val="001F451C"/>
    <w:rsid w:val="001F51B9"/>
    <w:rsid w:val="00202887"/>
    <w:rsid w:val="0021349D"/>
    <w:rsid w:val="0022681C"/>
    <w:rsid w:val="00236157"/>
    <w:rsid w:val="00242CB3"/>
    <w:rsid w:val="00245B1D"/>
    <w:rsid w:val="00247640"/>
    <w:rsid w:val="00270215"/>
    <w:rsid w:val="00294F58"/>
    <w:rsid w:val="00295CD7"/>
    <w:rsid w:val="002B1196"/>
    <w:rsid w:val="002E1C21"/>
    <w:rsid w:val="002F0134"/>
    <w:rsid w:val="00303105"/>
    <w:rsid w:val="0030343D"/>
    <w:rsid w:val="00316CD0"/>
    <w:rsid w:val="0033334D"/>
    <w:rsid w:val="003370D1"/>
    <w:rsid w:val="00347DCE"/>
    <w:rsid w:val="00354761"/>
    <w:rsid w:val="00397B37"/>
    <w:rsid w:val="003A19AE"/>
    <w:rsid w:val="003C2661"/>
    <w:rsid w:val="003C7E30"/>
    <w:rsid w:val="003E6F37"/>
    <w:rsid w:val="00417DE1"/>
    <w:rsid w:val="00430C03"/>
    <w:rsid w:val="004405D8"/>
    <w:rsid w:val="004415B9"/>
    <w:rsid w:val="00461B1B"/>
    <w:rsid w:val="00465D49"/>
    <w:rsid w:val="00476BC5"/>
    <w:rsid w:val="004B2F97"/>
    <w:rsid w:val="004D3C7D"/>
    <w:rsid w:val="004E1036"/>
    <w:rsid w:val="004F1E6C"/>
    <w:rsid w:val="00525FD3"/>
    <w:rsid w:val="0052655A"/>
    <w:rsid w:val="005628F9"/>
    <w:rsid w:val="005B0775"/>
    <w:rsid w:val="005C1683"/>
    <w:rsid w:val="005D56AC"/>
    <w:rsid w:val="005D77F1"/>
    <w:rsid w:val="005E6363"/>
    <w:rsid w:val="00614FE4"/>
    <w:rsid w:val="0062487D"/>
    <w:rsid w:val="00627B24"/>
    <w:rsid w:val="006365BA"/>
    <w:rsid w:val="00671A45"/>
    <w:rsid w:val="00696085"/>
    <w:rsid w:val="006A429E"/>
    <w:rsid w:val="006D10D7"/>
    <w:rsid w:val="006E1F62"/>
    <w:rsid w:val="006F44FB"/>
    <w:rsid w:val="007079DE"/>
    <w:rsid w:val="007111B9"/>
    <w:rsid w:val="00731AF4"/>
    <w:rsid w:val="0074695D"/>
    <w:rsid w:val="00755B03"/>
    <w:rsid w:val="007920B5"/>
    <w:rsid w:val="007B180F"/>
    <w:rsid w:val="007C0E27"/>
    <w:rsid w:val="007D3C65"/>
    <w:rsid w:val="007F6B1F"/>
    <w:rsid w:val="00807B4C"/>
    <w:rsid w:val="008378B8"/>
    <w:rsid w:val="00840302"/>
    <w:rsid w:val="00855414"/>
    <w:rsid w:val="008560B6"/>
    <w:rsid w:val="00875FAE"/>
    <w:rsid w:val="008B5235"/>
    <w:rsid w:val="008E1B3E"/>
    <w:rsid w:val="008F6A9E"/>
    <w:rsid w:val="00902445"/>
    <w:rsid w:val="00920545"/>
    <w:rsid w:val="00932F2D"/>
    <w:rsid w:val="0094118F"/>
    <w:rsid w:val="009449BE"/>
    <w:rsid w:val="009532D8"/>
    <w:rsid w:val="00964A56"/>
    <w:rsid w:val="00976B3E"/>
    <w:rsid w:val="009C7016"/>
    <w:rsid w:val="009F148C"/>
    <w:rsid w:val="00A0259A"/>
    <w:rsid w:val="00A179A2"/>
    <w:rsid w:val="00A27D52"/>
    <w:rsid w:val="00A37A4B"/>
    <w:rsid w:val="00A65861"/>
    <w:rsid w:val="00A728C1"/>
    <w:rsid w:val="00AC7EEE"/>
    <w:rsid w:val="00AF7F7A"/>
    <w:rsid w:val="00B0410F"/>
    <w:rsid w:val="00B15F2E"/>
    <w:rsid w:val="00B700FA"/>
    <w:rsid w:val="00B93171"/>
    <w:rsid w:val="00BC0014"/>
    <w:rsid w:val="00BC5D32"/>
    <w:rsid w:val="00C0148F"/>
    <w:rsid w:val="00C049F6"/>
    <w:rsid w:val="00C21046"/>
    <w:rsid w:val="00C22421"/>
    <w:rsid w:val="00C5498B"/>
    <w:rsid w:val="00CB69B7"/>
    <w:rsid w:val="00CC582A"/>
    <w:rsid w:val="00CD7456"/>
    <w:rsid w:val="00CF52D5"/>
    <w:rsid w:val="00CF57DB"/>
    <w:rsid w:val="00D021A3"/>
    <w:rsid w:val="00D2153C"/>
    <w:rsid w:val="00D603D9"/>
    <w:rsid w:val="00D61D32"/>
    <w:rsid w:val="00D75EB8"/>
    <w:rsid w:val="00DA33C7"/>
    <w:rsid w:val="00DA5BA9"/>
    <w:rsid w:val="00DB2D91"/>
    <w:rsid w:val="00E048AA"/>
    <w:rsid w:val="00E242C8"/>
    <w:rsid w:val="00E44C17"/>
    <w:rsid w:val="00E4502E"/>
    <w:rsid w:val="00E50459"/>
    <w:rsid w:val="00E637DD"/>
    <w:rsid w:val="00E73B91"/>
    <w:rsid w:val="00E7716F"/>
    <w:rsid w:val="00E97050"/>
    <w:rsid w:val="00EF1F23"/>
    <w:rsid w:val="00F11F04"/>
    <w:rsid w:val="00F13BC8"/>
    <w:rsid w:val="00F34D1C"/>
    <w:rsid w:val="00F61684"/>
    <w:rsid w:val="00F84F3A"/>
    <w:rsid w:val="00F92503"/>
    <w:rsid w:val="00FA0754"/>
    <w:rsid w:val="00FC5A4E"/>
    <w:rsid w:val="00FD0FF3"/>
    <w:rsid w:val="00FF097F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39C7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styleId="Tabela-Siatka">
    <w:name w:val="Table Grid"/>
    <w:basedOn w:val="Standardowy"/>
    <w:uiPriority w:val="39"/>
    <w:rsid w:val="007F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12</cp:revision>
  <dcterms:created xsi:type="dcterms:W3CDTF">2022-10-21T14:01:00Z</dcterms:created>
  <dcterms:modified xsi:type="dcterms:W3CDTF">2025-10-23T08:20:00Z</dcterms:modified>
</cp:coreProperties>
</file>