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7C541E" w14:textId="77777777" w:rsidR="00AD61A3" w:rsidRDefault="00AD61A3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14:paraId="1F78EF9C" w14:textId="77777777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3D399" w14:textId="77777777" w:rsidR="00AD61A3" w:rsidRPr="00DC763E" w:rsidRDefault="00AD61A3" w:rsidP="00DC763E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601C" w14:textId="77777777" w:rsidR="00AD61A3" w:rsidRDefault="00F20736" w:rsidP="00AF0CA2">
            <w:pPr>
              <w:pStyle w:val="Nagwek4"/>
              <w:snapToGrid w:val="0"/>
              <w:spacing w:before="40" w:after="40"/>
            </w:pPr>
            <w:r w:rsidRPr="00F20736">
              <w:t>Organizowanie społeczności lokalnej oraz zasady funkcjono</w:t>
            </w:r>
            <w:r w:rsidR="00AF0CA2">
              <w:t>wania samorządu terytorialnego</w:t>
            </w:r>
          </w:p>
        </w:tc>
      </w:tr>
    </w:tbl>
    <w:p w14:paraId="7D8CFA8D" w14:textId="77777777" w:rsidR="00AD61A3" w:rsidRDefault="00AD61A3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010D73BC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4ECFC" w14:textId="77777777" w:rsidR="00AD61A3" w:rsidRDefault="00AD61A3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3978" w14:textId="77777777" w:rsidR="00AD61A3" w:rsidRPr="007C2DE7" w:rsidRDefault="00A73840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Praca socjalna</w:t>
            </w:r>
          </w:p>
        </w:tc>
      </w:tr>
      <w:tr w:rsidR="00AD61A3" w14:paraId="55C1C5DE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D9D2E" w14:textId="77777777" w:rsidR="00AD61A3" w:rsidRDefault="00AD61A3">
            <w:pPr>
              <w:pStyle w:val="Pytania"/>
            </w:pPr>
            <w:r>
              <w:t xml:space="preserve">1.2. Forma </w:t>
            </w:r>
            <w:r w:rsidR="00D87DCC">
              <w:t xml:space="preserve">i ścieżka </w:t>
            </w:r>
            <w:r>
              <w:t>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DC29" w14:textId="77777777" w:rsidR="00AD61A3" w:rsidRDefault="004B1889" w:rsidP="00FB0906">
            <w:pPr>
              <w:pStyle w:val="Odpowiedzi"/>
              <w:snapToGrid w:val="0"/>
            </w:pPr>
            <w:r>
              <w:t>Stacjonarne/</w:t>
            </w:r>
            <w:r w:rsidR="00FB0906">
              <w:t>Niestacjonarne</w:t>
            </w:r>
          </w:p>
        </w:tc>
      </w:tr>
      <w:tr w:rsidR="00AD61A3" w14:paraId="74A38D82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0BF9A" w14:textId="77777777" w:rsidR="00AD61A3" w:rsidRDefault="00AD61A3">
            <w:pPr>
              <w:pStyle w:val="Pytania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2447" w14:textId="77777777" w:rsidR="00AD61A3" w:rsidRDefault="00094FF3" w:rsidP="005915F6">
            <w:pPr>
              <w:pStyle w:val="Odpowiedzi"/>
            </w:pPr>
            <w:r>
              <w:t xml:space="preserve">Studia </w:t>
            </w:r>
            <w:r w:rsidR="005915F6">
              <w:t>I stopnia</w:t>
            </w:r>
          </w:p>
        </w:tc>
      </w:tr>
      <w:tr w:rsidR="00AD61A3" w14:paraId="5249487B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8ACA3" w14:textId="77777777" w:rsidR="00AD61A3" w:rsidRDefault="00AD61A3">
            <w:pPr>
              <w:pStyle w:val="Pytania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BF28" w14:textId="77777777" w:rsidR="00AD61A3" w:rsidRDefault="00027C85">
            <w:pPr>
              <w:pStyle w:val="Odpowiedzi"/>
            </w:pPr>
            <w:r>
              <w:t>Praktyczny</w:t>
            </w:r>
          </w:p>
        </w:tc>
      </w:tr>
    </w:tbl>
    <w:p w14:paraId="606E868D" w14:textId="77777777" w:rsidR="00DC763E" w:rsidRDefault="00DC763E">
      <w:pPr>
        <w:pStyle w:val="Pytania"/>
        <w:sectPr w:rsidR="00DC763E" w:rsidSect="00D669F9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0B2CB055" w14:textId="77777777" w:rsidR="00DC763E" w:rsidRDefault="00DC763E">
      <w:pPr>
        <w:pStyle w:val="Pytania"/>
        <w:sectPr w:rsidR="00DC763E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4A3B6C95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56FF0" w14:textId="77777777" w:rsidR="00AD61A3" w:rsidRDefault="00AD61A3" w:rsidP="00D21967">
            <w:pPr>
              <w:pStyle w:val="Pytania"/>
            </w:pPr>
            <w:r>
              <w:lastRenderedPageBreak/>
              <w:t>1.</w:t>
            </w:r>
            <w:r w:rsidR="00D21967">
              <w:t>5</w:t>
            </w:r>
            <w:r>
              <w:t xml:space="preserve">. </w:t>
            </w:r>
            <w:r w:rsidR="002D4AB5">
              <w:t>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39D4" w14:textId="77777777" w:rsidR="00AD61A3" w:rsidRDefault="00AD61A3" w:rsidP="00C373C4">
            <w:pPr>
              <w:pStyle w:val="Odpowiedzi"/>
              <w:snapToGrid w:val="0"/>
            </w:pPr>
          </w:p>
        </w:tc>
      </w:tr>
      <w:tr w:rsidR="00AD61A3" w14:paraId="44B959CA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15F8D" w14:textId="77777777" w:rsidR="00AD61A3" w:rsidRDefault="00AD61A3" w:rsidP="00D21967">
            <w:pPr>
              <w:pStyle w:val="Pytania"/>
            </w:pPr>
            <w:r>
              <w:t>1.</w:t>
            </w:r>
            <w:r w:rsidR="00D21967">
              <w:t>6</w:t>
            </w:r>
            <w:r>
              <w:t xml:space="preserve">. </w:t>
            </w:r>
            <w:r w:rsidR="00D87DCC">
              <w:t>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92BD" w14:textId="74557485" w:rsidR="00F522B8" w:rsidRDefault="00FE52C7" w:rsidP="003A3FAD">
            <w:pPr>
              <w:pStyle w:val="Odpowiedzi"/>
              <w:snapToGrid w:val="0"/>
            </w:pPr>
            <w:r>
              <w:t xml:space="preserve">Dr </w:t>
            </w:r>
            <w:r w:rsidR="00B36DCC">
              <w:t>Danuta Niczyporuk</w:t>
            </w:r>
          </w:p>
        </w:tc>
      </w:tr>
    </w:tbl>
    <w:p w14:paraId="15B68143" w14:textId="77777777" w:rsidR="00AD61A3" w:rsidRDefault="00AD61A3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14:paraId="02638C00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9A9E1" w14:textId="77777777" w:rsidR="00AD61A3" w:rsidRDefault="00AD61A3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DB9A" w14:textId="77777777" w:rsidR="003658AD" w:rsidRDefault="007A3F62" w:rsidP="00D31563">
            <w:pPr>
              <w:pStyle w:val="Odpowiedzi"/>
              <w:snapToGrid w:val="0"/>
            </w:pPr>
            <w:r>
              <w:t>Kierunkowy</w:t>
            </w:r>
            <w:r w:rsidR="00890D3A">
              <w:t>/praktyczny</w:t>
            </w:r>
          </w:p>
        </w:tc>
      </w:tr>
      <w:tr w:rsidR="00AD61A3" w14:paraId="7ECA63B0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E8270" w14:textId="77777777" w:rsidR="00AD61A3" w:rsidRDefault="00B8436E">
            <w:pPr>
              <w:pStyle w:val="Pytania"/>
              <w:ind w:left="360" w:hanging="360"/>
            </w:pPr>
            <w:r>
              <w:t>2.2</w:t>
            </w:r>
            <w:r w:rsidR="00AD61A3">
              <w:t>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E380" w14:textId="77777777" w:rsidR="00AD61A3" w:rsidRDefault="00F20736">
            <w:pPr>
              <w:pStyle w:val="Odpowiedzi"/>
              <w:snapToGrid w:val="0"/>
            </w:pPr>
            <w:r>
              <w:t>2</w:t>
            </w:r>
          </w:p>
        </w:tc>
      </w:tr>
      <w:tr w:rsidR="00AD61A3" w14:paraId="4B55F559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F4E00" w14:textId="77777777" w:rsidR="00AD61A3" w:rsidRDefault="00B8436E">
            <w:pPr>
              <w:pStyle w:val="Pytania"/>
              <w:ind w:left="360" w:hanging="360"/>
            </w:pPr>
            <w:r>
              <w:t>2.3</w:t>
            </w:r>
            <w:r w:rsidR="00AD61A3">
              <w:t>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219B" w14:textId="77777777" w:rsidR="00AD61A3" w:rsidRDefault="005834FB">
            <w:pPr>
              <w:pStyle w:val="Odpowiedzi"/>
              <w:snapToGrid w:val="0"/>
            </w:pPr>
            <w:r>
              <w:t>P</w:t>
            </w:r>
            <w:r w:rsidR="00094FF3">
              <w:t>olski</w:t>
            </w:r>
          </w:p>
        </w:tc>
      </w:tr>
      <w:tr w:rsidR="00AD61A3" w14:paraId="2EFB061E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24075" w14:textId="77777777" w:rsidR="00AD61A3" w:rsidRDefault="00B8436E">
            <w:pPr>
              <w:pStyle w:val="Pytania"/>
              <w:ind w:left="360" w:hanging="360"/>
            </w:pPr>
            <w:r>
              <w:t>2.4</w:t>
            </w:r>
            <w:r w:rsidR="00AD61A3">
              <w:t xml:space="preserve">. </w:t>
            </w:r>
            <w:r w:rsidR="00AD61A3"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9C46" w14:textId="77777777" w:rsidR="00AD61A3" w:rsidRDefault="00F20736">
            <w:pPr>
              <w:pStyle w:val="Odpowiedzi"/>
              <w:snapToGrid w:val="0"/>
            </w:pPr>
            <w:r>
              <w:t>I</w:t>
            </w:r>
            <w:r w:rsidR="004C2F0E">
              <w:t>II</w:t>
            </w:r>
          </w:p>
        </w:tc>
      </w:tr>
      <w:tr w:rsidR="00AD61A3" w14:paraId="46D51BBA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7AD2" w14:textId="77777777" w:rsidR="00AD61A3" w:rsidRDefault="00B8436E">
            <w:pPr>
              <w:pStyle w:val="Pytania"/>
              <w:ind w:left="360" w:hanging="360"/>
            </w:pPr>
            <w:r>
              <w:t>2.5</w:t>
            </w:r>
            <w:r w:rsidR="002D4AB5">
              <w:t>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C6E5" w14:textId="77777777" w:rsidR="00AD61A3" w:rsidRDefault="00AD61A3">
            <w:pPr>
              <w:pStyle w:val="Odpowiedzi"/>
              <w:snapToGrid w:val="0"/>
            </w:pPr>
          </w:p>
        </w:tc>
      </w:tr>
    </w:tbl>
    <w:p w14:paraId="789594EB" w14:textId="77777777" w:rsidR="00F02F1A" w:rsidRDefault="00AD61A3" w:rsidP="00F02F1A">
      <w:pPr>
        <w:pStyle w:val="Punktygwne"/>
        <w:numPr>
          <w:ilvl w:val="0"/>
          <w:numId w:val="9"/>
        </w:numPr>
      </w:pPr>
      <w:r>
        <w:t xml:space="preserve">Efekty </w:t>
      </w:r>
      <w:r w:rsidR="00027C85">
        <w:t>uczenia się</w:t>
      </w:r>
      <w:r>
        <w:t xml:space="preserve"> i sposób prowadzenia zajęć</w:t>
      </w:r>
    </w:p>
    <w:p w14:paraId="1D7F0039" w14:textId="77777777"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 xml:space="preserve"> Cel</w:t>
      </w:r>
      <w:r w:rsidR="00D87DCC">
        <w:t>e</w:t>
      </w:r>
      <w:r>
        <w:t xml:space="preserve"> przedmiotu </w:t>
      </w:r>
    </w:p>
    <w:p w14:paraId="2C384022" w14:textId="77777777"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14:paraId="6E584FCA" w14:textId="77777777" w:rsidTr="4BA63D83">
        <w:trPr>
          <w:cantSplit/>
          <w:trHeight w:val="230"/>
        </w:trPr>
        <w:tc>
          <w:tcPr>
            <w:tcW w:w="567" w:type="dxa"/>
            <w:vMerge w:val="restart"/>
            <w:vAlign w:val="center"/>
          </w:tcPr>
          <w:p w14:paraId="05011F63" w14:textId="77777777" w:rsidR="00D87DCC" w:rsidRDefault="00D87DCC" w:rsidP="00057FA1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vMerge w:val="restart"/>
            <w:vAlign w:val="center"/>
          </w:tcPr>
          <w:p w14:paraId="171DD3F0" w14:textId="77777777" w:rsidR="00D87DCC" w:rsidRDefault="00D87DCC" w:rsidP="00057FA1">
            <w:pPr>
              <w:pStyle w:val="Nagwkitablic"/>
            </w:pPr>
            <w:r>
              <w:t>Cele przedmiotu</w:t>
            </w:r>
          </w:p>
        </w:tc>
      </w:tr>
      <w:tr w:rsidR="00D87DCC" w14:paraId="7260AEB8" w14:textId="77777777" w:rsidTr="4BA63D83">
        <w:trPr>
          <w:cantSplit/>
          <w:trHeight w:val="249"/>
        </w:trPr>
        <w:tc>
          <w:tcPr>
            <w:tcW w:w="567" w:type="dxa"/>
            <w:vMerge/>
            <w:vAlign w:val="center"/>
          </w:tcPr>
          <w:p w14:paraId="4CF9DBAA" w14:textId="77777777"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vAlign w:val="center"/>
          </w:tcPr>
          <w:p w14:paraId="286CD629" w14:textId="77777777" w:rsidR="00D87DCC" w:rsidRDefault="00D87DCC" w:rsidP="00057FA1">
            <w:pPr>
              <w:pStyle w:val="Nagwkitablic"/>
              <w:snapToGrid w:val="0"/>
            </w:pPr>
          </w:p>
        </w:tc>
      </w:tr>
      <w:tr w:rsidR="009045FF" w14:paraId="1BBC153B" w14:textId="77777777" w:rsidTr="4BA63D83">
        <w:trPr>
          <w:trHeight w:val="397"/>
        </w:trPr>
        <w:tc>
          <w:tcPr>
            <w:tcW w:w="567" w:type="dxa"/>
            <w:vAlign w:val="center"/>
          </w:tcPr>
          <w:p w14:paraId="021BC228" w14:textId="77777777"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47" w:type="dxa"/>
            <w:vAlign w:val="center"/>
          </w:tcPr>
          <w:p w14:paraId="7DF42F00" w14:textId="35734E1B" w:rsidR="009045FF" w:rsidRPr="0069471B" w:rsidRDefault="6D08B3A8" w:rsidP="4BA63D83">
            <w:pPr>
              <w:spacing w:after="0"/>
              <w:jc w:val="both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Przekazanie studentom usystematyzowanej wiedzy na temat społeczności lokalnej i współczesnego lokalizmu oraz rozwoju lokalnego.</w:t>
            </w:r>
          </w:p>
        </w:tc>
      </w:tr>
      <w:tr w:rsidR="009045FF" w14:paraId="197A176B" w14:textId="77777777" w:rsidTr="4BA63D83">
        <w:trPr>
          <w:trHeight w:val="397"/>
        </w:trPr>
        <w:tc>
          <w:tcPr>
            <w:tcW w:w="567" w:type="dxa"/>
            <w:vAlign w:val="center"/>
          </w:tcPr>
          <w:p w14:paraId="19873727" w14:textId="77777777" w:rsidR="009045FF" w:rsidRPr="0069471B" w:rsidRDefault="009045FF" w:rsidP="009045FF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vAlign w:val="center"/>
          </w:tcPr>
          <w:p w14:paraId="735B87EA" w14:textId="67A11F26" w:rsidR="009045FF" w:rsidRDefault="4419C84C" w:rsidP="009045FF">
            <w:pPr>
              <w:spacing w:after="0"/>
              <w:jc w:val="both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 xml:space="preserve">Pogłębienie wiedzy studentów na </w:t>
            </w:r>
            <w:r w:rsidR="009045FF">
              <w:tab/>
            </w:r>
            <w:r w:rsidRPr="4BA63D83">
              <w:rPr>
                <w:sz w:val="20"/>
                <w:szCs w:val="20"/>
              </w:rPr>
              <w:t xml:space="preserve">temat samorządu terytorialnego, jego zadań, funkcji i znaczenia na poziomie lokalnym. </w:t>
            </w:r>
            <w:r w:rsidR="009045FF">
              <w:tab/>
            </w:r>
            <w:r w:rsidR="009045FF">
              <w:tab/>
            </w:r>
            <w:r w:rsidR="009045FF">
              <w:tab/>
            </w:r>
            <w:r w:rsidR="009045FF">
              <w:tab/>
            </w:r>
            <w:r w:rsidR="009045FF">
              <w:tab/>
            </w:r>
          </w:p>
        </w:tc>
      </w:tr>
      <w:tr w:rsidR="4BA63D83" w14:paraId="12688ABA" w14:textId="77777777" w:rsidTr="4BA63D83">
        <w:trPr>
          <w:trHeight w:val="300"/>
        </w:trPr>
        <w:tc>
          <w:tcPr>
            <w:tcW w:w="567" w:type="dxa"/>
            <w:vAlign w:val="center"/>
          </w:tcPr>
          <w:p w14:paraId="7E07C6CF" w14:textId="2AC16BF8" w:rsidR="206A7A24" w:rsidRDefault="206A7A24" w:rsidP="4BA63D83">
            <w:pPr>
              <w:pStyle w:val="centralniewrubryce"/>
            </w:pPr>
            <w:r>
              <w:t>C4</w:t>
            </w:r>
          </w:p>
        </w:tc>
        <w:tc>
          <w:tcPr>
            <w:tcW w:w="8647" w:type="dxa"/>
            <w:vAlign w:val="center"/>
          </w:tcPr>
          <w:p w14:paraId="4D7F6F5F" w14:textId="50B6D652" w:rsidR="206A7A24" w:rsidRDefault="206A7A24" w:rsidP="4BA63D83">
            <w:pPr>
              <w:jc w:val="both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Przekazanie wiedzy na temat funkcjonowania trzeciego sektora w środowisku lokalnym i jego roli w rozwoju lokalnym.</w:t>
            </w:r>
          </w:p>
        </w:tc>
      </w:tr>
      <w:tr w:rsidR="4BA63D83" w14:paraId="74A592A9" w14:textId="77777777" w:rsidTr="4BA63D83">
        <w:trPr>
          <w:trHeight w:val="300"/>
        </w:trPr>
        <w:tc>
          <w:tcPr>
            <w:tcW w:w="567" w:type="dxa"/>
            <w:vAlign w:val="center"/>
          </w:tcPr>
          <w:p w14:paraId="42F87DF2" w14:textId="64E9A219" w:rsidR="206A7A24" w:rsidRDefault="206A7A24" w:rsidP="4BA63D83">
            <w:pPr>
              <w:pStyle w:val="centralniewrubryce"/>
            </w:pPr>
            <w:r>
              <w:t>C5</w:t>
            </w:r>
          </w:p>
        </w:tc>
        <w:tc>
          <w:tcPr>
            <w:tcW w:w="8647" w:type="dxa"/>
            <w:vAlign w:val="center"/>
          </w:tcPr>
          <w:p w14:paraId="1B5388BB" w14:textId="560108A7" w:rsidR="206A7A24" w:rsidRDefault="206A7A24" w:rsidP="4BA63D83">
            <w:pPr>
              <w:jc w:val="both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Zapoznanie studentów z metodami i narzędziami organizowania społeczności lokalnej.</w:t>
            </w:r>
          </w:p>
        </w:tc>
      </w:tr>
      <w:tr w:rsidR="009045FF" w14:paraId="1F4E55B8" w14:textId="77777777" w:rsidTr="4BA63D83">
        <w:trPr>
          <w:trHeight w:val="397"/>
        </w:trPr>
        <w:tc>
          <w:tcPr>
            <w:tcW w:w="567" w:type="dxa"/>
            <w:vAlign w:val="center"/>
          </w:tcPr>
          <w:p w14:paraId="7BE11DA3" w14:textId="77777777" w:rsidR="009045FF" w:rsidRPr="0069471B" w:rsidRDefault="009045FF" w:rsidP="009045FF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vAlign w:val="center"/>
          </w:tcPr>
          <w:p w14:paraId="063AF825" w14:textId="170E6695" w:rsidR="009045FF" w:rsidRPr="00DD296A" w:rsidRDefault="206A7A24" w:rsidP="009045FF">
            <w:pPr>
              <w:spacing w:after="0"/>
              <w:jc w:val="both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Usystematyzowanie wiedzy studentów na temat instytucji pomocy społecznej i ich funkcjonowania w środowisku lokalnym oraz współczesnych metod pracy środowiskowej.</w:t>
            </w:r>
          </w:p>
        </w:tc>
      </w:tr>
    </w:tbl>
    <w:p w14:paraId="1B3B491D" w14:textId="77777777" w:rsidR="000560C8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</w:rPr>
      </w:pPr>
    </w:p>
    <w:p w14:paraId="4C70AC22" w14:textId="77777777"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>Przedmiotowe e</w:t>
      </w:r>
      <w:r w:rsidR="00AD61A3">
        <w:t xml:space="preserve">fekty </w:t>
      </w:r>
      <w:r w:rsidR="00027C85">
        <w:t>uczenia się</w:t>
      </w:r>
      <w:r w:rsidR="00AD61A3">
        <w:t xml:space="preserve">, z podziałem na </w:t>
      </w:r>
      <w:r w:rsidR="00AD61A3">
        <w:rPr>
          <w:smallCaps/>
        </w:rPr>
        <w:t>wiedzę</w:t>
      </w:r>
      <w:r w:rsidR="00AD61A3">
        <w:t xml:space="preserve">, </w:t>
      </w:r>
      <w:r w:rsidR="00AD61A3">
        <w:rPr>
          <w:smallCaps/>
        </w:rPr>
        <w:t>umiejętności</w:t>
      </w:r>
      <w:r w:rsidR="00AD61A3">
        <w:t xml:space="preserve"> i </w:t>
      </w:r>
      <w:r w:rsidR="00AD61A3">
        <w:rPr>
          <w:smallCaps/>
        </w:rPr>
        <w:t>kompetencje</w:t>
      </w:r>
      <w:r w:rsidR="00AD61A3">
        <w:t>, wraz z od</w:t>
      </w:r>
      <w:r>
        <w:t xml:space="preserve">niesieniem do kierunkowych efektów </w:t>
      </w:r>
      <w:r w:rsidR="00027C85">
        <w:t>uczenia się</w:t>
      </w:r>
    </w:p>
    <w:p w14:paraId="198882F3" w14:textId="584D22EF"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3D25C4C9" w14:textId="480E1CBA" w:rsidR="00FE52C7" w:rsidRDefault="00FE52C7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FB0906" w:rsidRPr="00612A96" w14:paraId="7C9685E3" w14:textId="77777777" w:rsidTr="4BA63D83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145BA7" w14:textId="77777777" w:rsidR="00FB0906" w:rsidRDefault="00FB0906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D210" w14:textId="77777777" w:rsidR="00FB0906" w:rsidRDefault="00FB0906" w:rsidP="00612A96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372BA" w14:textId="77777777" w:rsidR="00FB0906" w:rsidRDefault="00FB0906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14:paraId="7FB504E9" w14:textId="77777777" w:rsidR="00FB0906" w:rsidRDefault="00FB0906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8A5973" w14:textId="77777777" w:rsidR="00FB0906" w:rsidRDefault="00FB0906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FB0906" w:rsidRPr="00612A96" w14:paraId="67FCB8A2" w14:textId="77777777" w:rsidTr="4BA63D83">
        <w:trPr>
          <w:cantSplit/>
          <w:trHeight w:val="275"/>
        </w:trPr>
        <w:tc>
          <w:tcPr>
            <w:tcW w:w="483" w:type="dxa"/>
            <w:vMerge/>
            <w:vAlign w:val="center"/>
            <w:hideMark/>
          </w:tcPr>
          <w:p w14:paraId="359B51FF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vAlign w:val="center"/>
            <w:hideMark/>
          </w:tcPr>
          <w:p w14:paraId="22A57948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12A8A3C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05F9CA" w14:textId="77777777"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C73A1" w14:textId="77777777"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14:paraId="4BC7ED7C" w14:textId="77777777" w:rsidTr="4BA63D83">
        <w:trPr>
          <w:cantSplit/>
          <w:trHeight w:val="1345"/>
        </w:trPr>
        <w:tc>
          <w:tcPr>
            <w:tcW w:w="483" w:type="dxa"/>
            <w:vMerge/>
            <w:vAlign w:val="center"/>
            <w:hideMark/>
          </w:tcPr>
          <w:p w14:paraId="65441430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vAlign w:val="center"/>
            <w:hideMark/>
          </w:tcPr>
          <w:p w14:paraId="7FC76082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ECE4AB9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155978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164EA0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D317AE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4059F4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FB0906" w:rsidRPr="00612A96" w14:paraId="0EB18C30" w14:textId="77777777" w:rsidTr="4BA63D83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FEE9406" w14:textId="77777777" w:rsidR="00FB0906" w:rsidRDefault="00FB0906">
            <w:pPr>
              <w:pStyle w:val="centralniewrubryce"/>
              <w:spacing w:line="256" w:lineRule="auto"/>
            </w:pPr>
            <w:r>
              <w:lastRenderedPageBreak/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D71EA0" w:rsidRPr="00612A96" w14:paraId="59FEB2E6" w14:textId="77777777" w:rsidTr="4BA63D83">
        <w:trPr>
          <w:trHeight w:val="1740"/>
        </w:trPr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C5BD764" w14:textId="77777777" w:rsidR="00D71EA0" w:rsidRDefault="00D71EA0" w:rsidP="009D573C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2FBE1" w14:textId="759533CA" w:rsidR="00D71EA0" w:rsidRPr="00424A88" w:rsidRDefault="0DEB2074" w:rsidP="4BA63D83">
            <w:pPr>
              <w:widowControl w:val="0"/>
              <w:spacing w:before="240" w:after="0" w:line="240" w:lineRule="auto"/>
            </w:pPr>
            <w:r w:rsidRPr="4BA63D83">
              <w:rPr>
                <w:rFonts w:eastAsia="Times New Roman"/>
                <w:sz w:val="20"/>
                <w:szCs w:val="20"/>
              </w:rPr>
              <w:t>Student posiada wiedzę o rodzajach więzi społecznych i o rządzących nimi prawidłowościach. Zna pojęcie społeczności lokalnej, lokalności i więzi lokalnych. Ma wiedzę o funkcjach i modelach społeczności lokalnej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7089B" w14:textId="0A4BB956" w:rsidR="00D71EA0" w:rsidRPr="009A5B63" w:rsidRDefault="0DEB2074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PS_W05</w:t>
            </w:r>
          </w:p>
          <w:p w14:paraId="585E2EFE" w14:textId="3AAF84C7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4778AF1B" w14:textId="2D3F7636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1AB5A9ED" w14:textId="382C1017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4C5EC6CE" w14:textId="0CBC1AA7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0CF8F38E" w14:textId="5D2F09F0" w:rsidR="00D71EA0" w:rsidRPr="009A5B63" w:rsidRDefault="0DEB2074" w:rsidP="4BA63D83">
            <w:pPr>
              <w:autoSpaceDE w:val="0"/>
              <w:snapToGrid w:val="0"/>
              <w:spacing w:before="40" w:after="40" w:line="240" w:lineRule="auto"/>
              <w:jc w:val="center"/>
            </w:pPr>
            <w:r w:rsidRPr="4BA63D83">
              <w:rPr>
                <w:sz w:val="20"/>
                <w:szCs w:val="20"/>
              </w:rPr>
              <w:t>PS_W06</w:t>
            </w:r>
          </w:p>
          <w:p w14:paraId="73F67071" w14:textId="26D60210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1D143BDA" w14:textId="1EA526AA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4C008062" w14:textId="40AA97DE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5F4EDE45" w14:textId="2A095F91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2DD798CA" w14:textId="24D97FA0" w:rsidR="00D71EA0" w:rsidRPr="009A5B63" w:rsidRDefault="0DEB2074" w:rsidP="4BA63D83">
            <w:pPr>
              <w:autoSpaceDE w:val="0"/>
              <w:snapToGrid w:val="0"/>
              <w:spacing w:before="40" w:after="40" w:line="240" w:lineRule="auto"/>
              <w:jc w:val="center"/>
            </w:pPr>
            <w:r w:rsidRPr="4BA63D83">
              <w:rPr>
                <w:sz w:val="20"/>
                <w:szCs w:val="20"/>
              </w:rPr>
              <w:t>PS_W08</w:t>
            </w:r>
          </w:p>
          <w:p w14:paraId="04F61EC1" w14:textId="15CAF195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011E8E1F" w14:textId="43170B95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2140B217" w14:textId="56C492D4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41F8F67E" w14:textId="0D8BC344" w:rsidR="00D71EA0" w:rsidRPr="009A5B63" w:rsidRDefault="0DEB2074" w:rsidP="4BA63D83">
            <w:pPr>
              <w:autoSpaceDE w:val="0"/>
              <w:snapToGrid w:val="0"/>
              <w:spacing w:before="40" w:after="40" w:line="240" w:lineRule="auto"/>
              <w:jc w:val="center"/>
            </w:pPr>
            <w:r w:rsidRPr="4BA63D83">
              <w:rPr>
                <w:sz w:val="20"/>
                <w:szCs w:val="20"/>
              </w:rPr>
              <w:t>PS_W09</w:t>
            </w:r>
          </w:p>
          <w:p w14:paraId="4082797B" w14:textId="3A938DEF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306CAF2B" w14:textId="3DF26275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650EE13A" w14:textId="4BFB2994" w:rsidR="00D71EA0" w:rsidRPr="009A5B63" w:rsidRDefault="00D71EA0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  <w:p w14:paraId="4265DDCD" w14:textId="4EF46EE3" w:rsidR="00D71EA0" w:rsidRPr="009A5B63" w:rsidRDefault="0DEB2074" w:rsidP="4BA63D83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PS_W11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ACD13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A364F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23776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67DA4" w14:textId="6206F1DD" w:rsidR="00D71EA0" w:rsidRDefault="0DEB2074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00D71EA0" w:rsidRPr="00612A96" w14:paraId="706B698B" w14:textId="77777777" w:rsidTr="4BA63D83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B2215D9" w14:textId="77777777" w:rsidR="00D71EA0" w:rsidRDefault="00D71EA0" w:rsidP="009D573C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CD5B7" w14:textId="0997C2C4" w:rsidR="00D71EA0" w:rsidRDefault="4C37FD14" w:rsidP="009D573C">
            <w:pPr>
              <w:pStyle w:val="wrubryce"/>
            </w:pPr>
            <w:r>
              <w:t>Student ma wiedzę o rodzajach więzi lokalnych i wynikających z nich struktur społecznych. Zna zasady funkcjonowania instytucji i organizacji społecznych na poziomie lokalnym.</w:t>
            </w:r>
          </w:p>
        </w:tc>
        <w:tc>
          <w:tcPr>
            <w:tcW w:w="11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F8394" w14:textId="77777777" w:rsidR="00D71EA0" w:rsidRPr="0069471B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7A426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12869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81F7B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C9BA2" w14:textId="26CF06DE" w:rsidR="00D71EA0" w:rsidRDefault="26F6CEDB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00D71EA0" w:rsidRPr="00612A96" w14:paraId="3DA0CAD2" w14:textId="77777777" w:rsidTr="4BA63D83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3BCF593" w14:textId="77777777" w:rsidR="00D71EA0" w:rsidRDefault="00D71EA0" w:rsidP="009D573C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600CF" w14:textId="7CE79BDB" w:rsidR="00D71EA0" w:rsidRDefault="2C573186" w:rsidP="009D573C">
            <w:pPr>
              <w:pStyle w:val="wrubryce"/>
            </w:pPr>
            <w:r>
              <w:t>Student ma usystematyzowaną wiedzę na temat struktury i zadań samorządu terytorialnego.</w:t>
            </w:r>
          </w:p>
        </w:tc>
        <w:tc>
          <w:tcPr>
            <w:tcW w:w="11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A016E" w14:textId="77777777" w:rsidR="00D71EA0" w:rsidRPr="0069471B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5B8F1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4E98B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033DE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2923B" w14:textId="534784C5" w:rsidR="00D71EA0" w:rsidRDefault="19F5D8A7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00D71EA0" w:rsidRPr="00612A96" w14:paraId="084DB4F6" w14:textId="77777777" w:rsidTr="4BA63D83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C91B34D" w14:textId="77777777" w:rsidR="00D71EA0" w:rsidRDefault="00D71EA0" w:rsidP="009D573C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88915" w14:textId="7CB3799B" w:rsidR="00D71EA0" w:rsidRDefault="6E5DDBF8" w:rsidP="009D573C">
            <w:pPr>
              <w:pStyle w:val="wrubryce"/>
            </w:pPr>
            <w:r>
              <w:t>Student posiada wiedzę o strukturze i funkcjach systemu pomocowego, celach, podstawach prawnych, organizacji i funkcjonowaniu instytucji pomocowych na poziomie lokalnym.</w:t>
            </w:r>
          </w:p>
        </w:tc>
        <w:tc>
          <w:tcPr>
            <w:tcW w:w="11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FCAFC" w14:textId="77777777" w:rsidR="00D71EA0" w:rsidRPr="0069471B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B1603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6395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11396" w14:textId="77777777" w:rsidR="00D71EA0" w:rsidRDefault="00D71EA0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92DC5" w14:textId="619B296D" w:rsidR="00D71EA0" w:rsidRDefault="4776ACD7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4BA63D83" w14:paraId="1852A5D5" w14:textId="77777777" w:rsidTr="4BA63D8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D7B5C45" w14:textId="238500DC" w:rsidR="2F52F23B" w:rsidRDefault="2F52F23B" w:rsidP="4BA63D83">
            <w:pPr>
              <w:pStyle w:val="Tekstpodstawowy"/>
              <w:spacing w:line="256" w:lineRule="auto"/>
              <w:jc w:val="center"/>
            </w:pPr>
            <w:r>
              <w:t>W5</w:t>
            </w:r>
          </w:p>
        </w:tc>
        <w:tc>
          <w:tcPr>
            <w:tcW w:w="3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A3356" w14:textId="2009385F" w:rsidR="2F52F23B" w:rsidRDefault="2F52F23B" w:rsidP="4BA63D83">
            <w:pPr>
              <w:pStyle w:val="wrubryce"/>
            </w:pPr>
            <w:r>
              <w:t>Student zna współczesne metody pracy socjalnej, w tym organizowania społeczności lokalnej.</w:t>
            </w:r>
          </w:p>
        </w:tc>
        <w:tc>
          <w:tcPr>
            <w:tcW w:w="11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EDB76" w14:textId="77777777" w:rsidR="005528D7" w:rsidRDefault="005528D7"/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4902C" w14:textId="6187F11C" w:rsidR="4BA63D83" w:rsidRDefault="4BA63D83" w:rsidP="4BA63D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4EF54" w14:textId="321558F3" w:rsidR="4BA63D83" w:rsidRDefault="4BA63D83" w:rsidP="4BA63D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A1009" w14:textId="361FBA01" w:rsidR="4BA63D83" w:rsidRDefault="4BA63D83" w:rsidP="4BA63D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0E1BB" w14:textId="6590E614" w:rsidR="5D777A8D" w:rsidRDefault="5D777A8D" w:rsidP="4BA63D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009D573C" w:rsidRPr="00612A96" w14:paraId="08F01790" w14:textId="77777777" w:rsidTr="4BA63D83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8240567" w14:textId="77777777" w:rsidR="009D573C" w:rsidRDefault="009D573C" w:rsidP="009D573C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9D573C" w:rsidRPr="00612A96" w14:paraId="241BC1A3" w14:textId="77777777" w:rsidTr="00FE52C7">
        <w:trPr>
          <w:trHeight w:val="376"/>
        </w:trPr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DC4AC4D" w14:textId="77777777" w:rsidR="009D573C" w:rsidRDefault="009D573C" w:rsidP="009D573C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0A0" w14:textId="7AE87DBC" w:rsidR="009D573C" w:rsidRDefault="249D3B00" w:rsidP="009D573C">
            <w:pPr>
              <w:pStyle w:val="wrubryce"/>
            </w:pPr>
            <w:r>
              <w:t>Student potrafi ocenić przydatność typowych metod, procedur i dobrych praktyk do realizacji zadań związanych z aktywizacją społeczności lokalnej.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31D5835" w14:textId="53DC8CA0" w:rsidR="009D573C" w:rsidRPr="0012487D" w:rsidRDefault="243D0EB5" w:rsidP="4BA63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 xml:space="preserve">PS_U05 </w:t>
            </w:r>
          </w:p>
          <w:p w14:paraId="13BE3F1A" w14:textId="6A81D146" w:rsidR="009D573C" w:rsidRPr="0012487D" w:rsidRDefault="009D573C" w:rsidP="4BA63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63FB9B" w14:textId="7A74C3D1" w:rsidR="009D573C" w:rsidRPr="0012487D" w:rsidRDefault="243D0EB5" w:rsidP="4BA63D83">
            <w:pPr>
              <w:autoSpaceDE w:val="0"/>
              <w:autoSpaceDN w:val="0"/>
              <w:adjustRightInd w:val="0"/>
              <w:jc w:val="center"/>
            </w:pPr>
            <w:r w:rsidRPr="4BA63D83">
              <w:rPr>
                <w:sz w:val="20"/>
                <w:szCs w:val="20"/>
              </w:rPr>
              <w:t xml:space="preserve">PS_U09 </w:t>
            </w:r>
          </w:p>
          <w:p w14:paraId="2307BFD9" w14:textId="6C0B2E6B" w:rsidR="009D573C" w:rsidRPr="0012487D" w:rsidRDefault="009D573C" w:rsidP="4BA63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A08FDD" w14:textId="6C75FAB2" w:rsidR="009D573C" w:rsidRPr="0012487D" w:rsidRDefault="243D0EB5" w:rsidP="4BA63D83">
            <w:pPr>
              <w:autoSpaceDE w:val="0"/>
              <w:autoSpaceDN w:val="0"/>
              <w:adjustRightInd w:val="0"/>
              <w:jc w:val="center"/>
            </w:pPr>
            <w:r w:rsidRPr="4BA63D83">
              <w:rPr>
                <w:sz w:val="20"/>
                <w:szCs w:val="20"/>
              </w:rPr>
              <w:t>PS_U10</w:t>
            </w:r>
          </w:p>
          <w:p w14:paraId="735315A3" w14:textId="1BF0160A" w:rsidR="009D573C" w:rsidRPr="0012487D" w:rsidRDefault="009D573C" w:rsidP="4BA63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F156241" w14:textId="689C29DB" w:rsidR="009D573C" w:rsidRPr="0012487D" w:rsidRDefault="243D0EB5" w:rsidP="4BA63D83">
            <w:pPr>
              <w:autoSpaceDE w:val="0"/>
              <w:autoSpaceDN w:val="0"/>
              <w:adjustRightInd w:val="0"/>
              <w:jc w:val="center"/>
            </w:pPr>
            <w:r w:rsidRPr="4BA63D83">
              <w:rPr>
                <w:sz w:val="20"/>
                <w:szCs w:val="20"/>
              </w:rPr>
              <w:t>PS_U20</w:t>
            </w:r>
          </w:p>
          <w:p w14:paraId="5D0C07AA" w14:textId="55FD137F" w:rsidR="009D573C" w:rsidRPr="0012487D" w:rsidRDefault="009D573C" w:rsidP="009D57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EE33E" w14:textId="77777777"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09D3C" w14:textId="77777777"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CED38" w14:textId="77777777"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58929" w14:textId="6CECA3E9" w:rsidR="009D573C" w:rsidRDefault="249D3B00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BA63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9D573C" w:rsidRPr="00612A96" w14:paraId="6E671F1B" w14:textId="77777777" w:rsidTr="00FE52C7">
        <w:trPr>
          <w:trHeight w:val="376"/>
        </w:trPr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7E05897" w14:textId="77777777" w:rsidR="009D573C" w:rsidRDefault="009D573C" w:rsidP="009D573C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28B" w14:textId="7B068922" w:rsidR="009D573C" w:rsidRPr="00E57356" w:rsidRDefault="551462FA" w:rsidP="009D57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Student posiada umiejętności badawcze pozwalające przygotowanie wstępnych założeń do diagnozy zasobów oraz potrzeb społeczności lokalnej.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vAlign w:val="center"/>
          </w:tcPr>
          <w:p w14:paraId="033E2899" w14:textId="77777777" w:rsidR="009D573C" w:rsidRPr="00AD56FC" w:rsidRDefault="009D573C" w:rsidP="009D573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830DB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6E8AD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8F847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9A04B" w14:textId="0141934A" w:rsidR="009D573C" w:rsidRDefault="551462FA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009D573C" w:rsidRPr="00612A96" w14:paraId="496B8A77" w14:textId="77777777" w:rsidTr="00FE52C7">
        <w:trPr>
          <w:trHeight w:val="376"/>
        </w:trPr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521420D" w14:textId="77777777" w:rsidR="009D573C" w:rsidRDefault="009D573C" w:rsidP="009D573C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AE48" w14:textId="4FFC5447" w:rsidR="009D573C" w:rsidRDefault="0D87CC1F" w:rsidP="009D573C">
            <w:pPr>
              <w:pStyle w:val="wrubryce"/>
            </w:pPr>
            <w:r>
              <w:t>Student posiada umiejętność wykorzystania zdobytej wiedzy z zakresu pracy socjalnej w procesie organizowania społeczności lokalnej.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vAlign w:val="center"/>
          </w:tcPr>
          <w:p w14:paraId="70FDFDE2" w14:textId="77777777" w:rsidR="009D573C" w:rsidRPr="00AD56FC" w:rsidRDefault="009D573C" w:rsidP="009D573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1BF5C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71ACA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BA694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24484" w14:textId="0007355B" w:rsidR="009D573C" w:rsidRDefault="1C2BB402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009D573C" w:rsidRPr="00612A96" w14:paraId="10BC66E4" w14:textId="77777777" w:rsidTr="00FE52C7">
        <w:trPr>
          <w:trHeight w:val="376"/>
        </w:trPr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ABE3A7" w14:textId="77777777" w:rsidR="009D573C" w:rsidRDefault="009D573C" w:rsidP="009D573C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124" w14:textId="3A403078" w:rsidR="009D573C" w:rsidRPr="00D37774" w:rsidRDefault="7A183A4E" w:rsidP="009D573C">
            <w:pPr>
              <w:pStyle w:val="wrubryce"/>
            </w:pPr>
            <w:r>
              <w:t>Student potrafi zaprojektować proces aktywizacji społeczności lokalnej z zachowaniem zasad etyki zawodowej pracownika socjalnego.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  <w:vAlign w:val="center"/>
          </w:tcPr>
          <w:p w14:paraId="45BA92E4" w14:textId="77777777" w:rsidR="009D573C" w:rsidRPr="00AD56FC" w:rsidRDefault="009D573C" w:rsidP="009D573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2133D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8DFE7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28B77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D394E" w14:textId="612D0BC3" w:rsidR="009D573C" w:rsidRDefault="6CBBF406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>X</w:t>
            </w:r>
          </w:p>
        </w:tc>
      </w:tr>
      <w:tr w:rsidR="009D573C" w:rsidRPr="00612A96" w14:paraId="45A37A21" w14:textId="77777777" w:rsidTr="4BA63D83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C3EE8E" w14:textId="77777777" w:rsidR="009D573C" w:rsidRDefault="009D573C" w:rsidP="009D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9D573C" w:rsidRPr="00612A96" w14:paraId="6A56B443" w14:textId="77777777" w:rsidTr="00FE52C7">
        <w:trPr>
          <w:trHeight w:val="376"/>
        </w:trPr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B9114D6" w14:textId="77777777" w:rsidR="009D573C" w:rsidRDefault="009D573C" w:rsidP="009D573C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2F34" w14:textId="1217C4F0" w:rsidR="009D573C" w:rsidRPr="00A5700C" w:rsidRDefault="5365C5CB" w:rsidP="4BA63D83">
            <w:pPr>
              <w:pStyle w:val="wrubryce"/>
              <w:jc w:val="left"/>
            </w:pPr>
            <w:r>
              <w:t>Student jest gotów do współorganizowania działalności na rzecz lokalnego środowiska społecznego. Jest zorientowany na aktywne uczestnictwo w swojej społeczności lokalnej.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9135BC8" w14:textId="2F08C59B" w:rsidR="009D573C" w:rsidRPr="008B5D73" w:rsidRDefault="00FE52C7" w:rsidP="00FE52C7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center"/>
              <w:rPr>
                <w:rFonts w:eastAsia="Verdana"/>
                <w:b w:val="0"/>
                <w:sz w:val="20"/>
              </w:rPr>
            </w:pPr>
            <w:r>
              <w:rPr>
                <w:rFonts w:eastAsia="Verdana"/>
                <w:b w:val="0"/>
                <w:sz w:val="20"/>
              </w:rPr>
              <w:t>PS_K04</w:t>
            </w:r>
          </w:p>
          <w:p w14:paraId="5F44219F" w14:textId="27AFC6AD" w:rsidR="009D573C" w:rsidRPr="008B5D73" w:rsidRDefault="4105FD39" w:rsidP="009D573C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center"/>
            </w:pPr>
            <w:r w:rsidRPr="4BA63D83">
              <w:rPr>
                <w:rFonts w:eastAsia="Verdana"/>
                <w:b w:val="0"/>
                <w:sz w:val="20"/>
              </w:rPr>
              <w:t>PS_K06</w:t>
            </w:r>
          </w:p>
          <w:p w14:paraId="61F4D972" w14:textId="333FB521" w:rsidR="009D573C" w:rsidRPr="008B5D73" w:rsidRDefault="009D573C" w:rsidP="009D573C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center"/>
              <w:rPr>
                <w:rFonts w:eastAsia="Verdana"/>
                <w:b w:val="0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6D87D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BE05D" w14:textId="77777777"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B4F63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16FB2" w14:textId="009C207B" w:rsidR="009D573C" w:rsidRDefault="265C27F5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BA63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9D573C" w:rsidRPr="00612A96" w14:paraId="06AD451C" w14:textId="77777777" w:rsidTr="00FE52C7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B4E5BD0" w14:textId="77777777" w:rsidR="009D573C" w:rsidRDefault="009D573C" w:rsidP="009D573C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C80" w14:textId="1AC69F7C" w:rsidR="009D573C" w:rsidRPr="00A5700C" w:rsidRDefault="4E03B761" w:rsidP="4BA63D83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</w:rPr>
            </w:pPr>
            <w:r w:rsidRPr="4BA63D83">
              <w:rPr>
                <w:sz w:val="20"/>
                <w:szCs w:val="20"/>
              </w:rPr>
              <w:t xml:space="preserve">Student jest gotów do inicjowania działania na rzecz interesu publicznego </w:t>
            </w:r>
            <w:r w:rsidRPr="4BA63D83">
              <w:rPr>
                <w:sz w:val="20"/>
                <w:szCs w:val="20"/>
              </w:rPr>
              <w:lastRenderedPageBreak/>
              <w:t>w zakresie posiadanych kompetencji. W sposób odpowiedzialny i etyczny podejmuje rolę lidera w procesie zmiany w swojej społeczności lokalnej.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F78E59" w14:textId="77777777" w:rsidR="009D573C" w:rsidRPr="002C705C" w:rsidRDefault="009D573C" w:rsidP="009D573C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left"/>
              <w:rPr>
                <w:rFonts w:eastAsia="Verdana"/>
                <w:b w:val="0"/>
                <w:sz w:val="20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1CA9A0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428EF" w14:textId="77777777" w:rsidR="009D573C" w:rsidRDefault="009D573C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30913" w14:textId="77777777" w:rsidR="009D573C" w:rsidRDefault="009D573C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01D35" w14:textId="52FC941D" w:rsidR="009D573C" w:rsidRDefault="32FD9292" w:rsidP="009D57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BA63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</w:tbl>
    <w:p w14:paraId="2D3F23C1" w14:textId="66DB0FBD" w:rsidR="4BA63D83" w:rsidRDefault="4BA63D83"/>
    <w:p w14:paraId="40410842" w14:textId="77777777"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19E69196" w14:textId="023DDE5C" w:rsidR="00985C9D" w:rsidRDefault="47651C3E" w:rsidP="0050325F">
      <w:pPr>
        <w:pStyle w:val="Podpunkty"/>
        <w:spacing w:before="120" w:after="80"/>
      </w:pPr>
      <w:r>
        <w:t xml:space="preserve">3.3. </w:t>
      </w:r>
      <w:r w:rsidR="61AD4D07">
        <w:t>Formy z</w:t>
      </w:r>
      <w:r w:rsidR="5DEA0BA5">
        <w:t>ajęć dydaktycznych i ich wymiar</w:t>
      </w:r>
      <w:r w:rsidR="28F81E7E">
        <w:t xml:space="preserve"> godzinowy</w:t>
      </w:r>
      <w:r w:rsidR="11AD7E85">
        <w:t xml:space="preserve"> - </w:t>
      </w:r>
      <w:r w:rsidR="5DEA0BA5">
        <w:t xml:space="preserve">Studia stacjonarne (ST), </w:t>
      </w:r>
      <w:r w:rsidR="502AC77E">
        <w:t>Studia n</w:t>
      </w:r>
      <w:r w:rsidR="0C15528B">
        <w:t>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14:paraId="1A8D72AC" w14:textId="77777777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BF784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35C7D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029F0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59FD9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2227F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233BC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785B7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1B631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412F" w14:textId="77777777" w:rsidR="00685BCF" w:rsidRPr="00A602A4" w:rsidRDefault="00E51D83" w:rsidP="00D31563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85C9D" w:rsidRPr="00A602A4">
              <w:rPr>
                <w:sz w:val="18"/>
                <w:szCs w:val="18"/>
              </w:rPr>
              <w:t>ajęcia prowadzone z wykorzystaniem metod i technik kształcenia na odległość</w:t>
            </w:r>
            <w:r w:rsidR="00685BCF">
              <w:rPr>
                <w:sz w:val="18"/>
                <w:szCs w:val="18"/>
              </w:rPr>
              <w:t xml:space="preserve"> w formie</w:t>
            </w:r>
            <w:r w:rsidR="001F2E16">
              <w:rPr>
                <w:sz w:val="18"/>
                <w:szCs w:val="18"/>
              </w:rPr>
              <w:t xml:space="preserve"> </w:t>
            </w:r>
            <w:r w:rsidR="00D31563">
              <w:rPr>
                <w:sz w:val="18"/>
                <w:szCs w:val="18"/>
              </w:rPr>
              <w:t>wykładu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C5135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53BE" w14:textId="77777777"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9D573C" w:rsidRPr="001069D2" w14:paraId="516E0419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4F15F" w14:textId="77777777"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CAEE5" w14:textId="77777777" w:rsidR="009D573C" w:rsidRDefault="00F20736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E3173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BF3B4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0FBA9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34FDE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BF0CF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2041A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1730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A59B0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A4B1" w14:textId="77777777" w:rsidR="009D573C" w:rsidRPr="00F74846" w:rsidRDefault="00F20736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D573C" w:rsidRPr="001069D2" w14:paraId="005060EB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01F35" w14:textId="77777777"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9EBDB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9DB7D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64DAF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1567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500A9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730FB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EE200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0B85" w14:textId="77777777" w:rsidR="009D573C" w:rsidRDefault="004C2F0E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3A7FC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5100" w14:textId="77777777" w:rsidR="009D573C" w:rsidRPr="00F74846" w:rsidRDefault="00F20736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26A2CAD9" w14:textId="77777777" w:rsidR="006D20AD" w:rsidRDefault="006D20AD" w:rsidP="004E20D6">
      <w:pPr>
        <w:pStyle w:val="Tekstpodstawowy"/>
        <w:tabs>
          <w:tab w:val="left" w:pos="-5814"/>
        </w:tabs>
      </w:pPr>
    </w:p>
    <w:p w14:paraId="4E4CB881" w14:textId="77777777" w:rsidR="006D20AD" w:rsidRDefault="006D20AD" w:rsidP="004E20D6">
      <w:pPr>
        <w:pStyle w:val="Tekstpodstawowy"/>
        <w:tabs>
          <w:tab w:val="left" w:pos="-5814"/>
        </w:tabs>
      </w:pPr>
    </w:p>
    <w:p w14:paraId="704F14A3" w14:textId="77777777" w:rsidR="002343F2" w:rsidRDefault="00F221BC" w:rsidP="00985C9D">
      <w:pPr>
        <w:pStyle w:val="Podpunkty"/>
        <w:rPr>
          <w:b w:val="0"/>
        </w:rPr>
      </w:pPr>
      <w:r>
        <w:t>3.4</w:t>
      </w:r>
      <w:r w:rsidR="00AD61A3">
        <w:t xml:space="preserve">. Treści kształcenia </w:t>
      </w:r>
      <w:r w:rsidR="00985C9D" w:rsidRPr="00985C9D">
        <w:rPr>
          <w:b w:val="0"/>
        </w:rPr>
        <w:t>(oddzielnie dla każdej formy zajęć: (W, ĆW, PROJ, WAR, LAB, LEK, INNE). Należy zaznaczyć</w:t>
      </w:r>
      <w:r w:rsidR="00027C85">
        <w:rPr>
          <w:b w:val="0"/>
        </w:rPr>
        <w:t xml:space="preserve"> (X)</w:t>
      </w:r>
      <w:r w:rsidR="00985C9D" w:rsidRPr="00985C9D">
        <w:rPr>
          <w:b w:val="0"/>
        </w:rPr>
        <w:t>, w jaki sposób będą re</w:t>
      </w:r>
      <w:r w:rsidR="00967AA0">
        <w:rPr>
          <w:b w:val="0"/>
        </w:rPr>
        <w:t xml:space="preserve">alizowane </w:t>
      </w:r>
      <w:r w:rsidR="005D23CD">
        <w:rPr>
          <w:b w:val="0"/>
        </w:rPr>
        <w:t xml:space="preserve">dane treści (zajęcia na uczelni lub </w:t>
      </w:r>
      <w:r w:rsidR="00985C9D" w:rsidRPr="00985C9D">
        <w:rPr>
          <w:b w:val="0"/>
        </w:rPr>
        <w:t>zajęcia na platformie e-learningowej prowadzone z wykorzystaniem metod i technik kształcenia na odległość)</w:t>
      </w:r>
    </w:p>
    <w:p w14:paraId="24D7A103" w14:textId="77777777" w:rsidR="00272297" w:rsidRDefault="00272297" w:rsidP="00985C9D">
      <w:pPr>
        <w:pStyle w:val="Podpunkty"/>
      </w:pPr>
    </w:p>
    <w:p w14:paraId="7F48A3DD" w14:textId="77777777" w:rsidR="00AB4320" w:rsidRPr="00272297" w:rsidRDefault="00272297" w:rsidP="00272297">
      <w:pPr>
        <w:pStyle w:val="Nagwkitablic"/>
        <w:jc w:val="left"/>
      </w:pPr>
      <w:r w:rsidRPr="00272297">
        <w:t>RODZAJ ZAJĘĆ</w:t>
      </w:r>
      <w:r w:rsidR="00027C85" w:rsidRPr="00272297">
        <w:t>:</w:t>
      </w:r>
      <w:r w:rsidR="00DA2573">
        <w:t xml:space="preserve"> </w:t>
      </w:r>
      <w:r w:rsidR="00D31563">
        <w:t>W</w:t>
      </w:r>
      <w:r w:rsidR="00F20736">
        <w:t>YKŁAD</w:t>
      </w:r>
    </w:p>
    <w:p w14:paraId="20C342D5" w14:textId="77777777" w:rsidR="00774BB4" w:rsidRDefault="00774BB4" w:rsidP="00985C9D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14:paraId="7B47548A" w14:textId="77777777" w:rsidTr="4BA63D83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DE7AE6E" w14:textId="77777777"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C1BB5FC" w14:textId="77777777"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21607D" w14:textId="77777777" w:rsidR="004E77CD" w:rsidRDefault="004E77CD" w:rsidP="001441D4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7F4A04" w14:textId="77777777" w:rsidR="004E77CD" w:rsidRDefault="004E77CD" w:rsidP="001441D4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4E77CD" w:rsidRPr="00E51D83" w14:paraId="738B1B3A" w14:textId="77777777" w:rsidTr="4BA63D83">
        <w:trPr>
          <w:cantSplit/>
          <w:trHeight w:val="280"/>
        </w:trPr>
        <w:tc>
          <w:tcPr>
            <w:tcW w:w="425" w:type="dxa"/>
            <w:vMerge/>
            <w:vAlign w:val="center"/>
            <w:hideMark/>
          </w:tcPr>
          <w:p w14:paraId="7A833135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1603C0DB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14:paraId="290A5C1D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7C941D" w14:textId="77777777"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F4ACC43" w14:textId="77777777"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14:paraId="58AF7E86" w14:textId="77777777" w:rsidTr="4BA63D83">
        <w:trPr>
          <w:cantSplit/>
          <w:trHeight w:val="1253"/>
        </w:trPr>
        <w:tc>
          <w:tcPr>
            <w:tcW w:w="425" w:type="dxa"/>
            <w:vMerge/>
            <w:vAlign w:val="center"/>
            <w:hideMark/>
          </w:tcPr>
          <w:p w14:paraId="3AA067B2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36B6F999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extDirection w:val="btLr"/>
          </w:tcPr>
          <w:p w14:paraId="24922592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extDirection w:val="btLr"/>
            <w:vAlign w:val="center"/>
            <w:hideMark/>
          </w:tcPr>
          <w:p w14:paraId="15B8145A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extDirection w:val="btLr"/>
            <w:vAlign w:val="center"/>
            <w:hideMark/>
          </w:tcPr>
          <w:p w14:paraId="51F19105" w14:textId="77777777"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B553BDE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FE67F53" w14:textId="77777777"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4E77CD" w:rsidRPr="00E51D83" w14:paraId="238CACDC" w14:textId="77777777" w:rsidTr="4BA63D83">
        <w:trPr>
          <w:trHeight w:val="3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F95BFAE" w14:textId="77777777" w:rsidR="004E77CD" w:rsidRDefault="004E77CD" w:rsidP="001441D4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EE770B9" w14:textId="7185319A" w:rsidR="004E77CD" w:rsidRPr="00D64CEF" w:rsidRDefault="681803A7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Pojęcie społeczności lokalnej, jej typy i funkcje.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8D8D1" w14:textId="3595F5B9" w:rsidR="004E77CD" w:rsidRDefault="681803A7" w:rsidP="001441D4">
            <w:pPr>
              <w:pStyle w:val="Nagwkitablic"/>
              <w:spacing w:line="256" w:lineRule="auto"/>
            </w:pPr>
            <w:r>
              <w:t>W1</w:t>
            </w:r>
          </w:p>
          <w:p w14:paraId="5FDC1C02" w14:textId="7F00C860" w:rsidR="004E77CD" w:rsidRDefault="681803A7" w:rsidP="001441D4">
            <w:pPr>
              <w:pStyle w:val="Nagwkitablic"/>
              <w:spacing w:line="256" w:lineRule="auto"/>
            </w:pPr>
            <w:r>
              <w:t>W2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A2B586A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BEB8C44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0B131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9040" w14:textId="788E7A88" w:rsidR="004E77CD" w:rsidRDefault="681803A7" w:rsidP="001441D4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4E77CD" w:rsidRPr="00E51D83" w14:paraId="44803E7A" w14:textId="77777777" w:rsidTr="4BA63D83">
        <w:trPr>
          <w:trHeight w:val="3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6D043F1" w14:textId="77777777" w:rsidR="004E77CD" w:rsidRDefault="004E77CD" w:rsidP="001441D4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6894303" w14:textId="627EA64A" w:rsidR="004E77CD" w:rsidRPr="00D64CEF" w:rsidRDefault="4170D622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Teorie i modele społeczności lokalnej.</w:t>
            </w:r>
          </w:p>
          <w:p w14:paraId="5ECB7474" w14:textId="79707F3F" w:rsidR="004E77CD" w:rsidRPr="00D64CEF" w:rsidRDefault="004E77CD" w:rsidP="001441D4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F23B" w14:textId="38A3049B" w:rsidR="004E77CD" w:rsidRDefault="4170D622" w:rsidP="001441D4">
            <w:pPr>
              <w:pStyle w:val="Nagwkitablic"/>
              <w:spacing w:line="256" w:lineRule="auto"/>
            </w:pPr>
            <w:r>
              <w:t>W1</w:t>
            </w:r>
          </w:p>
          <w:p w14:paraId="3E3F624E" w14:textId="0755D207" w:rsidR="004E77CD" w:rsidRDefault="4170D622" w:rsidP="001441D4">
            <w:pPr>
              <w:pStyle w:val="Nagwkitablic"/>
              <w:spacing w:line="256" w:lineRule="auto"/>
            </w:pPr>
            <w:r>
              <w:t>W2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0AB0DD9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D3F0A8F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4E9CA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9BC0E" w14:textId="45D95CC0" w:rsidR="004E77CD" w:rsidRDefault="4170D622" w:rsidP="001441D4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4E77CD" w:rsidRPr="00E51D83" w14:paraId="3901ECB0" w14:textId="77777777" w:rsidTr="4BA63D83">
        <w:trPr>
          <w:trHeight w:val="3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6E99C8D" w14:textId="77777777" w:rsidR="004E77CD" w:rsidRDefault="004E77CD" w:rsidP="001441D4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51D3822" w14:textId="26FB27CB" w:rsidR="004E77CD" w:rsidRPr="00D64CEF" w:rsidRDefault="77ECFDBE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Struktura, funkcje i zadania samorządu terytorialnego na poziomie lokalnym.</w:t>
            </w:r>
          </w:p>
          <w:p w14:paraId="4B27729D" w14:textId="602051B5" w:rsidR="004E77CD" w:rsidRPr="00D64CEF" w:rsidRDefault="004E77CD" w:rsidP="001441D4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3371" w14:textId="4787F604" w:rsidR="004E77CD" w:rsidRDefault="77ECFDBE" w:rsidP="001441D4">
            <w:pPr>
              <w:pStyle w:val="Nagwkitablic"/>
              <w:spacing w:line="256" w:lineRule="auto"/>
            </w:pPr>
            <w:r>
              <w:t>W1</w:t>
            </w:r>
          </w:p>
          <w:p w14:paraId="28FFA37B" w14:textId="66167001" w:rsidR="004E77CD" w:rsidRDefault="77ECFDBE" w:rsidP="001441D4">
            <w:pPr>
              <w:pStyle w:val="Nagwkitablic"/>
              <w:spacing w:line="256" w:lineRule="auto"/>
            </w:pPr>
            <w:r>
              <w:t>W2</w:t>
            </w:r>
          </w:p>
          <w:p w14:paraId="4364BD03" w14:textId="0E9AA91F" w:rsidR="004E77CD" w:rsidRDefault="77ECFDBE" w:rsidP="001441D4">
            <w:pPr>
              <w:pStyle w:val="Nagwkitablic"/>
              <w:spacing w:line="256" w:lineRule="auto"/>
            </w:pPr>
            <w:r>
              <w:t>W3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AB3FCFA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5FCB0FA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E3C77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26C4F" w14:textId="028450F4" w:rsidR="004E77CD" w:rsidRDefault="77ECFDBE" w:rsidP="001441D4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004E77CD" w:rsidRPr="00E51D83" w14:paraId="0A8BA2AF" w14:textId="77777777" w:rsidTr="4BA63D83">
        <w:trPr>
          <w:trHeight w:val="3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9E1FB8C" w14:textId="77777777" w:rsidR="004E77CD" w:rsidRDefault="004E77CD" w:rsidP="001441D4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6AEE513" w14:textId="5AC3E964" w:rsidR="004E77CD" w:rsidRPr="00D64CEF" w:rsidRDefault="7FEC055A" w:rsidP="001441D4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Partycypacja społeczna na poziomie lokalnym.</w:t>
            </w:r>
          </w:p>
          <w:p w14:paraId="0D7BFB03" w14:textId="7DC75DAC" w:rsidR="004E77CD" w:rsidRPr="00D64CEF" w:rsidRDefault="004E77CD" w:rsidP="001441D4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D343" w14:textId="0659B32A" w:rsidR="004E77CD" w:rsidRDefault="742A5F84" w:rsidP="001441D4">
            <w:pPr>
              <w:pStyle w:val="Nagwkitablic"/>
              <w:spacing w:line="256" w:lineRule="auto"/>
            </w:pPr>
            <w:r>
              <w:t>W2</w:t>
            </w:r>
          </w:p>
          <w:p w14:paraId="68594AB3" w14:textId="6473CCD2" w:rsidR="004E77CD" w:rsidRDefault="742A5F84" w:rsidP="001441D4">
            <w:pPr>
              <w:pStyle w:val="Nagwkitablic"/>
              <w:spacing w:line="256" w:lineRule="auto"/>
            </w:pPr>
            <w:r>
              <w:t>U1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493A01A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E71CE93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EC209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684A6" w14:textId="702D8CEC" w:rsidR="004E77CD" w:rsidRDefault="742A5F84" w:rsidP="001441D4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42E73C1C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829C8CF" w14:textId="772E8E67" w:rsidR="01282840" w:rsidRDefault="01282840" w:rsidP="4BA63D83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FFA3AB3" w14:textId="4ECCFAA9" w:rsidR="01282840" w:rsidRDefault="01282840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Trzeci sektor w społeczności lokalnej.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05D7F" w14:textId="58202F0F" w:rsidR="01282840" w:rsidRDefault="01282840" w:rsidP="4BA63D83">
            <w:pPr>
              <w:pStyle w:val="Nagwkitablic"/>
              <w:spacing w:line="256" w:lineRule="auto"/>
            </w:pPr>
            <w:r>
              <w:t>W2</w:t>
            </w:r>
          </w:p>
          <w:p w14:paraId="28619395" w14:textId="26D5AA60" w:rsidR="01282840" w:rsidRDefault="01282840" w:rsidP="4BA63D83">
            <w:pPr>
              <w:pStyle w:val="Nagwkitablic"/>
              <w:spacing w:line="256" w:lineRule="auto"/>
            </w:pPr>
            <w:r>
              <w:t>U1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0003C27" w14:textId="007BC46C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08CF636" w14:textId="52EB7991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478A2" w14:textId="3532776E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6FE64" w14:textId="0E3E5EE0" w:rsidR="01282840" w:rsidRDefault="01282840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38C81EA4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9CCBAD8" w14:textId="32EED723" w:rsidR="01282840" w:rsidRDefault="01282840" w:rsidP="4BA63D83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DB43B37" w14:textId="1F25E632" w:rsidR="01282840" w:rsidRDefault="01282840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Przedsiębiorczość społeczna.</w:t>
            </w:r>
          </w:p>
          <w:p w14:paraId="6E7535DA" w14:textId="401E8EB5" w:rsidR="4BA63D83" w:rsidRDefault="4BA63D83" w:rsidP="4BA63D83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F4092" w14:textId="06781571" w:rsidR="01282840" w:rsidRDefault="01282840" w:rsidP="4BA63D83">
            <w:pPr>
              <w:pStyle w:val="Nagwkitablic"/>
              <w:spacing w:line="256" w:lineRule="auto"/>
            </w:pPr>
            <w:r>
              <w:t>W1</w:t>
            </w:r>
          </w:p>
          <w:p w14:paraId="48EC1BDC" w14:textId="75C8E49D" w:rsidR="01282840" w:rsidRDefault="01282840" w:rsidP="4BA63D83">
            <w:pPr>
              <w:pStyle w:val="Nagwkitablic"/>
              <w:spacing w:line="256" w:lineRule="auto"/>
            </w:pPr>
            <w:r>
              <w:t>W2</w:t>
            </w:r>
          </w:p>
          <w:p w14:paraId="1E038360" w14:textId="3D9CFE90" w:rsidR="01282840" w:rsidRDefault="01282840" w:rsidP="4BA63D83">
            <w:pPr>
              <w:pStyle w:val="Nagwkitablic"/>
              <w:spacing w:line="256" w:lineRule="auto"/>
            </w:pPr>
            <w:r>
              <w:t>W4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D32BA66" w14:textId="421C6B21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1BC5D5E" w14:textId="7AAEBA2F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4AEDC" w14:textId="636314EF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3321B" w14:textId="7CAB9D9B" w:rsidR="01282840" w:rsidRDefault="01282840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43D6EF3E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0E8B2C7" w14:textId="5D0F7A20" w:rsidR="01282840" w:rsidRDefault="01282840" w:rsidP="4BA63D83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77A493A" w14:textId="3EBBB5F7" w:rsidR="01282840" w:rsidRDefault="01282840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Koncepcje rozwoju społeczności lokalnej.</w:t>
            </w:r>
          </w:p>
          <w:p w14:paraId="3A44DD72" w14:textId="44BAF10F" w:rsidR="4BA63D83" w:rsidRDefault="4BA63D83" w:rsidP="4BA63D83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BD8F2" w14:textId="726EEE0E" w:rsidR="01282840" w:rsidRDefault="01282840" w:rsidP="4BA63D83">
            <w:pPr>
              <w:pStyle w:val="Nagwkitablic"/>
              <w:spacing w:line="256" w:lineRule="auto"/>
            </w:pPr>
            <w:r>
              <w:t>W1</w:t>
            </w:r>
          </w:p>
          <w:p w14:paraId="31197316" w14:textId="6796A97B" w:rsidR="01282840" w:rsidRDefault="01282840" w:rsidP="4BA63D83">
            <w:pPr>
              <w:pStyle w:val="Nagwkitablic"/>
              <w:spacing w:line="256" w:lineRule="auto"/>
            </w:pPr>
            <w:r>
              <w:t>W2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A87E53F" w14:textId="0B06A7E3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2BF08A3" w14:textId="71E66157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752B6" w14:textId="3D147330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60279" w14:textId="0B91125E" w:rsidR="01282840" w:rsidRDefault="01282840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1C4EA0A6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C864D04" w14:textId="0E15279F" w:rsidR="01282840" w:rsidRDefault="01282840" w:rsidP="4BA63D83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7534D66" w14:textId="371A0525" w:rsidR="7D7B2A24" w:rsidRDefault="7D7B2A24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Rewitalizacja i aktywizacja społeczności lokalnej.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4268" w14:textId="71ED6B35" w:rsidR="7D7B2A24" w:rsidRDefault="7D7B2A24" w:rsidP="4BA63D83">
            <w:pPr>
              <w:pStyle w:val="Nagwkitablic"/>
              <w:spacing w:line="256" w:lineRule="auto"/>
            </w:pPr>
            <w:r>
              <w:t>W1</w:t>
            </w:r>
          </w:p>
          <w:p w14:paraId="72D8B56E" w14:textId="1F100B6F" w:rsidR="7D7B2A24" w:rsidRDefault="7D7B2A24" w:rsidP="4BA63D83">
            <w:pPr>
              <w:pStyle w:val="Nagwkitablic"/>
              <w:spacing w:line="256" w:lineRule="auto"/>
            </w:pPr>
            <w:r>
              <w:t>W4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F7079F1" w14:textId="091F6C18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4111C1E" w14:textId="32939C6B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C6A39" w14:textId="489145CD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526E8" w14:textId="2FF919A3" w:rsidR="7D7B2A24" w:rsidRDefault="7D7B2A24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2495F528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631911E" w14:textId="46AB6582" w:rsidR="7D7B2A24" w:rsidRDefault="7D7B2A24" w:rsidP="4BA63D83">
            <w:pPr>
              <w:pStyle w:val="Nagwkitablic"/>
              <w:spacing w:line="256" w:lineRule="auto"/>
            </w:pPr>
            <w: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287CD62" w14:textId="596A7F67" w:rsidR="7D7B2A24" w:rsidRDefault="7D7B2A24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Diagnozowanie zasobów i potrzeb społeczności lokalnych.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A1703" w14:textId="1740F8DB" w:rsidR="7D7B2A24" w:rsidRDefault="7D7B2A24" w:rsidP="4BA63D83">
            <w:pPr>
              <w:pStyle w:val="Nagwkitablic"/>
              <w:spacing w:line="256" w:lineRule="auto"/>
            </w:pPr>
            <w:r>
              <w:t>W1</w:t>
            </w:r>
          </w:p>
          <w:p w14:paraId="6AA606FA" w14:textId="74E6ED75" w:rsidR="7D7B2A24" w:rsidRDefault="7D7B2A24" w:rsidP="4BA63D83">
            <w:pPr>
              <w:pStyle w:val="Nagwkitablic"/>
              <w:spacing w:line="256" w:lineRule="auto"/>
            </w:pPr>
            <w:r>
              <w:t>W4</w:t>
            </w:r>
          </w:p>
          <w:p w14:paraId="1D7C5C4A" w14:textId="08771648" w:rsidR="7D7B2A24" w:rsidRDefault="7D7B2A24" w:rsidP="4BA63D83">
            <w:pPr>
              <w:pStyle w:val="Nagwkitablic"/>
              <w:spacing w:line="256" w:lineRule="auto"/>
            </w:pPr>
            <w:r>
              <w:t>W5</w:t>
            </w:r>
          </w:p>
          <w:p w14:paraId="64C0D1C9" w14:textId="3C3BF195" w:rsidR="7D7B2A24" w:rsidRDefault="7D7B2A24" w:rsidP="4BA63D83">
            <w:pPr>
              <w:pStyle w:val="Nagwkitablic"/>
              <w:spacing w:line="256" w:lineRule="auto"/>
            </w:pPr>
            <w:r>
              <w:t>U2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972CC0F" w14:textId="2237160E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6223258" w14:textId="29DD0627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8D38A" w14:textId="15364EF1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9C7BE" w14:textId="5BB2A3E2" w:rsidR="7D7B2A24" w:rsidRDefault="7D7B2A24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5E780DB5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B445EF5" w14:textId="0B5727A9" w:rsidR="7D7B2A24" w:rsidRDefault="7D7B2A24" w:rsidP="4BA63D83">
            <w:pPr>
              <w:pStyle w:val="Nagwkitablic"/>
              <w:spacing w:line="256" w:lineRule="auto"/>
            </w:pPr>
            <w:r>
              <w:t>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59F40CD" w14:textId="695C0950" w:rsidR="7D7B2A24" w:rsidRDefault="7D7B2A24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Socjokulturowe uwarunkowania wdrażania metody OSL (organizowania społeczności lokalnej) na poziomie lokalnym.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9004" w14:textId="57690EB6" w:rsidR="7D7B2A24" w:rsidRDefault="7D7B2A24" w:rsidP="4BA63D83">
            <w:pPr>
              <w:pStyle w:val="Nagwkitablic"/>
              <w:spacing w:line="256" w:lineRule="auto"/>
            </w:pPr>
            <w:r>
              <w:t>W1</w:t>
            </w:r>
          </w:p>
          <w:p w14:paraId="4DC763A5" w14:textId="7D783185" w:rsidR="7D7B2A24" w:rsidRDefault="7D7B2A24" w:rsidP="4BA63D83">
            <w:pPr>
              <w:pStyle w:val="Nagwkitablic"/>
              <w:spacing w:line="256" w:lineRule="auto"/>
            </w:pPr>
            <w:r>
              <w:t>W2</w:t>
            </w:r>
          </w:p>
          <w:p w14:paraId="5A5AE673" w14:textId="31173AF0" w:rsidR="7D7B2A24" w:rsidRDefault="7D7B2A24" w:rsidP="4BA63D83">
            <w:pPr>
              <w:pStyle w:val="Nagwkitablic"/>
              <w:spacing w:line="256" w:lineRule="auto"/>
            </w:pPr>
            <w:r>
              <w:t>W4</w:t>
            </w:r>
          </w:p>
          <w:p w14:paraId="22F9E04D" w14:textId="7CA50597" w:rsidR="7D7B2A24" w:rsidRDefault="7D7B2A24" w:rsidP="4BA63D83">
            <w:pPr>
              <w:pStyle w:val="Nagwkitablic"/>
              <w:spacing w:line="256" w:lineRule="auto"/>
            </w:pPr>
            <w:r>
              <w:t>U3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3AF0E9B" w14:textId="3A144396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1F477A7" w14:textId="46B9D55E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3BC7B" w14:textId="14857FDF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DDAF6" w14:textId="3643267C" w:rsidR="7D7B2A24" w:rsidRDefault="7D7B2A24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26071336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E1576B7" w14:textId="0EBC85A4" w:rsidR="7D7B2A24" w:rsidRDefault="7D7B2A24" w:rsidP="4BA63D83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9196730" w14:textId="484AAEF8" w:rsidR="7D7B2A24" w:rsidRDefault="7D7B2A24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Kapitał społeczny w rozwoju lokalnym.</w:t>
            </w:r>
          </w:p>
          <w:p w14:paraId="7386563E" w14:textId="3289011E" w:rsidR="4BA63D83" w:rsidRDefault="4BA63D83" w:rsidP="4BA63D83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4376" w14:textId="693ADB98" w:rsidR="7D7B2A24" w:rsidRDefault="7D7B2A24" w:rsidP="4BA63D83">
            <w:pPr>
              <w:pStyle w:val="Nagwkitablic"/>
              <w:spacing w:line="256" w:lineRule="auto"/>
            </w:pPr>
            <w:r>
              <w:t xml:space="preserve">W1 </w:t>
            </w:r>
          </w:p>
          <w:p w14:paraId="7C1E69CE" w14:textId="2339DA56" w:rsidR="7D7B2A24" w:rsidRDefault="7D7B2A24" w:rsidP="4BA63D83">
            <w:pPr>
              <w:pStyle w:val="Nagwkitablic"/>
              <w:spacing w:line="256" w:lineRule="auto"/>
            </w:pPr>
            <w:r>
              <w:t xml:space="preserve">W2 </w:t>
            </w:r>
          </w:p>
          <w:p w14:paraId="186E5DB8" w14:textId="2FFBDA88" w:rsidR="7D7B2A24" w:rsidRDefault="7D7B2A24" w:rsidP="4BA63D83">
            <w:pPr>
              <w:pStyle w:val="Nagwkitablic"/>
              <w:spacing w:line="256" w:lineRule="auto"/>
            </w:pPr>
            <w:r>
              <w:t xml:space="preserve">W4 </w:t>
            </w:r>
          </w:p>
          <w:p w14:paraId="0DFBE848" w14:textId="42460ECC" w:rsidR="7D7B2A24" w:rsidRDefault="7D7B2A24" w:rsidP="4BA63D83">
            <w:pPr>
              <w:pStyle w:val="Nagwkitablic"/>
              <w:spacing w:line="256" w:lineRule="auto"/>
            </w:pPr>
            <w:r>
              <w:t>U3</w:t>
            </w:r>
          </w:p>
          <w:p w14:paraId="6872FBA6" w14:textId="1FDD7629" w:rsidR="7D7B2A24" w:rsidRDefault="7D7B2A24" w:rsidP="4BA63D83">
            <w:pPr>
              <w:pStyle w:val="Nagwkitablic"/>
              <w:spacing w:line="256" w:lineRule="auto"/>
            </w:pPr>
            <w:r>
              <w:t>K1</w:t>
            </w:r>
          </w:p>
          <w:p w14:paraId="52ADD3C5" w14:textId="74D75827" w:rsidR="7D7B2A24" w:rsidRDefault="7D7B2A24" w:rsidP="4BA63D83">
            <w:pPr>
              <w:pStyle w:val="Nagwkitablic"/>
              <w:spacing w:line="256" w:lineRule="auto"/>
            </w:pPr>
            <w:r>
              <w:t>K2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CEA8816" w14:textId="70CFA244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1A1D76E" w14:textId="7D82E574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B6DCF" w14:textId="599F5C88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D7B77" w14:textId="60B2AD34" w:rsidR="7D7B2A24" w:rsidRDefault="7D7B2A24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0214F4C4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A00FD70" w14:textId="2914DA29" w:rsidR="7D7B2A24" w:rsidRDefault="7D7B2A24" w:rsidP="4BA63D83">
            <w:pPr>
              <w:pStyle w:val="Nagwkitablic"/>
              <w:spacing w:line="256" w:lineRule="auto"/>
            </w:pPr>
            <w:r>
              <w:t>12.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560CD0C" w14:textId="088F8565" w:rsidR="7D7B2A24" w:rsidRDefault="7D7B2A24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Metoda organizowania społeczności lokalnej (OSL) - metodyka i zasady działania.</w:t>
            </w:r>
          </w:p>
          <w:p w14:paraId="612BA197" w14:textId="115213B6" w:rsidR="4BA63D83" w:rsidRDefault="4BA63D83" w:rsidP="4BA63D83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3C138" w14:textId="21BC7124" w:rsidR="7D7B2A24" w:rsidRDefault="7D7B2A24" w:rsidP="4BA63D83">
            <w:pPr>
              <w:pStyle w:val="Nagwkitablic"/>
              <w:spacing w:line="256" w:lineRule="auto"/>
            </w:pPr>
            <w:r>
              <w:t>W4</w:t>
            </w:r>
          </w:p>
          <w:p w14:paraId="4CF99204" w14:textId="32BCDFC7" w:rsidR="7D7B2A24" w:rsidRDefault="7D7B2A24" w:rsidP="4BA63D83">
            <w:pPr>
              <w:pStyle w:val="Nagwkitablic"/>
              <w:spacing w:line="256" w:lineRule="auto"/>
            </w:pPr>
            <w:r>
              <w:t>W5</w:t>
            </w:r>
          </w:p>
          <w:p w14:paraId="51915A8E" w14:textId="3EBF581F" w:rsidR="7D7B2A24" w:rsidRDefault="7D7B2A24" w:rsidP="4BA63D83">
            <w:pPr>
              <w:pStyle w:val="Nagwkitablic"/>
              <w:spacing w:line="256" w:lineRule="auto"/>
            </w:pPr>
            <w:r>
              <w:t>U2</w:t>
            </w:r>
          </w:p>
          <w:p w14:paraId="7225A42D" w14:textId="3725C6B2" w:rsidR="7D7B2A24" w:rsidRDefault="7D7B2A24" w:rsidP="4BA63D83">
            <w:pPr>
              <w:pStyle w:val="Nagwkitablic"/>
              <w:spacing w:line="256" w:lineRule="auto"/>
            </w:pPr>
            <w:r>
              <w:t>U3</w:t>
            </w:r>
          </w:p>
          <w:p w14:paraId="23FCD2F6" w14:textId="6FC36524" w:rsidR="7D7B2A24" w:rsidRDefault="7D7B2A24" w:rsidP="4BA63D83">
            <w:pPr>
              <w:pStyle w:val="Nagwkitablic"/>
              <w:spacing w:line="256" w:lineRule="auto"/>
            </w:pPr>
            <w:r>
              <w:t>K1</w:t>
            </w:r>
          </w:p>
          <w:p w14:paraId="359FFFAF" w14:textId="6E150CA3" w:rsidR="7D7B2A24" w:rsidRDefault="7D7B2A24" w:rsidP="4BA63D83">
            <w:pPr>
              <w:pStyle w:val="Nagwkitablic"/>
              <w:spacing w:line="256" w:lineRule="auto"/>
            </w:pPr>
            <w:r>
              <w:t>K2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6098F22" w14:textId="00CE8FB2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E7E366E" w14:textId="3175D10D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B1E42" w14:textId="3814BB51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E220A" w14:textId="4D5BBC41" w:rsidR="7D7B2A24" w:rsidRDefault="7D7B2A24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0FD0BEE8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FD55F27" w14:textId="46AC9708" w:rsidR="7D7B2A24" w:rsidRDefault="7D7B2A24" w:rsidP="4BA63D83">
            <w:pPr>
              <w:pStyle w:val="Nagwkitablic"/>
              <w:spacing w:line="256" w:lineRule="auto"/>
            </w:pPr>
            <w:r>
              <w:t>13.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6EC2BD8" w14:textId="63726E23" w:rsidR="305F6496" w:rsidRDefault="305F6496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Kompetencje organizatora społeczności lokalnej.</w:t>
            </w:r>
          </w:p>
          <w:p w14:paraId="4618448D" w14:textId="7BB9834E" w:rsidR="4BA63D83" w:rsidRDefault="4BA63D83" w:rsidP="4BA63D83">
            <w:pPr>
              <w:pStyle w:val="Nagwkitablic"/>
              <w:jc w:val="left"/>
              <w:rPr>
                <w:b w:val="0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F79A7" w14:textId="015450BF" w:rsidR="305F6496" w:rsidRDefault="305F6496" w:rsidP="4BA63D83">
            <w:pPr>
              <w:pStyle w:val="Nagwkitablic"/>
              <w:spacing w:line="256" w:lineRule="auto"/>
            </w:pPr>
            <w:r>
              <w:t>W4</w:t>
            </w:r>
          </w:p>
          <w:p w14:paraId="485527DD" w14:textId="6EE23836" w:rsidR="305F6496" w:rsidRDefault="305F6496" w:rsidP="4BA63D83">
            <w:pPr>
              <w:pStyle w:val="Nagwkitablic"/>
              <w:spacing w:line="256" w:lineRule="auto"/>
            </w:pPr>
            <w:r>
              <w:t>W5</w:t>
            </w:r>
          </w:p>
          <w:p w14:paraId="41336FE8" w14:textId="42E7AEA7" w:rsidR="305F6496" w:rsidRDefault="305F6496" w:rsidP="4BA63D83">
            <w:pPr>
              <w:pStyle w:val="Nagwkitablic"/>
              <w:spacing w:line="256" w:lineRule="auto"/>
            </w:pPr>
            <w:r>
              <w:t>U3</w:t>
            </w:r>
          </w:p>
          <w:p w14:paraId="098BD501" w14:textId="62C6487E" w:rsidR="305F6496" w:rsidRDefault="305F6496" w:rsidP="4BA63D83">
            <w:pPr>
              <w:pStyle w:val="Nagwkitablic"/>
              <w:spacing w:line="256" w:lineRule="auto"/>
            </w:pPr>
            <w:r>
              <w:t>U4</w:t>
            </w:r>
          </w:p>
          <w:p w14:paraId="6A5FFBC4" w14:textId="799505F8" w:rsidR="305F6496" w:rsidRDefault="305F6496" w:rsidP="4BA63D83">
            <w:pPr>
              <w:pStyle w:val="Nagwkitablic"/>
              <w:spacing w:line="256" w:lineRule="auto"/>
            </w:pPr>
            <w:r>
              <w:t>K1</w:t>
            </w:r>
          </w:p>
          <w:p w14:paraId="019DCDC5" w14:textId="150AFE33" w:rsidR="305F6496" w:rsidRDefault="305F6496" w:rsidP="4BA63D83">
            <w:pPr>
              <w:pStyle w:val="Nagwkitablic"/>
              <w:spacing w:line="256" w:lineRule="auto"/>
            </w:pPr>
            <w:r>
              <w:t>K2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BA333AB" w14:textId="7F392356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FC4D7D7" w14:textId="1FC10817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51406" w14:textId="35C63553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39BD0" w14:textId="49001055" w:rsidR="305F6496" w:rsidRDefault="305F6496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  <w:tr w:rsidR="4BA63D83" w14:paraId="62D69C52" w14:textId="77777777" w:rsidTr="4BA63D83">
        <w:trPr>
          <w:trHeight w:val="30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D601025" w14:textId="069A6F91" w:rsidR="305F6496" w:rsidRDefault="305F6496" w:rsidP="4BA63D83">
            <w:pPr>
              <w:pStyle w:val="Nagwkitablic"/>
              <w:spacing w:line="256" w:lineRule="auto"/>
            </w:pPr>
            <w:r>
              <w:t>14.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A429F13" w14:textId="54E9784A" w:rsidR="305F6496" w:rsidRDefault="305F6496" w:rsidP="4BA63D83">
            <w:pPr>
              <w:pStyle w:val="Nagwkitablic"/>
              <w:jc w:val="left"/>
              <w:rPr>
                <w:b w:val="0"/>
              </w:rPr>
            </w:pPr>
            <w:r>
              <w:rPr>
                <w:b w:val="0"/>
              </w:rPr>
              <w:t>Organizowanie partnerstwa społecznościowego do działania.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566F5" w14:textId="117AC0C4" w:rsidR="305F6496" w:rsidRDefault="305F6496" w:rsidP="4BA63D83">
            <w:pPr>
              <w:pStyle w:val="Nagwkitablic"/>
              <w:spacing w:line="256" w:lineRule="auto"/>
            </w:pPr>
            <w:r>
              <w:t>W4</w:t>
            </w:r>
          </w:p>
          <w:p w14:paraId="48833359" w14:textId="47A2B635" w:rsidR="305F6496" w:rsidRDefault="305F6496" w:rsidP="4BA63D83">
            <w:pPr>
              <w:pStyle w:val="Nagwkitablic"/>
              <w:spacing w:line="256" w:lineRule="auto"/>
            </w:pPr>
            <w:r>
              <w:t>W5</w:t>
            </w:r>
          </w:p>
          <w:p w14:paraId="41F75DCF" w14:textId="0A11BE56" w:rsidR="305F6496" w:rsidRDefault="305F6496" w:rsidP="4BA63D83">
            <w:pPr>
              <w:pStyle w:val="Nagwkitablic"/>
              <w:spacing w:line="256" w:lineRule="auto"/>
            </w:pPr>
            <w:r>
              <w:t>U3</w:t>
            </w:r>
          </w:p>
          <w:p w14:paraId="0D0A5C0E" w14:textId="24360674" w:rsidR="305F6496" w:rsidRDefault="305F6496" w:rsidP="4BA63D83">
            <w:pPr>
              <w:pStyle w:val="Nagwkitablic"/>
              <w:spacing w:line="256" w:lineRule="auto"/>
            </w:pPr>
            <w:r>
              <w:t>U4</w:t>
            </w:r>
          </w:p>
          <w:p w14:paraId="07FE9E46" w14:textId="624AA583" w:rsidR="305F6496" w:rsidRDefault="305F6496" w:rsidP="4BA63D83">
            <w:pPr>
              <w:pStyle w:val="Nagwkitablic"/>
              <w:spacing w:line="256" w:lineRule="auto"/>
            </w:pPr>
            <w:r>
              <w:t>K1</w:t>
            </w:r>
          </w:p>
          <w:p w14:paraId="1444B8E6" w14:textId="40964478" w:rsidR="305F6496" w:rsidRDefault="305F6496" w:rsidP="4BA63D83">
            <w:pPr>
              <w:pStyle w:val="Nagwkitablic"/>
              <w:spacing w:line="256" w:lineRule="auto"/>
            </w:pPr>
            <w:r>
              <w:t>K2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7555334" w14:textId="6946D1E4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969CAD" w14:textId="476B27F1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7DA87" w14:textId="1556D423" w:rsidR="4BA63D83" w:rsidRDefault="4BA63D83" w:rsidP="4BA63D83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9AD4E" w14:textId="765136BA" w:rsidR="305F6496" w:rsidRDefault="305F6496" w:rsidP="4BA63D83">
            <w:pPr>
              <w:pStyle w:val="Nagwkitablic"/>
              <w:spacing w:line="256" w:lineRule="auto"/>
            </w:pPr>
            <w:r>
              <w:t>X</w:t>
            </w:r>
          </w:p>
        </w:tc>
      </w:tr>
    </w:tbl>
    <w:p w14:paraId="29ECC6E7" w14:textId="77777777" w:rsidR="00E51D83" w:rsidRDefault="00E51D83" w:rsidP="00985C9D">
      <w:pPr>
        <w:pStyle w:val="tekst"/>
        <w:ind w:left="0"/>
      </w:pPr>
    </w:p>
    <w:p w14:paraId="7B974FA6" w14:textId="77777777" w:rsidR="0083112B" w:rsidRDefault="0083112B" w:rsidP="0083112B">
      <w:pPr>
        <w:pStyle w:val="tekst"/>
        <w:ind w:left="0"/>
      </w:pPr>
    </w:p>
    <w:p w14:paraId="76D79B4C" w14:textId="77777777" w:rsidR="004E77CD" w:rsidRDefault="004E77CD" w:rsidP="00910463">
      <w:pPr>
        <w:pStyle w:val="tekst"/>
        <w:ind w:left="0"/>
      </w:pPr>
    </w:p>
    <w:p w14:paraId="486DA686" w14:textId="77777777" w:rsidR="00272297" w:rsidRDefault="00B8436E" w:rsidP="00272297">
      <w:pPr>
        <w:pStyle w:val="Podpunkty"/>
        <w:spacing w:after="60"/>
        <w:ind w:left="0"/>
        <w:rPr>
          <w:b w:val="0"/>
        </w:rPr>
      </w:pPr>
      <w:r>
        <w:t>3.5</w:t>
      </w:r>
      <w:r w:rsidR="00AD61A3">
        <w:t xml:space="preserve">. Metody weryfikacji efektów </w:t>
      </w:r>
      <w:r w:rsidR="00027C85">
        <w:t>uczenia się</w:t>
      </w:r>
      <w:r w:rsidR="00CC7802">
        <w:t xml:space="preserve"> </w:t>
      </w:r>
      <w:r w:rsidR="00CC7802" w:rsidRPr="00CC7802">
        <w:rPr>
          <w:b w:val="0"/>
        </w:rPr>
        <w:t>(</w:t>
      </w:r>
      <w:r w:rsidR="003E4F65">
        <w:rPr>
          <w:b w:val="0"/>
        </w:rPr>
        <w:t>wskazanie i opisanie metod prowadzenia zajęć oraz weryfikacji osiągnięcia efektów uczenia się</w:t>
      </w:r>
      <w:r w:rsidR="00693B98">
        <w:rPr>
          <w:b w:val="0"/>
        </w:rPr>
        <w:t xml:space="preserve"> oraz sposobu dokumentacji)</w:t>
      </w:r>
    </w:p>
    <w:p w14:paraId="319A3C85" w14:textId="77777777" w:rsidR="004E77CD" w:rsidRDefault="004E77CD" w:rsidP="004E77CD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33"/>
        <w:gridCol w:w="2539"/>
        <w:gridCol w:w="2560"/>
      </w:tblGrid>
      <w:tr w:rsidR="004E77CD" w:rsidRPr="0056413D" w14:paraId="74FDA835" w14:textId="77777777" w:rsidTr="4BA63D83">
        <w:trPr>
          <w:trHeight w:val="727"/>
        </w:trPr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05108BFE" w14:textId="77777777" w:rsidR="004E77CD" w:rsidRPr="00D052CE" w:rsidRDefault="004E77CD" w:rsidP="001441D4">
            <w:pPr>
              <w:pStyle w:val="Nagwkitablic"/>
              <w:spacing w:line="257" w:lineRule="auto"/>
            </w:pPr>
            <w:r>
              <w:t>Efekty przedmiotowe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66D7424C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dydaktyczne</w:t>
            </w:r>
          </w:p>
        </w:tc>
        <w:tc>
          <w:tcPr>
            <w:tcW w:w="2540" w:type="dxa"/>
            <w:shd w:val="clear" w:color="auto" w:fill="F2F2F2" w:themeFill="background1" w:themeFillShade="F2"/>
            <w:vAlign w:val="center"/>
          </w:tcPr>
          <w:p w14:paraId="6B175232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weryfikacji efektów uczenia się</w:t>
            </w:r>
          </w:p>
        </w:tc>
        <w:tc>
          <w:tcPr>
            <w:tcW w:w="2561" w:type="dxa"/>
            <w:shd w:val="clear" w:color="auto" w:fill="F2F2F2" w:themeFill="background1" w:themeFillShade="F2"/>
            <w:vAlign w:val="center"/>
          </w:tcPr>
          <w:p w14:paraId="78B93A47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Sposoby dokumentacji</w:t>
            </w:r>
          </w:p>
        </w:tc>
      </w:tr>
      <w:tr w:rsidR="004E77CD" w14:paraId="020D7928" w14:textId="77777777" w:rsidTr="4BA63D83">
        <w:tc>
          <w:tcPr>
            <w:tcW w:w="9062" w:type="dxa"/>
            <w:gridSpan w:val="4"/>
            <w:vAlign w:val="center"/>
          </w:tcPr>
          <w:p w14:paraId="422AE12E" w14:textId="77777777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WIEDZA</w:t>
            </w:r>
          </w:p>
        </w:tc>
      </w:tr>
      <w:tr w:rsidR="004E77CD" w:rsidRPr="0056413D" w14:paraId="2311821F" w14:textId="77777777" w:rsidTr="4BA63D83">
        <w:tc>
          <w:tcPr>
            <w:tcW w:w="1427" w:type="dxa"/>
            <w:vAlign w:val="center"/>
          </w:tcPr>
          <w:p w14:paraId="59EDA608" w14:textId="49D71A35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</w:t>
            </w:r>
            <w:r w:rsidR="00FE52C7"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2534" w:type="dxa"/>
            <w:vAlign w:val="center"/>
          </w:tcPr>
          <w:p w14:paraId="0D076B16" w14:textId="334BD0D2" w:rsidR="004E77CD" w:rsidRPr="005634F5" w:rsidRDefault="5E62D1A1" w:rsidP="001441D4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Wykład z wykorzystaniem multimediów, przekazanie materiałów do pracy własnej studentów</w:t>
            </w:r>
          </w:p>
        </w:tc>
        <w:tc>
          <w:tcPr>
            <w:tcW w:w="2540" w:type="dxa"/>
            <w:vAlign w:val="center"/>
          </w:tcPr>
          <w:p w14:paraId="22A0D97D" w14:textId="7472A67F" w:rsidR="004E77CD" w:rsidRPr="005634F5" w:rsidRDefault="5E62D1A1" w:rsidP="4BA63D83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 xml:space="preserve">Dyskusja w trakcie wykładu. Pytania kontrolne </w:t>
            </w:r>
          </w:p>
          <w:p w14:paraId="70A3DDDE" w14:textId="6F3341E0" w:rsidR="004E77CD" w:rsidRPr="005634F5" w:rsidRDefault="5E62D1A1" w:rsidP="001441D4">
            <w:pPr>
              <w:pStyle w:val="Podpunkty"/>
              <w:ind w:left="0"/>
              <w:jc w:val="center"/>
            </w:pPr>
            <w:r w:rsidRPr="4BA63D83">
              <w:rPr>
                <w:b w:val="0"/>
                <w:sz w:val="20"/>
              </w:rPr>
              <w:t>Zaliczenie ustne na podsta-wie przedstawionych zagad-nień.</w:t>
            </w:r>
          </w:p>
        </w:tc>
        <w:tc>
          <w:tcPr>
            <w:tcW w:w="2561" w:type="dxa"/>
            <w:vAlign w:val="center"/>
          </w:tcPr>
          <w:p w14:paraId="3E371068" w14:textId="60F9D8E1" w:rsidR="004E77CD" w:rsidRPr="005634F5" w:rsidRDefault="5E62D1A1" w:rsidP="4BA63D83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Protokół pisemny z odpowiedzi ustnej</w:t>
            </w:r>
          </w:p>
          <w:p w14:paraId="5983744D" w14:textId="32D38E69" w:rsidR="004E77CD" w:rsidRPr="005634F5" w:rsidRDefault="004E77CD" w:rsidP="001441D4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</w:p>
        </w:tc>
      </w:tr>
      <w:tr w:rsidR="004E77CD" w14:paraId="77254F7E" w14:textId="77777777" w:rsidTr="4BA63D83">
        <w:tc>
          <w:tcPr>
            <w:tcW w:w="9062" w:type="dxa"/>
            <w:gridSpan w:val="4"/>
            <w:vAlign w:val="center"/>
          </w:tcPr>
          <w:p w14:paraId="71B9920F" w14:textId="77777777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UMIEJĘTNOŚCI</w:t>
            </w:r>
          </w:p>
        </w:tc>
      </w:tr>
      <w:tr w:rsidR="004E77CD" w:rsidRPr="0056413D" w14:paraId="0AD5BCC7" w14:textId="77777777" w:rsidTr="4BA63D83">
        <w:tc>
          <w:tcPr>
            <w:tcW w:w="1427" w:type="dxa"/>
            <w:vAlign w:val="center"/>
          </w:tcPr>
          <w:p w14:paraId="6D679353" w14:textId="77777777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</w:t>
            </w:r>
            <w:r>
              <w:rPr>
                <w:sz w:val="20"/>
              </w:rPr>
              <w:t>4</w:t>
            </w:r>
          </w:p>
        </w:tc>
        <w:tc>
          <w:tcPr>
            <w:tcW w:w="2534" w:type="dxa"/>
            <w:vAlign w:val="center"/>
          </w:tcPr>
          <w:p w14:paraId="398BCF6A" w14:textId="733A1EFB" w:rsidR="004E77CD" w:rsidRPr="005634F5" w:rsidRDefault="61C52D53" w:rsidP="001441D4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Case study; dyskusja,praca nad projektem</w:t>
            </w:r>
          </w:p>
        </w:tc>
        <w:tc>
          <w:tcPr>
            <w:tcW w:w="2540" w:type="dxa"/>
            <w:vAlign w:val="center"/>
          </w:tcPr>
          <w:p w14:paraId="57C14430" w14:textId="1A896E10" w:rsidR="004E77CD" w:rsidRPr="005634F5" w:rsidRDefault="61C52D53" w:rsidP="4BA63D83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Dyskusja w trakcie wykła-du. Pytania kontrolne.</w:t>
            </w:r>
          </w:p>
          <w:p w14:paraId="43A0DD84" w14:textId="70614C02" w:rsidR="004E77CD" w:rsidRPr="005634F5" w:rsidRDefault="61C52D53" w:rsidP="001441D4">
            <w:pPr>
              <w:pStyle w:val="Podpunkty"/>
              <w:ind w:left="0"/>
              <w:jc w:val="center"/>
            </w:pPr>
            <w:r w:rsidRPr="4BA63D83">
              <w:rPr>
                <w:b w:val="0"/>
                <w:sz w:val="20"/>
              </w:rPr>
              <w:t>Zaliczenie ustne na podsta-wie przedstawionych zagad-nień.</w:t>
            </w:r>
          </w:p>
        </w:tc>
        <w:tc>
          <w:tcPr>
            <w:tcW w:w="2561" w:type="dxa"/>
            <w:vAlign w:val="center"/>
          </w:tcPr>
          <w:p w14:paraId="5831F188" w14:textId="081BCD9E" w:rsidR="004E77CD" w:rsidRPr="005634F5" w:rsidRDefault="61C52D53" w:rsidP="4BA63D83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Protokół pisemny z odpowiedzi ustnej</w:t>
            </w:r>
          </w:p>
          <w:p w14:paraId="0D5ED9C9" w14:textId="4EFB2CFF" w:rsidR="004E77CD" w:rsidRPr="005634F5" w:rsidRDefault="004E77CD" w:rsidP="001441D4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</w:p>
        </w:tc>
      </w:tr>
      <w:tr w:rsidR="004E77CD" w14:paraId="5D1C4B89" w14:textId="77777777" w:rsidTr="4BA63D83">
        <w:tc>
          <w:tcPr>
            <w:tcW w:w="9062" w:type="dxa"/>
            <w:gridSpan w:val="4"/>
            <w:vAlign w:val="center"/>
          </w:tcPr>
          <w:p w14:paraId="44B7E014" w14:textId="77777777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KOMPETENCJE SPOŁECZNE</w:t>
            </w:r>
          </w:p>
        </w:tc>
      </w:tr>
      <w:tr w:rsidR="004E77CD" w:rsidRPr="0056413D" w14:paraId="080AF1FD" w14:textId="77777777" w:rsidTr="4BA63D83">
        <w:tc>
          <w:tcPr>
            <w:tcW w:w="1427" w:type="dxa"/>
            <w:vAlign w:val="center"/>
          </w:tcPr>
          <w:p w14:paraId="218AB2AB" w14:textId="77777777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lastRenderedPageBreak/>
              <w:t>K1</w:t>
            </w:r>
            <w:r>
              <w:rPr>
                <w:sz w:val="20"/>
              </w:rPr>
              <w:t>-K2</w:t>
            </w:r>
          </w:p>
        </w:tc>
        <w:tc>
          <w:tcPr>
            <w:tcW w:w="2534" w:type="dxa"/>
            <w:vAlign w:val="center"/>
          </w:tcPr>
          <w:p w14:paraId="60F5132D" w14:textId="6FE6A1FF" w:rsidR="004E77CD" w:rsidRPr="005634F5" w:rsidRDefault="62BD26E1" w:rsidP="001441D4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Praca nad projektem, dyskusja</w:t>
            </w:r>
          </w:p>
        </w:tc>
        <w:tc>
          <w:tcPr>
            <w:tcW w:w="2540" w:type="dxa"/>
            <w:vAlign w:val="center"/>
          </w:tcPr>
          <w:p w14:paraId="34ED8302" w14:textId="770D7AA4" w:rsidR="004E77CD" w:rsidRPr="005634F5" w:rsidRDefault="62BD26E1" w:rsidP="001441D4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Dyskusja w trakcie wykła-du. Pytania kontrolne. Obserwacja pracy studentów.</w:t>
            </w:r>
          </w:p>
        </w:tc>
        <w:tc>
          <w:tcPr>
            <w:tcW w:w="2561" w:type="dxa"/>
            <w:vAlign w:val="center"/>
          </w:tcPr>
          <w:p w14:paraId="3743D8EE" w14:textId="094E729D" w:rsidR="004E77CD" w:rsidRPr="005634F5" w:rsidRDefault="62BD26E1" w:rsidP="4BA63D83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 w:rsidRPr="4BA63D83">
              <w:rPr>
                <w:b w:val="0"/>
                <w:sz w:val="20"/>
              </w:rPr>
              <w:t>Oceniona prezentacja</w:t>
            </w:r>
          </w:p>
          <w:p w14:paraId="16C7BF84" w14:textId="75389FB1" w:rsidR="004E77CD" w:rsidRPr="005634F5" w:rsidRDefault="004E77CD" w:rsidP="001441D4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</w:p>
        </w:tc>
      </w:tr>
    </w:tbl>
    <w:p w14:paraId="26F231E1" w14:textId="77777777" w:rsidR="007A3F62" w:rsidRDefault="007A3F62" w:rsidP="00272297">
      <w:pPr>
        <w:pStyle w:val="Podpunkty"/>
        <w:spacing w:after="60"/>
        <w:ind w:left="0"/>
        <w:rPr>
          <w:b w:val="0"/>
        </w:rPr>
      </w:pPr>
    </w:p>
    <w:p w14:paraId="34705CB5" w14:textId="77777777" w:rsidR="00E1147E" w:rsidRPr="001D2220" w:rsidRDefault="00E1147E" w:rsidP="00E1147E">
      <w:pPr>
        <w:pStyle w:val="Podpunkty"/>
        <w:spacing w:after="60"/>
        <w:ind w:left="66"/>
        <w:rPr>
          <w:b w:val="0"/>
        </w:rPr>
      </w:pPr>
    </w:p>
    <w:p w14:paraId="55A148AB" w14:textId="77777777" w:rsidR="003236FE" w:rsidRDefault="00B8436E" w:rsidP="00272297">
      <w:pPr>
        <w:pStyle w:val="Podpunkty"/>
        <w:spacing w:after="80"/>
        <w:ind w:left="0"/>
      </w:pPr>
      <w:r>
        <w:t>3.6</w:t>
      </w:r>
      <w:r w:rsidR="00AD61A3">
        <w:t xml:space="preserve">. Kryteria oceny osiągniętych efektów </w:t>
      </w:r>
      <w:r w:rsidR="00027C85">
        <w:t>uczenia się</w:t>
      </w:r>
    </w:p>
    <w:p w14:paraId="276DBBD0" w14:textId="77777777" w:rsidR="008A0E65" w:rsidRDefault="008A0E65">
      <w:pPr>
        <w:pStyle w:val="Tekstpodstawowy"/>
        <w:tabs>
          <w:tab w:val="left" w:pos="-5814"/>
        </w:tabs>
        <w:ind w:left="540"/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966E0A" w14:paraId="2F0097A1" w14:textId="77777777" w:rsidTr="007303B9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CADF6C" w14:textId="77777777" w:rsidR="00966E0A" w:rsidRDefault="00966E0A" w:rsidP="007303B9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EA094C" w14:textId="77777777" w:rsidR="00966E0A" w:rsidRPr="005D23CD" w:rsidRDefault="00966E0A" w:rsidP="007303B9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3 lub „zal.”</w:t>
            </w:r>
          </w:p>
          <w:p w14:paraId="3973AB5C" w14:textId="77777777" w:rsidR="00966E0A" w:rsidRPr="005D23CD" w:rsidRDefault="00966E0A" w:rsidP="007303B9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1C0EA" w14:textId="77777777" w:rsidR="00966E0A" w:rsidRPr="005D23CD" w:rsidRDefault="00966E0A" w:rsidP="007303B9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 xml:space="preserve">Na </w:t>
            </w:r>
            <w:r>
              <w:rPr>
                <w:szCs w:val="22"/>
              </w:rPr>
              <w:t xml:space="preserve">ocenę 3,5 </w:t>
            </w: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D29856" w14:textId="77777777" w:rsidR="00966E0A" w:rsidRPr="005D23CD" w:rsidRDefault="00966E0A" w:rsidP="007303B9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2B1873" w14:textId="77777777" w:rsidR="00966E0A" w:rsidRPr="005D23CD" w:rsidRDefault="00966E0A" w:rsidP="007303B9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</w:t>
            </w:r>
            <w:r>
              <w:rPr>
                <w:szCs w:val="22"/>
              </w:rPr>
              <w:t>,5</w:t>
            </w:r>
            <w:r w:rsidRPr="005D23CD">
              <w:rPr>
                <w:szCs w:val="22"/>
              </w:rPr>
              <w:t xml:space="preserve">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5BB55" w14:textId="77777777" w:rsidR="00966E0A" w:rsidRPr="005D23CD" w:rsidRDefault="00966E0A" w:rsidP="007303B9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5 student zna i rozumie/potrafi/jest gotów do</w:t>
            </w:r>
          </w:p>
        </w:tc>
      </w:tr>
      <w:tr w:rsidR="00966E0A" w14:paraId="2D9D9887" w14:textId="77777777" w:rsidTr="007303B9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B6C2" w14:textId="77777777" w:rsidR="00966E0A" w:rsidRDefault="00966E0A" w:rsidP="007303B9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DF3" w14:textId="77777777" w:rsidR="00966E0A" w:rsidRPr="00F02F1A" w:rsidRDefault="00966E0A" w:rsidP="007303B9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C6F" w14:textId="77777777" w:rsidR="00966E0A" w:rsidRDefault="00966E0A" w:rsidP="007303B9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396" w14:textId="77777777" w:rsidR="00966E0A" w:rsidRPr="00F02F1A" w:rsidRDefault="00966E0A" w:rsidP="007303B9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E5AD" w14:textId="77777777" w:rsidR="00966E0A" w:rsidRDefault="00966E0A" w:rsidP="007303B9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CBB5" w14:textId="77777777" w:rsidR="00966E0A" w:rsidRPr="00F02F1A" w:rsidRDefault="00966E0A" w:rsidP="007303B9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966E0A" w14:paraId="7517484C" w14:textId="77777777" w:rsidTr="007303B9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F40" w14:textId="77777777" w:rsidR="00966E0A" w:rsidRDefault="00966E0A" w:rsidP="007303B9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34F" w14:textId="77777777" w:rsidR="00966E0A" w:rsidRPr="00F02F1A" w:rsidRDefault="00966E0A" w:rsidP="007303B9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C37" w14:textId="77777777" w:rsidR="00966E0A" w:rsidRDefault="00966E0A" w:rsidP="007303B9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472F" w14:textId="77777777" w:rsidR="00966E0A" w:rsidRPr="00F02F1A" w:rsidRDefault="00966E0A" w:rsidP="007303B9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3FE" w14:textId="77777777" w:rsidR="00966E0A" w:rsidRDefault="00966E0A" w:rsidP="007303B9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D305" w14:textId="77777777" w:rsidR="00966E0A" w:rsidRPr="00F02F1A" w:rsidRDefault="00966E0A" w:rsidP="007303B9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966E0A" w14:paraId="460B3958" w14:textId="77777777" w:rsidTr="007303B9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7184" w14:textId="77777777" w:rsidR="00966E0A" w:rsidRDefault="00966E0A" w:rsidP="007303B9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9A0" w14:textId="77777777" w:rsidR="00966E0A" w:rsidRPr="00F02F1A" w:rsidRDefault="00966E0A" w:rsidP="007303B9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B390" w14:textId="77777777" w:rsidR="00966E0A" w:rsidRDefault="00966E0A" w:rsidP="007303B9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F7D" w14:textId="77777777" w:rsidR="00966E0A" w:rsidRPr="00F02F1A" w:rsidRDefault="00966E0A" w:rsidP="007303B9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D8FE" w14:textId="77777777" w:rsidR="00966E0A" w:rsidRDefault="00966E0A" w:rsidP="007303B9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6869" w14:textId="77777777" w:rsidR="00966E0A" w:rsidRPr="00F02F1A" w:rsidRDefault="00966E0A" w:rsidP="007303B9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</w:tbl>
    <w:p w14:paraId="37A3BD76" w14:textId="77777777" w:rsidR="00966E0A" w:rsidRDefault="00966E0A">
      <w:pPr>
        <w:pStyle w:val="Tekstpodstawowy"/>
        <w:tabs>
          <w:tab w:val="left" w:pos="-5814"/>
        </w:tabs>
        <w:ind w:left="540"/>
      </w:pPr>
    </w:p>
    <w:p w14:paraId="1FA82AAA" w14:textId="77777777" w:rsidR="00E116E3" w:rsidRDefault="00E116E3">
      <w:pPr>
        <w:pStyle w:val="Tekstpodstawowy"/>
        <w:tabs>
          <w:tab w:val="left" w:pos="-5814"/>
        </w:tabs>
        <w:ind w:left="540"/>
      </w:pPr>
    </w:p>
    <w:p w14:paraId="11798A96" w14:textId="77777777" w:rsidR="00AD61A3" w:rsidRDefault="00B8436E">
      <w:pPr>
        <w:pStyle w:val="Podpunkty"/>
        <w:spacing w:before="120"/>
        <w:ind w:left="357"/>
      </w:pPr>
      <w:r>
        <w:t>3.7</w:t>
      </w:r>
      <w:r w:rsidR="00AD61A3">
        <w:t xml:space="preserve">. </w:t>
      </w:r>
      <w:r w:rsidR="00392459">
        <w:t>Zalecana l</w:t>
      </w:r>
      <w:r w:rsidR="00AD61A3">
        <w:t>iteratura</w:t>
      </w:r>
    </w:p>
    <w:p w14:paraId="7EC65343" w14:textId="77777777" w:rsidR="006D20AD" w:rsidRDefault="006D20AD">
      <w:pPr>
        <w:pStyle w:val="Podpunkty"/>
        <w:spacing w:before="120"/>
        <w:ind w:left="357"/>
      </w:pPr>
    </w:p>
    <w:p w14:paraId="786ED091" w14:textId="6BDEC7EF" w:rsidR="61AD4D07" w:rsidRDefault="61AD4D07" w:rsidP="4BA63D83">
      <w:pPr>
        <w:pStyle w:val="Tekstpodstawowy"/>
        <w:spacing w:before="120"/>
        <w:ind w:left="357"/>
        <w:rPr>
          <w:b/>
          <w:bCs/>
          <w:sz w:val="22"/>
          <w:szCs w:val="22"/>
        </w:rPr>
      </w:pPr>
      <w:r w:rsidRPr="4BA63D83">
        <w:rPr>
          <w:b/>
          <w:bCs/>
          <w:sz w:val="22"/>
          <w:szCs w:val="22"/>
        </w:rPr>
        <w:t xml:space="preserve">Podstawowa </w:t>
      </w:r>
    </w:p>
    <w:p w14:paraId="1A37481C" w14:textId="28FA5931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Dudkiewicz M., Babska B., Skowrońska A., Organizowanie społeczności lokalnej – usługa społeczna, poradnik Instytutu Spraw Publicznych, Warszawa 2014.</w:t>
      </w:r>
    </w:p>
    <w:p w14:paraId="5C4F4780" w14:textId="557EF30A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Babska B., Rymsza M., Organizowanie społeczności lokalnej – metodyka pracy środowiskowej, poradnik Instytutu Spraw Publicznych, Warszawa 2014.</w:t>
      </w:r>
    </w:p>
    <w:p w14:paraId="2D119D6F" w14:textId="06A51148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Kaźmierczak T., Zmiana w społeczności lokalnej. Szkice o kapitale społecznym w praktyce społecznej i nie tylko, Instytut Spraw Publicznych, Warszawa 2007.</w:t>
      </w:r>
    </w:p>
    <w:p w14:paraId="357E5C9C" w14:textId="5B8A6B63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Kazimierczak T., Babska B., i in. Organizator społeczności lokalnej – refleksyjny praktyk, poradnik Instytutu Spraw Publicznych, Warszawa 2014.</w:t>
      </w:r>
    </w:p>
    <w:p w14:paraId="63FB5B7E" w14:textId="4E2E41BB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Lewenstein B., Wspólnota społeczna a uczestnictwo lokalne, Warszawa 1998.</w:t>
      </w:r>
    </w:p>
    <w:p w14:paraId="7D32A394" w14:textId="654A9213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Opiła, D., Rola pracownika socjalnego jako animatora społecznego, w: P. Jordan (red.), Ośrodek pomocy i aktywności społecznej – renesans pracy środowiskowej, Warszawa 2007.</w:t>
      </w:r>
    </w:p>
    <w:p w14:paraId="03F1BE41" w14:textId="1F0E834C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Barr A., Hashagen S., Jak osiągnąć lepszy rozwój społeczności. Podręcznik do planowania i ewaluacji MODEL ABCD, Centrum Rozwoju Zasobów Ludzkich, Warszawa 2013.</w:t>
      </w:r>
    </w:p>
    <w:p w14:paraId="5370CF9E" w14:textId="7606D10B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 xml:space="preserve">Gilchrist A., Dlaczego relacje są ważne? Networking w rozwoju społecznościowym, Centrum Wspierania Aktywności Lokalnej, Warszawa 2014. </w:t>
      </w:r>
    </w:p>
    <w:p w14:paraId="4BBF79E9" w14:textId="63FD71E9" w:rsidR="11ECE751" w:rsidRDefault="11ECE751" w:rsidP="4BA63D83">
      <w:pPr>
        <w:pStyle w:val="Tekstpodstawowy"/>
        <w:spacing w:before="120"/>
        <w:ind w:left="357"/>
        <w:rPr>
          <w:sz w:val="22"/>
          <w:szCs w:val="22"/>
        </w:rPr>
      </w:pPr>
      <w:r w:rsidRPr="4BA63D83">
        <w:rPr>
          <w:sz w:val="22"/>
          <w:szCs w:val="22"/>
        </w:rPr>
        <w:t>Aktywne społeczności. Zmiana społeczna. Katalog praktyk, Centrum Wspierania Aktywności Lokalnej, t. 1 A. Theiss (red.), Warszawa 2011; t. 2., P. Skrzypczak, B. Jordan (red.) Warszawa 2012; t. 3, G. Szymanik (red.), Warszawa 2014.</w:t>
      </w:r>
    </w:p>
    <w:p w14:paraId="44CDF29E" w14:textId="13D9002C" w:rsidR="4BA63D83" w:rsidRDefault="4BA63D83" w:rsidP="4BA63D83">
      <w:pPr>
        <w:pStyle w:val="Tekstpodstawowy"/>
        <w:spacing w:before="120"/>
        <w:ind w:left="357"/>
        <w:rPr>
          <w:b/>
          <w:bCs/>
          <w:sz w:val="22"/>
          <w:szCs w:val="22"/>
        </w:rPr>
      </w:pPr>
    </w:p>
    <w:p w14:paraId="3EB5A1EF" w14:textId="77777777" w:rsidR="007A3F62" w:rsidRDefault="007A3F62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</w:p>
    <w:p w14:paraId="5912141B" w14:textId="77777777" w:rsidR="006D20AD" w:rsidRDefault="00AD61A3" w:rsidP="008D6733">
      <w:pPr>
        <w:spacing w:before="120" w:after="0" w:line="240" w:lineRule="auto"/>
        <w:ind w:left="357"/>
        <w:rPr>
          <w:b/>
          <w:sz w:val="22"/>
        </w:rPr>
      </w:pPr>
      <w:r w:rsidRPr="00392459">
        <w:rPr>
          <w:b/>
          <w:caps/>
          <w:sz w:val="22"/>
        </w:rPr>
        <w:lastRenderedPageBreak/>
        <w:t>U</w:t>
      </w:r>
      <w:r w:rsidRPr="00392459">
        <w:rPr>
          <w:b/>
          <w:sz w:val="22"/>
        </w:rPr>
        <w:t>zupełniająca</w:t>
      </w:r>
    </w:p>
    <w:p w14:paraId="0D6A4CA4" w14:textId="50DAFC71" w:rsidR="00536A4A" w:rsidRDefault="3FAF3339" w:rsidP="4BA63D83">
      <w:pPr>
        <w:spacing w:before="120" w:after="0" w:line="240" w:lineRule="auto"/>
        <w:ind w:left="357"/>
        <w:rPr>
          <w:sz w:val="22"/>
        </w:rPr>
      </w:pPr>
      <w:r w:rsidRPr="4BA63D83">
        <w:rPr>
          <w:sz w:val="22"/>
        </w:rPr>
        <w:t>Mączyński M, Stec M., (red.), Partycypacja obywateli i podmiotów obywatelskich w podejmowaniu rozstrzygnięć publicznych na poziomie lokalnym, Wolters Kluwer, Warszawa 2012.</w:t>
      </w:r>
    </w:p>
    <w:p w14:paraId="601F7197" w14:textId="64A6BBCE" w:rsidR="00536A4A" w:rsidRDefault="3FAF3339" w:rsidP="4BA63D83">
      <w:pPr>
        <w:spacing w:before="120" w:after="0" w:line="240" w:lineRule="auto"/>
        <w:ind w:left="357"/>
        <w:rPr>
          <w:sz w:val="22"/>
        </w:rPr>
      </w:pPr>
      <w:r w:rsidRPr="4BA63D83">
        <w:rPr>
          <w:sz w:val="22"/>
        </w:rPr>
        <w:t>Waligóra A., Przedsiębiorczość społeczna, gospodarka społeczna, ekonomia społeczna. Konteksty funkcjonowania przedsiębiorstw społecznych w Polsce, CeDeWu 2022.</w:t>
      </w:r>
    </w:p>
    <w:p w14:paraId="17BBF3AE" w14:textId="5579447F" w:rsidR="00536A4A" w:rsidRDefault="3FAF3339" w:rsidP="4BA63D83">
      <w:pPr>
        <w:spacing w:before="120" w:after="0" w:line="240" w:lineRule="auto"/>
        <w:ind w:left="357"/>
        <w:rPr>
          <w:sz w:val="22"/>
        </w:rPr>
      </w:pPr>
      <w:r w:rsidRPr="4BA63D83">
        <w:rPr>
          <w:sz w:val="22"/>
        </w:rPr>
        <w:t>Schindler, J., Animacje społeczności lokalnych poprzez wpływanie na postawy i przekonania, w: B. Skrzypczak (red.), Czynniki i strategie rozwoju społeczności lokalnej – raport Stowarzyszenia CAL, Warszawa 2006.</w:t>
      </w:r>
    </w:p>
    <w:p w14:paraId="3247D915" w14:textId="525B08A1" w:rsidR="00536A4A" w:rsidRDefault="3FAF3339" w:rsidP="4BA63D83">
      <w:pPr>
        <w:spacing w:before="120" w:after="0" w:line="240" w:lineRule="auto"/>
        <w:ind w:left="357"/>
        <w:rPr>
          <w:sz w:val="22"/>
        </w:rPr>
      </w:pPr>
      <w:r w:rsidRPr="4BA63D83">
        <w:rPr>
          <w:sz w:val="22"/>
        </w:rPr>
        <w:t>Skrzypczak B., Aktywizując środowisko, [w:] Jarczyk M. (red), Aktywna społeczność lokalna, Lublin 2002.</w:t>
      </w:r>
    </w:p>
    <w:p w14:paraId="49471BBC" w14:textId="7D75D040" w:rsidR="00536A4A" w:rsidRDefault="3FAF3339" w:rsidP="4BA63D83">
      <w:pPr>
        <w:spacing w:before="120" w:after="0" w:line="240" w:lineRule="auto"/>
        <w:ind w:left="357"/>
        <w:rPr>
          <w:sz w:val="22"/>
        </w:rPr>
      </w:pPr>
      <w:r w:rsidRPr="4BA63D83">
        <w:rPr>
          <w:sz w:val="22"/>
        </w:rPr>
        <w:t>Lewenstein B., Schindler J., Skrzypiec R., Partycypacja społeczna i aktywizacja w rozwiązywaniu problemów społecznych, Wydawnictwo UW, Warszawa 2010.</w:t>
      </w:r>
    </w:p>
    <w:p w14:paraId="259A3830" w14:textId="22C31E15" w:rsidR="00536A4A" w:rsidRDefault="00536A4A" w:rsidP="4BA63D83">
      <w:pPr>
        <w:spacing w:before="120" w:after="0" w:line="240" w:lineRule="auto"/>
        <w:ind w:left="357"/>
        <w:rPr>
          <w:b/>
          <w:bCs/>
          <w:sz w:val="22"/>
        </w:rPr>
      </w:pPr>
    </w:p>
    <w:p w14:paraId="286A3DE4" w14:textId="77777777"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14:paraId="0ED50D00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14:paraId="35FD1F89" w14:textId="77777777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60832E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4ECE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FB0906" w:rsidRPr="0073421C" w14:paraId="3C522EF6" w14:textId="77777777" w:rsidTr="00FB0906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AF976C" w14:textId="77777777"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0DD1B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F2A9A" w14:textId="77777777"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9D573C" w:rsidRPr="0073421C" w14:paraId="5D5DEFBC" w14:textId="77777777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7E0651D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693E9E5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0C04B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D573C" w:rsidRPr="0073421C" w14:paraId="1DF549CD" w14:textId="77777777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C2EE1D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35C12E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0B1E5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D573C" w:rsidRPr="0073421C" w14:paraId="245F7290" w14:textId="77777777" w:rsidTr="00FB0906">
        <w:trPr>
          <w:cantSplit/>
          <w:trHeight w:val="48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D0C5F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07C9F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86A7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573C" w:rsidRPr="0073421C" w14:paraId="5D942832" w14:textId="77777777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CBAB322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17721BB" w14:textId="77777777" w:rsidR="009D573C" w:rsidRPr="00241DAB" w:rsidRDefault="00F96265" w:rsidP="00C15AE4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5B881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D573C" w:rsidRPr="0073421C" w14:paraId="3ED0E1FF" w14:textId="77777777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6DF68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55912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DB88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D573C" w:rsidRPr="0073421C" w14:paraId="6EB934EB" w14:textId="77777777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ADB8F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5FAAD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B741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D573C" w:rsidRPr="0073421C" w14:paraId="29E8DCEC" w14:textId="77777777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300252" w14:textId="77777777" w:rsidR="009D573C" w:rsidRDefault="009D573C" w:rsidP="009D573C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6D5F3CF" w14:textId="77777777" w:rsidR="009D573C" w:rsidRPr="00241DAB" w:rsidRDefault="00F96265" w:rsidP="00DB3F1D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F714E2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D573C" w:rsidRPr="0073421C" w14:paraId="6B6BAAAF" w14:textId="77777777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57013C3" w14:textId="77777777" w:rsidR="009D573C" w:rsidRDefault="009D573C" w:rsidP="009D573C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B30B5D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7BB5D" w14:textId="77777777" w:rsidR="009D573C" w:rsidRPr="00241DAB" w:rsidRDefault="00F96265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1C7FFBDB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14:paraId="74EDB2D5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14:paraId="5DF29102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</w:tblGrid>
      <w:tr w:rsidR="00966E0A" w14:paraId="09F346ED" w14:textId="77777777" w:rsidTr="4BA63D83">
        <w:tc>
          <w:tcPr>
            <w:tcW w:w="2600" w:type="dxa"/>
          </w:tcPr>
          <w:p w14:paraId="3DB1EED7" w14:textId="77777777" w:rsidR="00966E0A" w:rsidRPr="00806138" w:rsidRDefault="00966E0A" w:rsidP="00085401">
            <w:r w:rsidRPr="00806138">
              <w:t>Data ostatniej zmiany</w:t>
            </w:r>
          </w:p>
        </w:tc>
        <w:tc>
          <w:tcPr>
            <w:tcW w:w="2600" w:type="dxa"/>
          </w:tcPr>
          <w:p w14:paraId="6E248445" w14:textId="262BB032" w:rsidR="00966E0A" w:rsidRPr="00806138" w:rsidRDefault="5DC8F9AE" w:rsidP="00085401">
            <w:r>
              <w:t>6.10.2025</w:t>
            </w:r>
          </w:p>
        </w:tc>
      </w:tr>
      <w:tr w:rsidR="00966E0A" w14:paraId="0F96DA15" w14:textId="77777777" w:rsidTr="4BA63D83">
        <w:tc>
          <w:tcPr>
            <w:tcW w:w="2600" w:type="dxa"/>
          </w:tcPr>
          <w:p w14:paraId="54F4AF50" w14:textId="77777777" w:rsidR="00966E0A" w:rsidRPr="00806138" w:rsidRDefault="00966E0A" w:rsidP="00085401">
            <w:r w:rsidRPr="00806138">
              <w:t>Zmiany wprowadził</w:t>
            </w:r>
          </w:p>
        </w:tc>
        <w:tc>
          <w:tcPr>
            <w:tcW w:w="2600" w:type="dxa"/>
          </w:tcPr>
          <w:p w14:paraId="49F67943" w14:textId="4E1D5CC1" w:rsidR="00966E0A" w:rsidRPr="00806138" w:rsidRDefault="47A5D430" w:rsidP="00085401">
            <w:r>
              <w:t>Danuta Niczyporuk, dr</w:t>
            </w:r>
          </w:p>
        </w:tc>
      </w:tr>
      <w:tr w:rsidR="00966E0A" w14:paraId="4E492BEE" w14:textId="77777777" w:rsidTr="4BA63D83">
        <w:tc>
          <w:tcPr>
            <w:tcW w:w="2600" w:type="dxa"/>
          </w:tcPr>
          <w:p w14:paraId="293909D5" w14:textId="77777777" w:rsidR="00966E0A" w:rsidRPr="00806138" w:rsidRDefault="00966E0A" w:rsidP="00085401">
            <w:r w:rsidRPr="00806138">
              <w:t>Zmiany zatwierdził</w:t>
            </w:r>
          </w:p>
        </w:tc>
        <w:tc>
          <w:tcPr>
            <w:tcW w:w="2600" w:type="dxa"/>
          </w:tcPr>
          <w:p w14:paraId="0C3AFEAF" w14:textId="77777777" w:rsidR="00966E0A" w:rsidRPr="00806138" w:rsidRDefault="00966E0A" w:rsidP="00085401"/>
        </w:tc>
      </w:tr>
    </w:tbl>
    <w:p w14:paraId="682737AE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8FEF78" w16cid:durableId="289180EB"/>
  <w16cid:commentId w16cid:paraId="03E29F98" w16cid:durableId="289180F7"/>
  <w16cid:commentId w16cid:paraId="28114B42" w16cid:durableId="28918119"/>
  <w16cid:commentId w16cid:paraId="3A80EFEE" w16cid:durableId="28918172"/>
  <w16cid:commentId w16cid:paraId="7F8145D7" w16cid:durableId="28918104"/>
  <w16cid:commentId w16cid:paraId="1D6134C8" w16cid:durableId="289181CB"/>
  <w16cid:commentId w16cid:paraId="353290E2" w16cid:durableId="289181DD"/>
  <w16cid:commentId w16cid:paraId="1A68434F" w16cid:durableId="2892F9A0"/>
  <w16cid:commentId w16cid:paraId="657B01D7" w16cid:durableId="2892FA42"/>
  <w16cid:commentId w16cid:paraId="3B028580" w16cid:durableId="262CDD96"/>
  <w16cid:commentId w16cid:paraId="6AC844A8" w16cid:durableId="262CDDA9"/>
  <w16cid:commentId w16cid:paraId="1FFED3F9" w16cid:durableId="262CDDB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4E6E1" w14:textId="77777777" w:rsidR="006D3A9F" w:rsidRDefault="006D3A9F">
      <w:pPr>
        <w:spacing w:after="0" w:line="240" w:lineRule="auto"/>
      </w:pPr>
      <w:r>
        <w:separator/>
      </w:r>
    </w:p>
  </w:endnote>
  <w:endnote w:type="continuationSeparator" w:id="0">
    <w:p w14:paraId="79F8449E" w14:textId="77777777" w:rsidR="006D3A9F" w:rsidRDefault="006D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1511" w14:textId="21ABFF2A" w:rsidR="00AD61A3" w:rsidRDefault="002E298A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277A018" wp14:editId="4F08DA50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586435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597CF" w14:textId="5E4F8334" w:rsidR="00AD61A3" w:rsidRDefault="00AD61A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E52C7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7A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" stroked="f">
              <v:fill opacity="0"/>
              <v:textbox inset="0,0,0,0">
                <w:txbxContent>
                  <w:p w14:paraId="024597CF" w14:textId="5E4F8334" w:rsidR="00AD61A3" w:rsidRDefault="00AD61A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E52C7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7A71" w14:textId="77777777" w:rsidR="006D3A9F" w:rsidRDefault="006D3A9F">
      <w:pPr>
        <w:spacing w:after="0" w:line="240" w:lineRule="auto"/>
      </w:pPr>
      <w:r>
        <w:separator/>
      </w:r>
    </w:p>
  </w:footnote>
  <w:footnote w:type="continuationSeparator" w:id="0">
    <w:p w14:paraId="43763FD4" w14:textId="77777777" w:rsidR="006D3A9F" w:rsidRDefault="006D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0F88" w14:textId="77777777" w:rsidR="00BA1ECF" w:rsidRDefault="00BA1E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7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18"/>
  </w:num>
  <w:num w:numId="14">
    <w:abstractNumId w:val="11"/>
  </w:num>
  <w:num w:numId="15">
    <w:abstractNumId w:val="5"/>
  </w:num>
  <w:num w:numId="16">
    <w:abstractNumId w:val="8"/>
  </w:num>
  <w:num w:numId="17">
    <w:abstractNumId w:val="1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99"/>
    <w:rsid w:val="0001570F"/>
    <w:rsid w:val="00021B6B"/>
    <w:rsid w:val="00027C85"/>
    <w:rsid w:val="00034272"/>
    <w:rsid w:val="0004129E"/>
    <w:rsid w:val="000560C8"/>
    <w:rsid w:val="0005669E"/>
    <w:rsid w:val="00057FA1"/>
    <w:rsid w:val="00076D49"/>
    <w:rsid w:val="00083A11"/>
    <w:rsid w:val="0008491B"/>
    <w:rsid w:val="00084A61"/>
    <w:rsid w:val="00085401"/>
    <w:rsid w:val="000929BE"/>
    <w:rsid w:val="00094FF3"/>
    <w:rsid w:val="00097370"/>
    <w:rsid w:val="000A4A5B"/>
    <w:rsid w:val="000A5F96"/>
    <w:rsid w:val="000B77FA"/>
    <w:rsid w:val="000D3EA0"/>
    <w:rsid w:val="000E2CB0"/>
    <w:rsid w:val="000F54EB"/>
    <w:rsid w:val="00100769"/>
    <w:rsid w:val="001069D2"/>
    <w:rsid w:val="001113FF"/>
    <w:rsid w:val="00117F4A"/>
    <w:rsid w:val="001229A8"/>
    <w:rsid w:val="0012487D"/>
    <w:rsid w:val="00132C44"/>
    <w:rsid w:val="00133130"/>
    <w:rsid w:val="001410D6"/>
    <w:rsid w:val="001441D4"/>
    <w:rsid w:val="00151269"/>
    <w:rsid w:val="00160660"/>
    <w:rsid w:val="00175A84"/>
    <w:rsid w:val="00183C10"/>
    <w:rsid w:val="00191FC1"/>
    <w:rsid w:val="001B47DD"/>
    <w:rsid w:val="001C1985"/>
    <w:rsid w:val="001C3218"/>
    <w:rsid w:val="001D2D7D"/>
    <w:rsid w:val="001D6CCC"/>
    <w:rsid w:val="001F2E16"/>
    <w:rsid w:val="002062CE"/>
    <w:rsid w:val="002069A3"/>
    <w:rsid w:val="00231939"/>
    <w:rsid w:val="002343F2"/>
    <w:rsid w:val="00241AC9"/>
    <w:rsid w:val="00241DAB"/>
    <w:rsid w:val="00247A99"/>
    <w:rsid w:val="00255983"/>
    <w:rsid w:val="00261F3C"/>
    <w:rsid w:val="00266835"/>
    <w:rsid w:val="00272297"/>
    <w:rsid w:val="00280857"/>
    <w:rsid w:val="00281AEB"/>
    <w:rsid w:val="00291F26"/>
    <w:rsid w:val="002A3646"/>
    <w:rsid w:val="002B5AAA"/>
    <w:rsid w:val="002C3BDC"/>
    <w:rsid w:val="002D1940"/>
    <w:rsid w:val="002D249D"/>
    <w:rsid w:val="002D4AB5"/>
    <w:rsid w:val="002E298A"/>
    <w:rsid w:val="002E3E7C"/>
    <w:rsid w:val="002F11C5"/>
    <w:rsid w:val="002F6A54"/>
    <w:rsid w:val="003210E7"/>
    <w:rsid w:val="003236FE"/>
    <w:rsid w:val="003264CA"/>
    <w:rsid w:val="00331C45"/>
    <w:rsid w:val="003369AE"/>
    <w:rsid w:val="0035081E"/>
    <w:rsid w:val="00353090"/>
    <w:rsid w:val="003658AD"/>
    <w:rsid w:val="00392459"/>
    <w:rsid w:val="0039414C"/>
    <w:rsid w:val="003953F5"/>
    <w:rsid w:val="003A3FAD"/>
    <w:rsid w:val="003A5EB8"/>
    <w:rsid w:val="003C2EAF"/>
    <w:rsid w:val="003C2F28"/>
    <w:rsid w:val="003C57DB"/>
    <w:rsid w:val="003C65A4"/>
    <w:rsid w:val="003D31FD"/>
    <w:rsid w:val="003E4F65"/>
    <w:rsid w:val="003E5319"/>
    <w:rsid w:val="003E54AE"/>
    <w:rsid w:val="003E6ACA"/>
    <w:rsid w:val="003F5973"/>
    <w:rsid w:val="00412E96"/>
    <w:rsid w:val="00422A9D"/>
    <w:rsid w:val="00427187"/>
    <w:rsid w:val="00430457"/>
    <w:rsid w:val="0043059A"/>
    <w:rsid w:val="00433E0F"/>
    <w:rsid w:val="00440D0B"/>
    <w:rsid w:val="0044524D"/>
    <w:rsid w:val="00446281"/>
    <w:rsid w:val="004559DC"/>
    <w:rsid w:val="004728FF"/>
    <w:rsid w:val="00485565"/>
    <w:rsid w:val="00494AA5"/>
    <w:rsid w:val="004B1889"/>
    <w:rsid w:val="004C24CA"/>
    <w:rsid w:val="004C2F0E"/>
    <w:rsid w:val="004C46EB"/>
    <w:rsid w:val="004C5652"/>
    <w:rsid w:val="004D0B03"/>
    <w:rsid w:val="004D2CDB"/>
    <w:rsid w:val="004E20D6"/>
    <w:rsid w:val="004E77CD"/>
    <w:rsid w:val="0050325F"/>
    <w:rsid w:val="005050F9"/>
    <w:rsid w:val="00515865"/>
    <w:rsid w:val="00525A07"/>
    <w:rsid w:val="00527242"/>
    <w:rsid w:val="00531706"/>
    <w:rsid w:val="00533E06"/>
    <w:rsid w:val="00536A4A"/>
    <w:rsid w:val="005471BF"/>
    <w:rsid w:val="005528D7"/>
    <w:rsid w:val="00556FED"/>
    <w:rsid w:val="0056714B"/>
    <w:rsid w:val="0057045D"/>
    <w:rsid w:val="0057204D"/>
    <w:rsid w:val="005834FB"/>
    <w:rsid w:val="005836A5"/>
    <w:rsid w:val="005915F6"/>
    <w:rsid w:val="005A0F38"/>
    <w:rsid w:val="005D23CD"/>
    <w:rsid w:val="005E5D79"/>
    <w:rsid w:val="00612A96"/>
    <w:rsid w:val="0062706E"/>
    <w:rsid w:val="00633F3E"/>
    <w:rsid w:val="006356A2"/>
    <w:rsid w:val="00641614"/>
    <w:rsid w:val="006456EC"/>
    <w:rsid w:val="006512BC"/>
    <w:rsid w:val="006533F7"/>
    <w:rsid w:val="0065647D"/>
    <w:rsid w:val="0067158B"/>
    <w:rsid w:val="00674A13"/>
    <w:rsid w:val="00680DCD"/>
    <w:rsid w:val="00680DCF"/>
    <w:rsid w:val="00680DED"/>
    <w:rsid w:val="00684E8D"/>
    <w:rsid w:val="00685BCF"/>
    <w:rsid w:val="00693B98"/>
    <w:rsid w:val="0069471B"/>
    <w:rsid w:val="006A133B"/>
    <w:rsid w:val="006B0F0A"/>
    <w:rsid w:val="006B1F5D"/>
    <w:rsid w:val="006B2203"/>
    <w:rsid w:val="006B5DEE"/>
    <w:rsid w:val="006D20AD"/>
    <w:rsid w:val="006D3A9F"/>
    <w:rsid w:val="006F34D3"/>
    <w:rsid w:val="006F541E"/>
    <w:rsid w:val="007011CE"/>
    <w:rsid w:val="00702A71"/>
    <w:rsid w:val="00702C99"/>
    <w:rsid w:val="0070378C"/>
    <w:rsid w:val="007272C5"/>
    <w:rsid w:val="007303B9"/>
    <w:rsid w:val="0073421C"/>
    <w:rsid w:val="00744442"/>
    <w:rsid w:val="00747355"/>
    <w:rsid w:val="00756A04"/>
    <w:rsid w:val="0076455B"/>
    <w:rsid w:val="00764AC6"/>
    <w:rsid w:val="00765C4B"/>
    <w:rsid w:val="00766D97"/>
    <w:rsid w:val="00774ADA"/>
    <w:rsid w:val="00774BB4"/>
    <w:rsid w:val="007927AD"/>
    <w:rsid w:val="00794930"/>
    <w:rsid w:val="007974A8"/>
    <w:rsid w:val="007A3F62"/>
    <w:rsid w:val="007C0832"/>
    <w:rsid w:val="007C2DE7"/>
    <w:rsid w:val="007D1D14"/>
    <w:rsid w:val="007D7110"/>
    <w:rsid w:val="007F57CA"/>
    <w:rsid w:val="00801E80"/>
    <w:rsid w:val="008046FE"/>
    <w:rsid w:val="00806138"/>
    <w:rsid w:val="008303F8"/>
    <w:rsid w:val="0083112B"/>
    <w:rsid w:val="00832581"/>
    <w:rsid w:val="008330D6"/>
    <w:rsid w:val="00853317"/>
    <w:rsid w:val="00855485"/>
    <w:rsid w:val="00857B37"/>
    <w:rsid w:val="008653FB"/>
    <w:rsid w:val="00871F4E"/>
    <w:rsid w:val="00875672"/>
    <w:rsid w:val="00877D07"/>
    <w:rsid w:val="00877FFC"/>
    <w:rsid w:val="00880B52"/>
    <w:rsid w:val="00890D3A"/>
    <w:rsid w:val="008922F3"/>
    <w:rsid w:val="00893992"/>
    <w:rsid w:val="008A0E65"/>
    <w:rsid w:val="008A2EBA"/>
    <w:rsid w:val="008B1123"/>
    <w:rsid w:val="008B134D"/>
    <w:rsid w:val="008B2638"/>
    <w:rsid w:val="008B5D73"/>
    <w:rsid w:val="008C6142"/>
    <w:rsid w:val="008D65D6"/>
    <w:rsid w:val="008D6733"/>
    <w:rsid w:val="008F036C"/>
    <w:rsid w:val="008F544C"/>
    <w:rsid w:val="00900115"/>
    <w:rsid w:val="009045FF"/>
    <w:rsid w:val="00910463"/>
    <w:rsid w:val="009156BD"/>
    <w:rsid w:val="009158CE"/>
    <w:rsid w:val="00930891"/>
    <w:rsid w:val="00933445"/>
    <w:rsid w:val="00951F9E"/>
    <w:rsid w:val="00953352"/>
    <w:rsid w:val="00957604"/>
    <w:rsid w:val="00966E0A"/>
    <w:rsid w:val="00967AA0"/>
    <w:rsid w:val="009704FE"/>
    <w:rsid w:val="00985C9D"/>
    <w:rsid w:val="00990677"/>
    <w:rsid w:val="00991EB5"/>
    <w:rsid w:val="009921DC"/>
    <w:rsid w:val="009925F6"/>
    <w:rsid w:val="009A5B63"/>
    <w:rsid w:val="009C32FB"/>
    <w:rsid w:val="009D1366"/>
    <w:rsid w:val="009D573C"/>
    <w:rsid w:val="009D5EE0"/>
    <w:rsid w:val="009E2D1B"/>
    <w:rsid w:val="009F27A7"/>
    <w:rsid w:val="009F5A43"/>
    <w:rsid w:val="009F6F16"/>
    <w:rsid w:val="009F7163"/>
    <w:rsid w:val="00A02251"/>
    <w:rsid w:val="00A04A86"/>
    <w:rsid w:val="00A07DDE"/>
    <w:rsid w:val="00A16182"/>
    <w:rsid w:val="00A179E9"/>
    <w:rsid w:val="00A21214"/>
    <w:rsid w:val="00A275B2"/>
    <w:rsid w:val="00A27D4B"/>
    <w:rsid w:val="00A30978"/>
    <w:rsid w:val="00A359D1"/>
    <w:rsid w:val="00A3760D"/>
    <w:rsid w:val="00A40F8D"/>
    <w:rsid w:val="00A50176"/>
    <w:rsid w:val="00A51E73"/>
    <w:rsid w:val="00A6091D"/>
    <w:rsid w:val="00A73840"/>
    <w:rsid w:val="00AA53CB"/>
    <w:rsid w:val="00AA67DB"/>
    <w:rsid w:val="00AB412C"/>
    <w:rsid w:val="00AB4320"/>
    <w:rsid w:val="00AB4461"/>
    <w:rsid w:val="00AC262E"/>
    <w:rsid w:val="00AC2A8A"/>
    <w:rsid w:val="00AC4073"/>
    <w:rsid w:val="00AD61A3"/>
    <w:rsid w:val="00AD7998"/>
    <w:rsid w:val="00AE732D"/>
    <w:rsid w:val="00AF0CA2"/>
    <w:rsid w:val="00B00BCA"/>
    <w:rsid w:val="00B00EE8"/>
    <w:rsid w:val="00B042CC"/>
    <w:rsid w:val="00B36DCC"/>
    <w:rsid w:val="00B42585"/>
    <w:rsid w:val="00B51378"/>
    <w:rsid w:val="00B521AB"/>
    <w:rsid w:val="00B5603E"/>
    <w:rsid w:val="00B61350"/>
    <w:rsid w:val="00B61B08"/>
    <w:rsid w:val="00B66C63"/>
    <w:rsid w:val="00B8436E"/>
    <w:rsid w:val="00BA1ECF"/>
    <w:rsid w:val="00BA6167"/>
    <w:rsid w:val="00BB4708"/>
    <w:rsid w:val="00BF7836"/>
    <w:rsid w:val="00C02465"/>
    <w:rsid w:val="00C025BB"/>
    <w:rsid w:val="00C03499"/>
    <w:rsid w:val="00C11E53"/>
    <w:rsid w:val="00C137BF"/>
    <w:rsid w:val="00C15AE4"/>
    <w:rsid w:val="00C230E5"/>
    <w:rsid w:val="00C373C4"/>
    <w:rsid w:val="00C41314"/>
    <w:rsid w:val="00C41F85"/>
    <w:rsid w:val="00C420FF"/>
    <w:rsid w:val="00C4299B"/>
    <w:rsid w:val="00C442D3"/>
    <w:rsid w:val="00C45DAB"/>
    <w:rsid w:val="00C5344E"/>
    <w:rsid w:val="00C7276A"/>
    <w:rsid w:val="00C83B4B"/>
    <w:rsid w:val="00C94FB6"/>
    <w:rsid w:val="00CB42AB"/>
    <w:rsid w:val="00CC7802"/>
    <w:rsid w:val="00CD3308"/>
    <w:rsid w:val="00CD3EE9"/>
    <w:rsid w:val="00CE1FCA"/>
    <w:rsid w:val="00CE2FD3"/>
    <w:rsid w:val="00CF4BDD"/>
    <w:rsid w:val="00D21967"/>
    <w:rsid w:val="00D21FC7"/>
    <w:rsid w:val="00D22FAB"/>
    <w:rsid w:val="00D31563"/>
    <w:rsid w:val="00D47608"/>
    <w:rsid w:val="00D6013B"/>
    <w:rsid w:val="00D60BE1"/>
    <w:rsid w:val="00D615AD"/>
    <w:rsid w:val="00D669F9"/>
    <w:rsid w:val="00D71EA0"/>
    <w:rsid w:val="00D7413E"/>
    <w:rsid w:val="00D7685A"/>
    <w:rsid w:val="00D76A1C"/>
    <w:rsid w:val="00D84988"/>
    <w:rsid w:val="00D87A4A"/>
    <w:rsid w:val="00D87DCC"/>
    <w:rsid w:val="00DA2573"/>
    <w:rsid w:val="00DA6856"/>
    <w:rsid w:val="00DA7090"/>
    <w:rsid w:val="00DA7601"/>
    <w:rsid w:val="00DB3E1E"/>
    <w:rsid w:val="00DB3F1D"/>
    <w:rsid w:val="00DC763E"/>
    <w:rsid w:val="00DD440A"/>
    <w:rsid w:val="00DD66A4"/>
    <w:rsid w:val="00DD6B70"/>
    <w:rsid w:val="00DF61F8"/>
    <w:rsid w:val="00DF789E"/>
    <w:rsid w:val="00E0021D"/>
    <w:rsid w:val="00E0031B"/>
    <w:rsid w:val="00E1147E"/>
    <w:rsid w:val="00E116E3"/>
    <w:rsid w:val="00E11923"/>
    <w:rsid w:val="00E165D2"/>
    <w:rsid w:val="00E22847"/>
    <w:rsid w:val="00E30917"/>
    <w:rsid w:val="00E4212F"/>
    <w:rsid w:val="00E51D83"/>
    <w:rsid w:val="00E769FD"/>
    <w:rsid w:val="00E8573D"/>
    <w:rsid w:val="00E9136F"/>
    <w:rsid w:val="00EA616C"/>
    <w:rsid w:val="00EB01A4"/>
    <w:rsid w:val="00EB27B9"/>
    <w:rsid w:val="00EB3BD7"/>
    <w:rsid w:val="00EC1F3B"/>
    <w:rsid w:val="00ED1249"/>
    <w:rsid w:val="00ED5C1E"/>
    <w:rsid w:val="00EE76C8"/>
    <w:rsid w:val="00EF04C8"/>
    <w:rsid w:val="00EF4823"/>
    <w:rsid w:val="00EF5588"/>
    <w:rsid w:val="00F02F1A"/>
    <w:rsid w:val="00F20736"/>
    <w:rsid w:val="00F221BC"/>
    <w:rsid w:val="00F25AE1"/>
    <w:rsid w:val="00F30126"/>
    <w:rsid w:val="00F4120E"/>
    <w:rsid w:val="00F522B8"/>
    <w:rsid w:val="00F60787"/>
    <w:rsid w:val="00F74846"/>
    <w:rsid w:val="00F74941"/>
    <w:rsid w:val="00F83469"/>
    <w:rsid w:val="00F946E1"/>
    <w:rsid w:val="00F96265"/>
    <w:rsid w:val="00FA4F9B"/>
    <w:rsid w:val="00FA607D"/>
    <w:rsid w:val="00FB08A4"/>
    <w:rsid w:val="00FB0906"/>
    <w:rsid w:val="00FB2068"/>
    <w:rsid w:val="00FD6842"/>
    <w:rsid w:val="00FE52C7"/>
    <w:rsid w:val="00FF56D2"/>
    <w:rsid w:val="00FF67F5"/>
    <w:rsid w:val="01282840"/>
    <w:rsid w:val="01AEA422"/>
    <w:rsid w:val="03F5E46F"/>
    <w:rsid w:val="043793A6"/>
    <w:rsid w:val="0671BFDC"/>
    <w:rsid w:val="06750243"/>
    <w:rsid w:val="084B547E"/>
    <w:rsid w:val="0C15528B"/>
    <w:rsid w:val="0C484A5A"/>
    <w:rsid w:val="0C6E35E8"/>
    <w:rsid w:val="0D87CC1F"/>
    <w:rsid w:val="0DEB2074"/>
    <w:rsid w:val="0F69F694"/>
    <w:rsid w:val="11AD7E85"/>
    <w:rsid w:val="11B5CF4C"/>
    <w:rsid w:val="11ECE751"/>
    <w:rsid w:val="1367A8E5"/>
    <w:rsid w:val="13CF68E5"/>
    <w:rsid w:val="15C43689"/>
    <w:rsid w:val="15FC798D"/>
    <w:rsid w:val="160229DB"/>
    <w:rsid w:val="1689734B"/>
    <w:rsid w:val="193126F0"/>
    <w:rsid w:val="19EDB6E7"/>
    <w:rsid w:val="19F5D8A7"/>
    <w:rsid w:val="1C2BB402"/>
    <w:rsid w:val="1D86FDFA"/>
    <w:rsid w:val="206A7A24"/>
    <w:rsid w:val="219EE607"/>
    <w:rsid w:val="23F4ABBB"/>
    <w:rsid w:val="243D0EB5"/>
    <w:rsid w:val="249D3B00"/>
    <w:rsid w:val="265C27F5"/>
    <w:rsid w:val="26E2C7CB"/>
    <w:rsid w:val="26F6CEDB"/>
    <w:rsid w:val="28F81E7E"/>
    <w:rsid w:val="2ACDE3AC"/>
    <w:rsid w:val="2C573186"/>
    <w:rsid w:val="2DAC7695"/>
    <w:rsid w:val="2F52F23B"/>
    <w:rsid w:val="305F6496"/>
    <w:rsid w:val="32CC56F1"/>
    <w:rsid w:val="32FD9292"/>
    <w:rsid w:val="340BC4BC"/>
    <w:rsid w:val="374DE33C"/>
    <w:rsid w:val="3CA3E9AD"/>
    <w:rsid w:val="3EA5526D"/>
    <w:rsid w:val="3F871AF9"/>
    <w:rsid w:val="3FAF3339"/>
    <w:rsid w:val="4105FD39"/>
    <w:rsid w:val="4170D622"/>
    <w:rsid w:val="42741C6A"/>
    <w:rsid w:val="43B6102F"/>
    <w:rsid w:val="4419C84C"/>
    <w:rsid w:val="46F99459"/>
    <w:rsid w:val="47651C3E"/>
    <w:rsid w:val="4776ACD7"/>
    <w:rsid w:val="47A5D430"/>
    <w:rsid w:val="47D67E2F"/>
    <w:rsid w:val="4BA63D83"/>
    <w:rsid w:val="4C37FD14"/>
    <w:rsid w:val="4D69BE9B"/>
    <w:rsid w:val="4D6E5B20"/>
    <w:rsid w:val="4E03B761"/>
    <w:rsid w:val="502AC77E"/>
    <w:rsid w:val="5365C5CB"/>
    <w:rsid w:val="5377B9DF"/>
    <w:rsid w:val="551462FA"/>
    <w:rsid w:val="56912F71"/>
    <w:rsid w:val="578C48B4"/>
    <w:rsid w:val="58BD56AC"/>
    <w:rsid w:val="598A3699"/>
    <w:rsid w:val="5C489718"/>
    <w:rsid w:val="5CFBD5F3"/>
    <w:rsid w:val="5D777A8D"/>
    <w:rsid w:val="5DC8F9AE"/>
    <w:rsid w:val="5DEA0BA5"/>
    <w:rsid w:val="5E62D1A1"/>
    <w:rsid w:val="5F0BA869"/>
    <w:rsid w:val="604B78F7"/>
    <w:rsid w:val="608ECCDE"/>
    <w:rsid w:val="61AD4D07"/>
    <w:rsid w:val="61C1A50E"/>
    <w:rsid w:val="61C52D53"/>
    <w:rsid w:val="62A7DA17"/>
    <w:rsid w:val="62BD26E1"/>
    <w:rsid w:val="64C2C619"/>
    <w:rsid w:val="67FA728D"/>
    <w:rsid w:val="681803A7"/>
    <w:rsid w:val="68279FC9"/>
    <w:rsid w:val="6C13B95C"/>
    <w:rsid w:val="6C445DB8"/>
    <w:rsid w:val="6CBBF406"/>
    <w:rsid w:val="6D08B3A8"/>
    <w:rsid w:val="6D5B10F2"/>
    <w:rsid w:val="6E5DDBF8"/>
    <w:rsid w:val="713D364B"/>
    <w:rsid w:val="72839C2B"/>
    <w:rsid w:val="742A5F84"/>
    <w:rsid w:val="75A7698A"/>
    <w:rsid w:val="75C75803"/>
    <w:rsid w:val="76109946"/>
    <w:rsid w:val="77ECFDBE"/>
    <w:rsid w:val="7A183A4E"/>
    <w:rsid w:val="7A37818D"/>
    <w:rsid w:val="7D7B2A24"/>
    <w:rsid w:val="7E485707"/>
    <w:rsid w:val="7F83D12F"/>
    <w:rsid w:val="7FE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5DA92"/>
  <w15:chartTrackingRefBased/>
  <w15:docId w15:val="{309571AF-5DFA-49E4-975D-295EA9AD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  <w:lang w:val="x-none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3BA264-8E2C-4F35-9A78-E100F3BE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1523</Words>
  <Characters>9142</Characters>
  <Application>Microsoft Office Word</Application>
  <DocSecurity>0</DocSecurity>
  <Lines>76</Lines>
  <Paragraphs>21</Paragraphs>
  <ScaleCrop>false</ScaleCrop>
  <Company>Microsoft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keywords/>
  <cp:lastModifiedBy>Małgorzata Kruszyńska</cp:lastModifiedBy>
  <cp:revision>22</cp:revision>
  <cp:lastPrinted>2023-08-31T16:29:00Z</cp:lastPrinted>
  <dcterms:created xsi:type="dcterms:W3CDTF">2025-10-06T15:25:00Z</dcterms:created>
  <dcterms:modified xsi:type="dcterms:W3CDTF">2025-10-08T07:36:00Z</dcterms:modified>
</cp:coreProperties>
</file>