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5B19" w:rsidRDefault="00326525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DE5B19" w14:paraId="21CBBB4C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DE5B19" w:rsidRDefault="00326525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Psychologia rozwoju człowieka – ćwiczenia</w:t>
            </w:r>
          </w:p>
        </w:tc>
      </w:tr>
    </w:tbl>
    <w:p w14:paraId="00000004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DE5B19" w14:paraId="1FDD29C1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Pedagogika przedszkolna i wczesnoszkolna – filia w Wodzisławiu Śląskim</w:t>
            </w:r>
          </w:p>
        </w:tc>
      </w:tr>
      <w:tr w:rsidR="00DE5B19" w14:paraId="02978E1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Niestacjonarne</w:t>
            </w:r>
          </w:p>
        </w:tc>
      </w:tr>
      <w:tr w:rsidR="00DE5B19" w14:paraId="0B33761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Jednolite studia magisterskie </w:t>
            </w:r>
          </w:p>
        </w:tc>
      </w:tr>
      <w:tr w:rsidR="00DE5B19" w14:paraId="5046AA8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DE5B1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DE5B19" w14:paraId="5CEE86FA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E5B19" w14:paraId="14DE8B7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sdt>
              <w:sdtPr>
                <w:tag w:val="goog_rdk_0"/>
                <w:id w:val="468129239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>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D047A8">
              <w:rPr>
                <w:b/>
                <w:color w:val="000000"/>
                <w:sz w:val="20"/>
                <w:szCs w:val="20"/>
              </w:rPr>
              <w:t>Katarzyna Mróz</w:t>
            </w:r>
          </w:p>
        </w:tc>
      </w:tr>
    </w:tbl>
    <w:p w14:paraId="00000014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DE5B19" w14:paraId="3898444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DE5B19" w14:paraId="4480CDB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E5B19" w14:paraId="1C60782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DE5B19" w14:paraId="3BEDB95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DE5B19" w14:paraId="29EB5A2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F" w14:textId="77777777" w:rsidR="00DE5B19" w:rsidRDefault="003265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DE5B19" w:rsidRDefault="003265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1"/>
          <w:id w:val="-1603599309"/>
        </w:sdtPr>
        <w:sdtEndPr/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DE5B19" w14:paraId="62AB4618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DE5B19" w14:paraId="5FAD02CC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DE5B19" w14:paraId="0B514486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DE5B19" w:rsidRPr="00D047A8" w:rsidRDefault="00326525" w:rsidP="00D047A8">
            <w:pPr>
              <w:widowControl w:val="0"/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Przedstawienie obecnego stanu wiedzy dotyczącego rozwoju dzieci i młodzieży, z uwzględnieniem specyfiki kształtowania się rozwoju poznawczego, emocjonalnego, społecznego, moralnego, osobowego oraz zmian w zakresie realizowanych form aktywności.</w:t>
            </w:r>
          </w:p>
        </w:tc>
      </w:tr>
      <w:tr w:rsidR="00DE5B19" w14:paraId="47BE782F" w14:textId="77777777">
        <w:trPr>
          <w:trHeight w:val="397"/>
        </w:trPr>
        <w:tc>
          <w:tcPr>
            <w:tcW w:w="567" w:type="dxa"/>
            <w:vAlign w:val="center"/>
          </w:tcPr>
          <w:p w14:paraId="0000002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A" w14:textId="6AA9F8A6" w:rsidR="00DE5B19" w:rsidRPr="00D047A8" w:rsidRDefault="00326525" w:rsidP="00D047A8">
            <w:pPr>
              <w:widowControl w:val="0"/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Przekazanie wiedzy na temat przedmiotu i zadań psychologii klinicznej i psychopatologii wieku rozwojowego w świetle współczesnych systemów diagnostycznych</w:t>
            </w:r>
          </w:p>
        </w:tc>
      </w:tr>
    </w:tbl>
    <w:p w14:paraId="0000002D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E" w14:textId="77777777" w:rsidR="00DE5B19" w:rsidRDefault="003265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2F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E5B19" w14:paraId="39E66BFF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2"/>
                <w:id w:val="-860038404"/>
              </w:sdtPr>
              <w:sdtEndPr/>
              <w:sdtContent/>
            </w:sdt>
            <w:r w:rsidR="00326525"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 w:rsidR="00326525"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3"/>
                <w:id w:val="-1086997833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4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4"/>
                <w:id w:val="238547388"/>
              </w:sdtPr>
              <w:sdtEndPr/>
              <w:sdtContent/>
            </w:sdt>
            <w:r w:rsidR="00326525"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DE5B19" w14:paraId="57C9DFF7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B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DE5B19" w14:paraId="76A1E7C2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E5B19" w14:paraId="3C45064C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DE5B19" w14:paraId="3F0F5F29" w14:textId="77777777" w:rsidTr="00D047A8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004D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4E" w14:textId="77777777" w:rsidR="00DE5B19" w:rsidRDefault="00326525" w:rsidP="00D047A8">
            <w:pP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 xml:space="preserve">Zna i rozumie podstawowe pojęcia, kategorie, koncepcje teoretyczne opisujące i wyjaśniające rozwój człowieka w różnych środowiskach edukacyjnych w ciągu całego jego życia.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4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PPW_W0</w:t>
            </w:r>
            <w:r>
              <w:rPr>
                <w:sz w:val="18"/>
                <w:szCs w:val="18"/>
              </w:rPr>
              <w:t>1</w:t>
            </w:r>
          </w:p>
          <w:p w14:paraId="0000005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PPW_W02</w:t>
            </w:r>
          </w:p>
          <w:p w14:paraId="00000051" w14:textId="77777777" w:rsidR="00DE5B19" w:rsidRDefault="00326525">
            <w:pPr>
              <w:spacing w:before="40" w:after="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PPW_W03</w:t>
            </w:r>
          </w:p>
          <w:p w14:paraId="00000052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DE5B19" w14:paraId="4BC281A9" w14:textId="77777777" w:rsidTr="00D047A8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0057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8" w14:textId="77777777" w:rsidR="00DE5B19" w:rsidRPr="00D047A8" w:rsidRDefault="00326525" w:rsidP="00D047A8">
            <w:pP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 xml:space="preserve">Zna i rozumie zmiany psychiczne oraz czynniki je warunkujące.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59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5B19" w14:paraId="7FF4FB18" w14:textId="77777777" w:rsidTr="00D047A8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005E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F" w14:textId="3C77DF5C" w:rsidR="00DE5B19" w:rsidRPr="00D047A8" w:rsidRDefault="00326525" w:rsidP="00D047A8">
            <w:pP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Zna i rozumie wiedzę psychologiczną o prawidłowym i atypowym rozwoju człowieka w biegu życia, pozwalającą na projektowanie działań edu</w:t>
            </w:r>
            <w:r w:rsidR="00D047A8">
              <w:rPr>
                <w:color w:val="000000"/>
                <w:sz w:val="20"/>
                <w:szCs w:val="20"/>
              </w:rPr>
              <w:t xml:space="preserve">kacyjno-wychowawczych w różnych </w:t>
            </w:r>
            <w:r w:rsidRPr="00D047A8">
              <w:rPr>
                <w:color w:val="000000"/>
                <w:sz w:val="20"/>
                <w:szCs w:val="20"/>
              </w:rPr>
              <w:t>środowiskach edukacyjnych.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60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DE5B19" w14:paraId="00FC541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DE5B19" w14:paraId="6B3205E3" w14:textId="77777777" w:rsidTr="00D047A8">
        <w:trPr>
          <w:cantSplit/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73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74" w14:textId="77777777" w:rsidR="00DE5B19" w:rsidRDefault="00326525" w:rsidP="00D047A8">
            <w:pP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 xml:space="preserve">Wykorzystuje wiedzę teoretyczną z zakresu psychologii do prowadzenia analiz i interpretacji </w:t>
            </w:r>
            <w:proofErr w:type="spellStart"/>
            <w:r w:rsidRPr="00D047A8">
              <w:rPr>
                <w:color w:val="000000"/>
                <w:sz w:val="20"/>
                <w:szCs w:val="20"/>
              </w:rPr>
              <w:t>zachowań</w:t>
            </w:r>
            <w:proofErr w:type="spellEnd"/>
            <w:r w:rsidRPr="00D047A8">
              <w:rPr>
                <w:color w:val="000000"/>
                <w:sz w:val="20"/>
                <w:szCs w:val="20"/>
              </w:rPr>
              <w:t xml:space="preserve"> dzieci i młodzieży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7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PPW_U01</w:t>
            </w:r>
          </w:p>
          <w:p w14:paraId="0000007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PPW_U02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DE5B19" w14:paraId="7918BD04" w14:textId="77777777" w:rsidTr="00D047A8">
        <w:trPr>
          <w:cantSplit/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7B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7C" w14:textId="77777777" w:rsidR="00DE5B19" w:rsidRPr="00D047A8" w:rsidRDefault="00326525" w:rsidP="00D047A8">
            <w:pP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Posiada umiejętność opisu i wyjaśniania różnych form zaburzeń (objawów i zespołów) występujących u dzieci i młodzieży oraz dorosłych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7D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  <w:tr w:rsidR="00DE5B19" w14:paraId="53D3804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DE5B19" w14:paraId="73EC6D04" w14:textId="77777777" w:rsidTr="00D047A8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0097" w14:textId="77777777" w:rsidR="00DE5B19" w:rsidRPr="00ED64AD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D64AD"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98" w14:textId="77777777" w:rsidR="00DE5B19" w:rsidRDefault="00326525">
            <w:pPr>
              <w:widowControl w:val="0"/>
              <w:ind w:left="0" w:hanging="2"/>
              <w:jc w:val="both"/>
            </w:pPr>
            <w:r w:rsidRPr="00D047A8">
              <w:rPr>
                <w:color w:val="000000"/>
                <w:sz w:val="20"/>
                <w:szCs w:val="20"/>
              </w:rPr>
              <w:t>Jest gotów do krytycznej oceny poziomu swojej wiedzy w zakresie psychologii rozwoju człowieka, umiejętności i odbieranych treści oraz możliwości poznawczych i ich ograniczeń</w:t>
            </w:r>
            <w: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0009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PPW_K0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</w:tr>
    </w:tbl>
    <w:p w14:paraId="000000A5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6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DE5B19" w14:paraId="0726186E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sdt>
              <w:sdtPr>
                <w:tag w:val="goog_rdk_5"/>
                <w:id w:val="-1502512952"/>
              </w:sdtPr>
              <w:sdtEndPr/>
              <w:sdtContent/>
            </w:sdt>
            <w:r w:rsidR="00326525"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DE5B19" w14:paraId="5B83DFCB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6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5B19" w14:paraId="6D2D528C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1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2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3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4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6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000000C8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9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A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6"/>
          <w:id w:val="46197440"/>
        </w:sdtPr>
        <w:sdtEndPr/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00000CB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C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ĆWICZENIA</w:t>
      </w:r>
    </w:p>
    <w:p w14:paraId="000000CD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DE5B19" w14:paraId="6B0F6171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E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0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7"/>
                <w:id w:val="105768729"/>
              </w:sdtPr>
              <w:sdtEndPr/>
              <w:sdtContent/>
            </w:sdt>
            <w:r w:rsidR="00326525"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DE5B19" w14:paraId="481A18FF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5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6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7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DE5B19" w14:paraId="2C3DCCAC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C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D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E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E5B19" w14:paraId="59E1BAC0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bookmarkStart w:id="0" w:name="_heading=h.qc4kayd0fx8b" w:colFirst="0" w:colLast="0"/>
        <w:bookmarkEnd w:id="0"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4" w14:textId="77777777" w:rsidR="00DE5B19" w:rsidRPr="00D047A8" w:rsidRDefault="00326525">
            <w:pPr>
              <w:pStyle w:val="Nagwek3"/>
              <w:keepNext w:val="0"/>
              <w:shd w:val="clear" w:color="auto" w:fill="FFFFFF"/>
              <w:tabs>
                <w:tab w:val="left" w:pos="-5814"/>
              </w:tabs>
              <w:spacing w:before="0" w:line="288" w:lineRule="auto"/>
              <w:ind w:left="0" w:hanging="2"/>
              <w:rPr>
                <w:b w:val="0"/>
                <w:caps w:val="0"/>
                <w:color w:val="000000"/>
                <w:szCs w:val="20"/>
              </w:rPr>
            </w:pPr>
            <w:r w:rsidRPr="00D047A8">
              <w:rPr>
                <w:b w:val="0"/>
                <w:caps w:val="0"/>
                <w:color w:val="000000"/>
                <w:szCs w:val="20"/>
              </w:rPr>
              <w:fldChar w:fldCharType="begin"/>
            </w:r>
            <w:r w:rsidRPr="00D047A8">
              <w:rPr>
                <w:b w:val="0"/>
                <w:caps w:val="0"/>
                <w:color w:val="000000"/>
                <w:szCs w:val="20"/>
              </w:rPr>
              <w:instrText xml:space="preserve"> HYPERLINK "https://puw.wspa.pl/course/view.php?id=16640" \l "section-1" \h </w:instrText>
            </w:r>
            <w:r w:rsidRPr="00D047A8">
              <w:rPr>
                <w:b w:val="0"/>
                <w:caps w:val="0"/>
                <w:color w:val="000000"/>
                <w:szCs w:val="20"/>
              </w:rPr>
              <w:fldChar w:fldCharType="separate"/>
            </w:r>
            <w:r w:rsidRPr="00D047A8">
              <w:rPr>
                <w:b w:val="0"/>
                <w:caps w:val="0"/>
                <w:color w:val="000000"/>
                <w:szCs w:val="20"/>
              </w:rPr>
              <w:t>Czym się zajmuje psychologia rozwoju? Rozwój w okresie prenatalnym i wczesnodziecięcym.</w:t>
            </w:r>
            <w:r w:rsidRPr="00D047A8">
              <w:rPr>
                <w:b w:val="0"/>
                <w:caps w:val="0"/>
                <w:color w:val="000000"/>
                <w:szCs w:val="20"/>
              </w:rPr>
              <w:fldChar w:fldCharType="end"/>
            </w:r>
          </w:p>
          <w:p w14:paraId="000000E5" w14:textId="77777777" w:rsidR="00DE5B19" w:rsidRPr="00D047A8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4935CC77" w:rsidR="00DE5B19" w:rsidRDefault="00ED64AD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B" w14:textId="77777777" w:rsidR="00DE5B19" w:rsidRDefault="00DE5B19">
            <w:pPr>
              <w:spacing w:before="40" w:after="40"/>
              <w:ind w:left="0" w:hanging="2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C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57CBE40A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5B19" w14:paraId="43C6308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bookmarkStart w:id="1" w:name="_heading=h.pyh2r03x6uaf" w:colFirst="0" w:colLast="0"/>
        <w:bookmarkEnd w:id="1"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0" w14:textId="77777777" w:rsidR="00DE5B19" w:rsidRPr="00D047A8" w:rsidRDefault="00326525">
            <w:pPr>
              <w:pStyle w:val="Nagwek3"/>
              <w:keepNext w:val="0"/>
              <w:shd w:val="clear" w:color="auto" w:fill="FFFFFF"/>
              <w:tabs>
                <w:tab w:val="left" w:pos="-5814"/>
              </w:tabs>
              <w:spacing w:before="0" w:line="288" w:lineRule="auto"/>
              <w:ind w:left="0" w:hanging="2"/>
              <w:rPr>
                <w:b w:val="0"/>
                <w:caps w:val="0"/>
                <w:color w:val="000000"/>
                <w:szCs w:val="20"/>
              </w:rPr>
            </w:pPr>
            <w:r w:rsidRPr="00D047A8">
              <w:rPr>
                <w:b w:val="0"/>
                <w:caps w:val="0"/>
                <w:color w:val="000000"/>
                <w:szCs w:val="20"/>
              </w:rPr>
              <w:fldChar w:fldCharType="begin"/>
            </w:r>
            <w:r w:rsidRPr="00D047A8">
              <w:rPr>
                <w:b w:val="0"/>
                <w:caps w:val="0"/>
                <w:color w:val="000000"/>
                <w:szCs w:val="20"/>
              </w:rPr>
              <w:instrText xml:space="preserve"> HYPERLINK "https://puw.wspa.pl/course/view.php?id=16640" \l "section-2" \h </w:instrText>
            </w:r>
            <w:r w:rsidRPr="00D047A8">
              <w:rPr>
                <w:b w:val="0"/>
                <w:caps w:val="0"/>
                <w:color w:val="000000"/>
                <w:szCs w:val="20"/>
              </w:rPr>
              <w:fldChar w:fldCharType="separate"/>
            </w:r>
            <w:r w:rsidRPr="00D047A8">
              <w:rPr>
                <w:b w:val="0"/>
                <w:caps w:val="0"/>
                <w:color w:val="000000"/>
                <w:szCs w:val="20"/>
              </w:rPr>
              <w:t xml:space="preserve">Rozwój </w:t>
            </w:r>
            <w:proofErr w:type="spellStart"/>
            <w:r w:rsidRPr="00D047A8">
              <w:rPr>
                <w:b w:val="0"/>
                <w:caps w:val="0"/>
                <w:color w:val="000000"/>
                <w:szCs w:val="20"/>
              </w:rPr>
              <w:t>emocjonalno</w:t>
            </w:r>
            <w:proofErr w:type="spellEnd"/>
            <w:r w:rsidRPr="00D047A8">
              <w:rPr>
                <w:b w:val="0"/>
                <w:caps w:val="0"/>
                <w:color w:val="000000"/>
                <w:szCs w:val="20"/>
              </w:rPr>
              <w:t xml:space="preserve"> - społeczny.</w:t>
            </w:r>
            <w:r w:rsidRPr="00D047A8">
              <w:rPr>
                <w:b w:val="0"/>
                <w:caps w:val="0"/>
                <w:color w:val="000000"/>
                <w:szCs w:val="20"/>
              </w:rPr>
              <w:fldChar w:fldCharType="end"/>
            </w:r>
          </w:p>
          <w:p w14:paraId="000000F1" w14:textId="77777777" w:rsidR="00DE5B19" w:rsidRPr="00D047A8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61140335" w:rsidR="00DE5B19" w:rsidRDefault="00ED64AD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</w:t>
            </w:r>
            <w:r>
              <w:rPr>
                <w:sz w:val="18"/>
                <w:szCs w:val="18"/>
              </w:rPr>
              <w:t xml:space="preserve"> W3</w:t>
            </w:r>
            <w:r>
              <w:rPr>
                <w:sz w:val="18"/>
                <w:szCs w:val="18"/>
              </w:rPr>
              <w:t xml:space="preserve">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8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9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43F8410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5B19" w14:paraId="25410157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Rozwój mózgu człowieka.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130B0061" w:rsidR="00DE5B19" w:rsidRDefault="00ED64AD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</w:t>
            </w:r>
            <w:r>
              <w:rPr>
                <w:sz w:val="18"/>
                <w:szCs w:val="18"/>
              </w:rPr>
              <w:t xml:space="preserve"> W3</w:t>
            </w:r>
            <w:r>
              <w:rPr>
                <w:sz w:val="18"/>
                <w:szCs w:val="18"/>
              </w:rPr>
              <w:t xml:space="preserve">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4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5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25E38AE0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5B19" w14:paraId="49DD2CF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9" w14:textId="096D0720" w:rsidR="00DE5B19" w:rsidRDefault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B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C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10F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10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11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8"/>
          <w:id w:val="147933276"/>
        </w:sdtPr>
        <w:sdtEndPr/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12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DE5B19" w14:paraId="7CAAC4CE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1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14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1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1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DE5B19" w14:paraId="3E4D191C" w14:textId="77777777">
        <w:tc>
          <w:tcPr>
            <w:tcW w:w="9062" w:type="dxa"/>
            <w:gridSpan w:val="4"/>
            <w:vAlign w:val="center"/>
          </w:tcPr>
          <w:p w14:paraId="0000011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DE5B19" w14:paraId="2EC90DD5" w14:textId="77777777">
        <w:tc>
          <w:tcPr>
            <w:tcW w:w="1427" w:type="dxa"/>
            <w:vAlign w:val="center"/>
          </w:tcPr>
          <w:p w14:paraId="0000011B" w14:textId="4EDA7E46" w:rsidR="00DE5B19" w:rsidRDefault="00D0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14:paraId="0000011C" w14:textId="77777777" w:rsidR="00DE5B19" w:rsidRPr="00D047A8" w:rsidRDefault="00326525" w:rsidP="00D0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- wykład informacyjny z wykorzystaniem multimediów</w:t>
            </w:r>
          </w:p>
        </w:tc>
        <w:tc>
          <w:tcPr>
            <w:tcW w:w="2540" w:type="dxa"/>
            <w:vAlign w:val="center"/>
          </w:tcPr>
          <w:p w14:paraId="2ABE1B6D" w14:textId="77777777" w:rsidR="00DE5B19" w:rsidRDefault="00ED64AD" w:rsidP="00D0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ED64AD">
              <w:rPr>
                <w:color w:val="000000"/>
                <w:sz w:val="20"/>
                <w:szCs w:val="20"/>
              </w:rPr>
              <w:t>rzygotowanie pracy zaliczeniowej w podziale na grupy - przygotowanie zajęć na dowolny temat związany z rozwojem emocjonalnym dla poszczególnych grup: - kobiety w ciąży, żłobek, przedszkole 3-4 latki, 5-6 latki, etap wczesnoszkolny</w:t>
            </w:r>
            <w:r>
              <w:rPr>
                <w:color w:val="000000"/>
                <w:sz w:val="20"/>
                <w:szCs w:val="20"/>
              </w:rPr>
              <w:t xml:space="preserve"> (80% oceny końcowej). </w:t>
            </w:r>
          </w:p>
          <w:p w14:paraId="0000011D" w14:textId="67AF7388" w:rsidR="00ED64AD" w:rsidRDefault="00ED64AD" w:rsidP="00D0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D047A8">
              <w:rPr>
                <w:color w:val="000000"/>
                <w:sz w:val="20"/>
                <w:szCs w:val="20"/>
              </w:rPr>
              <w:t>ykonanie zadania na zajęciach</w:t>
            </w:r>
            <w:r>
              <w:rPr>
                <w:color w:val="000000"/>
                <w:sz w:val="20"/>
                <w:szCs w:val="20"/>
              </w:rPr>
              <w:t xml:space="preserve"> – analiza przypadku</w:t>
            </w:r>
            <w:r>
              <w:rPr>
                <w:color w:val="000000"/>
                <w:sz w:val="20"/>
                <w:szCs w:val="20"/>
              </w:rPr>
              <w:t xml:space="preserve"> (20% oceny końcowej)</w:t>
            </w:r>
          </w:p>
        </w:tc>
        <w:tc>
          <w:tcPr>
            <w:tcW w:w="2561" w:type="dxa"/>
            <w:vAlign w:val="center"/>
          </w:tcPr>
          <w:p w14:paraId="0000011E" w14:textId="5C2B52B1" w:rsidR="00DE5B19" w:rsidRDefault="00ED64AD" w:rsidP="00D0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</w:t>
            </w:r>
          </w:p>
        </w:tc>
      </w:tr>
      <w:tr w:rsidR="00DE5B19" w14:paraId="722462DE" w14:textId="77777777">
        <w:tc>
          <w:tcPr>
            <w:tcW w:w="9062" w:type="dxa"/>
            <w:gridSpan w:val="4"/>
            <w:vAlign w:val="center"/>
          </w:tcPr>
          <w:p w14:paraId="0000011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D64AD" w14:paraId="78F1CB37" w14:textId="77777777">
        <w:tc>
          <w:tcPr>
            <w:tcW w:w="1427" w:type="dxa"/>
            <w:vAlign w:val="center"/>
          </w:tcPr>
          <w:p w14:paraId="00000123" w14:textId="38E2F200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U1-U2</w:t>
            </w:r>
          </w:p>
        </w:tc>
        <w:tc>
          <w:tcPr>
            <w:tcW w:w="2534" w:type="dxa"/>
            <w:vAlign w:val="center"/>
          </w:tcPr>
          <w:p w14:paraId="00000124" w14:textId="77777777" w:rsidR="00ED64AD" w:rsidRPr="00D047A8" w:rsidRDefault="00ED64AD" w:rsidP="00ED64AD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-klasyczna metoda problemowa</w:t>
            </w:r>
          </w:p>
          <w:p w14:paraId="00000125" w14:textId="6D734D2D" w:rsidR="00ED64AD" w:rsidRPr="00D047A8" w:rsidRDefault="00ED64AD" w:rsidP="00ED64AD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- praca w grupach</w:t>
            </w:r>
          </w:p>
          <w:p w14:paraId="00000127" w14:textId="07F56D6B" w:rsidR="00ED64AD" w:rsidRPr="00D047A8" w:rsidRDefault="00ED64AD" w:rsidP="00ED64AD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- praca indywidualna</w:t>
            </w:r>
          </w:p>
        </w:tc>
        <w:tc>
          <w:tcPr>
            <w:tcW w:w="2540" w:type="dxa"/>
            <w:vAlign w:val="center"/>
          </w:tcPr>
          <w:p w14:paraId="5116F19E" w14:textId="77777777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ED64AD">
              <w:rPr>
                <w:color w:val="000000"/>
                <w:sz w:val="20"/>
                <w:szCs w:val="20"/>
              </w:rPr>
              <w:t>rzygotowanie pracy zaliczeniowej w podziale na grupy - przygotowanie zajęć na dowolny temat związany z rozwojem emocjonalnym dla poszczególnych grup: - kobiety w ciąży, żłobek, przedszkole 3-4 latki, 5-6 latki, etap wczesnoszkolny</w:t>
            </w:r>
            <w:r>
              <w:rPr>
                <w:color w:val="000000"/>
                <w:sz w:val="20"/>
                <w:szCs w:val="20"/>
              </w:rPr>
              <w:t xml:space="preserve"> (80% oceny końcowej). </w:t>
            </w:r>
          </w:p>
          <w:p w14:paraId="00000128" w14:textId="78400819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D047A8">
              <w:rPr>
                <w:color w:val="000000"/>
                <w:sz w:val="20"/>
                <w:szCs w:val="20"/>
              </w:rPr>
              <w:t>ykonanie zadania na zajęciach</w:t>
            </w:r>
            <w:r>
              <w:rPr>
                <w:color w:val="000000"/>
                <w:sz w:val="20"/>
                <w:szCs w:val="20"/>
              </w:rPr>
              <w:t xml:space="preserve"> – analiza przypadku (20% oceny końcowej)</w:t>
            </w:r>
          </w:p>
        </w:tc>
        <w:tc>
          <w:tcPr>
            <w:tcW w:w="2561" w:type="dxa"/>
            <w:vAlign w:val="center"/>
          </w:tcPr>
          <w:p w14:paraId="00000129" w14:textId="1109777C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</w:t>
            </w:r>
          </w:p>
        </w:tc>
      </w:tr>
      <w:tr w:rsidR="00DE5B19" w14:paraId="6F0E04D3" w14:textId="77777777">
        <w:tc>
          <w:tcPr>
            <w:tcW w:w="9062" w:type="dxa"/>
            <w:gridSpan w:val="4"/>
            <w:vAlign w:val="center"/>
          </w:tcPr>
          <w:p w14:paraId="0000012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ED64AD" w14:paraId="07DBF8A2" w14:textId="77777777">
        <w:tc>
          <w:tcPr>
            <w:tcW w:w="1427" w:type="dxa"/>
            <w:vAlign w:val="center"/>
          </w:tcPr>
          <w:p w14:paraId="0000012E" w14:textId="6D1CF363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K1-K1</w:t>
            </w:r>
          </w:p>
        </w:tc>
        <w:tc>
          <w:tcPr>
            <w:tcW w:w="2534" w:type="dxa"/>
            <w:vAlign w:val="center"/>
          </w:tcPr>
          <w:p w14:paraId="0000012F" w14:textId="77777777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D047A8">
              <w:rPr>
                <w:color w:val="000000"/>
                <w:sz w:val="20"/>
                <w:szCs w:val="20"/>
              </w:rPr>
              <w:t>-studium przypadku</w:t>
            </w:r>
          </w:p>
        </w:tc>
        <w:tc>
          <w:tcPr>
            <w:tcW w:w="2540" w:type="dxa"/>
            <w:vAlign w:val="center"/>
          </w:tcPr>
          <w:p w14:paraId="61B40971" w14:textId="77777777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ED64AD">
              <w:rPr>
                <w:color w:val="000000"/>
                <w:sz w:val="20"/>
                <w:szCs w:val="20"/>
              </w:rPr>
              <w:t>rzygotowanie pracy zaliczeniowej w podziale na grupy - przygotowanie zajęć na dowolny temat związany z rozwojem emocjonalnym dla poszczególnych grup: - kobiety w ciąży, żłobek, przedszkole 3-4 latki, 5-6 latki, etap wczesnoszkolny</w:t>
            </w:r>
            <w:r>
              <w:rPr>
                <w:color w:val="000000"/>
                <w:sz w:val="20"/>
                <w:szCs w:val="20"/>
              </w:rPr>
              <w:t xml:space="preserve"> (80% oceny końcowej). </w:t>
            </w:r>
          </w:p>
          <w:p w14:paraId="00000130" w14:textId="52DB2BDC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Pr="00D047A8">
              <w:rPr>
                <w:color w:val="000000"/>
                <w:sz w:val="20"/>
                <w:szCs w:val="20"/>
              </w:rPr>
              <w:t>ykonanie zadania na zajęciach</w:t>
            </w:r>
            <w:r>
              <w:rPr>
                <w:color w:val="000000"/>
                <w:sz w:val="20"/>
                <w:szCs w:val="20"/>
              </w:rPr>
              <w:t xml:space="preserve"> – analiza przypadku (20% oceny końcowej)</w:t>
            </w:r>
          </w:p>
        </w:tc>
        <w:tc>
          <w:tcPr>
            <w:tcW w:w="2561" w:type="dxa"/>
            <w:vAlign w:val="center"/>
          </w:tcPr>
          <w:p w14:paraId="00000131" w14:textId="3C353D28" w:rsidR="00ED64AD" w:rsidRDefault="00ED64AD" w:rsidP="00ED6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Ocenione prace</w:t>
            </w:r>
          </w:p>
        </w:tc>
      </w:tr>
    </w:tbl>
    <w:p w14:paraId="00000132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33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34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ED64AD" w:rsidRPr="00515DF1" w14:paraId="5F3D96E4" w14:textId="77777777" w:rsidTr="00F16BD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A989C3" w14:textId="77777777" w:rsidR="00ED64AD" w:rsidRDefault="00ED64AD" w:rsidP="00F16BD3">
            <w:pPr>
              <w:pStyle w:val="Nagwkitablic"/>
              <w:spacing w:line="256" w:lineRule="auto"/>
              <w:ind w:left="0" w:hanging="2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170430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14:paraId="14087324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35ED6B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E1E455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016F25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117EE2" w14:textId="77777777" w:rsidR="00ED64AD" w:rsidRDefault="00ED64AD" w:rsidP="00F16BD3">
            <w:pPr>
              <w:pStyle w:val="Nagwkitablic"/>
              <w:spacing w:line="256" w:lineRule="auto"/>
              <w:ind w:left="0" w:hanging="2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ED64AD" w:rsidRPr="00515DF1" w14:paraId="729F4B7C" w14:textId="77777777" w:rsidTr="00F16BD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A429" w14:textId="77777777" w:rsidR="00ED64AD" w:rsidRDefault="00ED64AD" w:rsidP="00F16BD3">
            <w:pPr>
              <w:pStyle w:val="Tekstpodstawowy"/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1FC" w14:textId="77777777" w:rsidR="00ED64AD" w:rsidRDefault="00ED64AD" w:rsidP="00F16BD3">
            <w:pPr>
              <w:pStyle w:val="wrubryce"/>
              <w:spacing w:before="0" w:after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943" w14:textId="77777777" w:rsidR="00ED64AD" w:rsidRDefault="00ED64AD" w:rsidP="00F16BD3">
            <w:pPr>
              <w:pStyle w:val="wrubryce"/>
              <w:spacing w:before="0" w:after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6B95" w14:textId="77777777" w:rsidR="00ED64AD" w:rsidRDefault="00ED64AD" w:rsidP="00F16BD3">
            <w:pPr>
              <w:pStyle w:val="wrubryce"/>
              <w:spacing w:before="0" w:after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D73F" w14:textId="77777777" w:rsidR="00ED64AD" w:rsidRDefault="00ED64AD" w:rsidP="00F16BD3">
            <w:pPr>
              <w:pStyle w:val="wrubryce"/>
              <w:spacing w:before="0" w:after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547E" w14:textId="77777777" w:rsidR="00ED64AD" w:rsidRDefault="00ED64AD" w:rsidP="00F16BD3">
            <w:pPr>
              <w:pStyle w:val="wrubryce"/>
              <w:spacing w:before="0" w:after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ED64AD" w:rsidRPr="00515DF1" w14:paraId="65988E55" w14:textId="77777777" w:rsidTr="00F16BD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72B" w14:textId="77777777" w:rsidR="00ED64AD" w:rsidRDefault="00ED64AD" w:rsidP="00F16BD3">
            <w:pPr>
              <w:pStyle w:val="Tekstpodstawowy"/>
              <w:tabs>
                <w:tab w:val="left" w:pos="-5814"/>
              </w:tabs>
              <w:spacing w:line="256" w:lineRule="auto"/>
              <w:ind w:left="0" w:hanging="2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807" w14:textId="77777777" w:rsidR="00ED64AD" w:rsidRDefault="00ED64AD" w:rsidP="00F16BD3">
            <w:pPr>
              <w:pStyle w:val="wrubryce"/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49A" w14:textId="77777777" w:rsidR="00ED64AD" w:rsidRDefault="00ED64AD" w:rsidP="00F16BD3">
            <w:pPr>
              <w:pStyle w:val="wrubryce"/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C89" w14:textId="77777777" w:rsidR="00ED64AD" w:rsidRDefault="00ED64AD" w:rsidP="00F16BD3">
            <w:pPr>
              <w:pStyle w:val="wrubryce"/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C6BE" w14:textId="77777777" w:rsidR="00ED64AD" w:rsidRDefault="00ED64AD" w:rsidP="00F16BD3">
            <w:pPr>
              <w:pStyle w:val="wrubryce"/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5459" w14:textId="77777777" w:rsidR="00ED64AD" w:rsidRDefault="00ED64AD" w:rsidP="00F16BD3">
            <w:pPr>
              <w:pStyle w:val="wrubryce"/>
              <w:spacing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ED64AD" w:rsidRPr="00515DF1" w14:paraId="5F246AD9" w14:textId="77777777" w:rsidTr="00F16BD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2EF8" w14:textId="77777777" w:rsidR="00ED64AD" w:rsidRDefault="00ED64AD" w:rsidP="00F16BD3">
            <w:pPr>
              <w:pStyle w:val="Tekstpodstawowy"/>
              <w:tabs>
                <w:tab w:val="left" w:pos="-5814"/>
              </w:tabs>
              <w:spacing w:line="256" w:lineRule="auto"/>
              <w:ind w:left="0" w:hanging="2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9CA3" w14:textId="77777777" w:rsidR="00ED64AD" w:rsidRDefault="00ED64AD" w:rsidP="00F16BD3">
            <w:pPr>
              <w:pStyle w:val="wrubryce"/>
              <w:spacing w:before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A10" w14:textId="77777777" w:rsidR="00ED64AD" w:rsidRDefault="00ED64AD" w:rsidP="00F16BD3">
            <w:pPr>
              <w:pStyle w:val="wrubryce"/>
              <w:spacing w:before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4147" w14:textId="77777777" w:rsidR="00ED64AD" w:rsidRDefault="00ED64AD" w:rsidP="00F16BD3">
            <w:pPr>
              <w:pStyle w:val="wrubryce"/>
              <w:spacing w:before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15FC" w14:textId="77777777" w:rsidR="00ED64AD" w:rsidRDefault="00ED64AD" w:rsidP="00F16BD3">
            <w:pPr>
              <w:pStyle w:val="wrubryce"/>
              <w:spacing w:before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528C" w14:textId="77777777" w:rsidR="00ED64AD" w:rsidRDefault="00ED64AD" w:rsidP="00F16BD3">
            <w:pPr>
              <w:pStyle w:val="wrubryce"/>
              <w:spacing w:before="0" w:line="25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46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48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9"/>
          <w:id w:val="1520195846"/>
        </w:sdtPr>
        <w:sdtEndPr/>
        <w:sdtContent/>
      </w:sdt>
      <w:r>
        <w:rPr>
          <w:b/>
          <w:color w:val="000000"/>
          <w:sz w:val="22"/>
        </w:rPr>
        <w:t>Zalecana literatura</w:t>
      </w:r>
    </w:p>
    <w:p w14:paraId="00000149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4A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Podstawowa</w:t>
      </w:r>
    </w:p>
    <w:p w14:paraId="0000014B" w14:textId="77777777" w:rsidR="00DE5B19" w:rsidRPr="00D047A8" w:rsidRDefault="00326525" w:rsidP="00D04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/>
        <w:ind w:leftChars="59" w:left="142" w:firstLineChars="118" w:firstLine="260"/>
        <w:jc w:val="both"/>
        <w:rPr>
          <w:sz w:val="22"/>
        </w:rPr>
      </w:pPr>
      <w:r w:rsidRPr="00D047A8">
        <w:rPr>
          <w:sz w:val="22"/>
        </w:rPr>
        <w:t xml:space="preserve">Czerwińska-Jasiewicz M. (2015). Psychologia rozwoju młodzieży w kontekście biegu ludzkiego </w:t>
      </w:r>
      <w:proofErr w:type="spellStart"/>
      <w:r w:rsidRPr="00D047A8">
        <w:rPr>
          <w:sz w:val="22"/>
        </w:rPr>
        <w:t>życia.Warszawa</w:t>
      </w:r>
      <w:proofErr w:type="spellEnd"/>
      <w:r w:rsidRPr="00D047A8">
        <w:rPr>
          <w:sz w:val="22"/>
        </w:rPr>
        <w:t xml:space="preserve">: Wydawnictwo </w:t>
      </w:r>
      <w:proofErr w:type="spellStart"/>
      <w:r w:rsidRPr="00D047A8">
        <w:rPr>
          <w:sz w:val="22"/>
        </w:rPr>
        <w:t>Difin</w:t>
      </w:r>
      <w:proofErr w:type="spellEnd"/>
      <w:r w:rsidRPr="00D047A8">
        <w:rPr>
          <w:sz w:val="22"/>
        </w:rPr>
        <w:t>.</w:t>
      </w:r>
    </w:p>
    <w:p w14:paraId="0000014C" w14:textId="77777777" w:rsidR="00DE5B19" w:rsidRPr="00D047A8" w:rsidRDefault="00326525" w:rsidP="00D04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/>
        <w:ind w:leftChars="59" w:left="142" w:firstLineChars="118" w:firstLine="260"/>
        <w:jc w:val="both"/>
        <w:rPr>
          <w:sz w:val="22"/>
        </w:rPr>
      </w:pPr>
      <w:proofErr w:type="spellStart"/>
      <w:r w:rsidRPr="00D047A8">
        <w:rPr>
          <w:sz w:val="22"/>
        </w:rPr>
        <w:t>Trempała</w:t>
      </w:r>
      <w:proofErr w:type="spellEnd"/>
      <w:r w:rsidRPr="00D047A8">
        <w:rPr>
          <w:sz w:val="22"/>
        </w:rPr>
        <w:t xml:space="preserve"> J. (2023). Psychologia rozwoju człowieka. Warszawa: Wydawnictwo Naukowe PWN.</w:t>
      </w:r>
    </w:p>
    <w:p w14:paraId="0000014D" w14:textId="77777777" w:rsidR="00DE5B19" w:rsidRPr="00D047A8" w:rsidRDefault="00326525" w:rsidP="00D04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/>
        <w:ind w:leftChars="59" w:left="142" w:firstLineChars="118" w:firstLine="260"/>
        <w:jc w:val="both"/>
        <w:rPr>
          <w:sz w:val="22"/>
        </w:rPr>
      </w:pPr>
      <w:r w:rsidRPr="00D047A8">
        <w:rPr>
          <w:sz w:val="22"/>
        </w:rPr>
        <w:t xml:space="preserve">Grzegorzewska, I, </w:t>
      </w:r>
      <w:proofErr w:type="spellStart"/>
      <w:r w:rsidRPr="00D047A8">
        <w:rPr>
          <w:sz w:val="22"/>
        </w:rPr>
        <w:t>Cierpiałkowska</w:t>
      </w:r>
      <w:proofErr w:type="spellEnd"/>
      <w:r w:rsidRPr="00D047A8">
        <w:rPr>
          <w:sz w:val="22"/>
        </w:rPr>
        <w:t>, L. Borkowska, A. (2020). Psychologia kliniczna dzieci i młodzieży. Warszawa: PWN4.</w:t>
      </w:r>
    </w:p>
    <w:p w14:paraId="0000014E" w14:textId="77777777" w:rsidR="00DE5B19" w:rsidRPr="00D047A8" w:rsidRDefault="00326525" w:rsidP="00D04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/>
        <w:ind w:leftChars="59" w:left="142" w:firstLineChars="118" w:firstLine="260"/>
        <w:jc w:val="both"/>
        <w:rPr>
          <w:sz w:val="22"/>
        </w:rPr>
      </w:pPr>
      <w:proofErr w:type="spellStart"/>
      <w:r w:rsidRPr="00D047A8">
        <w:rPr>
          <w:sz w:val="22"/>
        </w:rPr>
        <w:t>Wciórka</w:t>
      </w:r>
      <w:proofErr w:type="spellEnd"/>
      <w:r w:rsidRPr="00D047A8">
        <w:rPr>
          <w:sz w:val="22"/>
        </w:rPr>
        <w:t xml:space="preserve"> J., Pużyński S.  Klasyfikacja zaburzeń psychicznych i zaburzeń zachowania w ICD-10. Opisy kliniczne i wskazówki diagnostyczne, Uniwersyteckie Wydawnictwo Medyczne </w:t>
      </w:r>
      <w:bookmarkStart w:id="2" w:name="_GoBack"/>
      <w:r w:rsidRPr="00D047A8">
        <w:rPr>
          <w:sz w:val="22"/>
        </w:rPr>
        <w:t>„</w:t>
      </w:r>
      <w:proofErr w:type="spellStart"/>
      <w:r w:rsidRPr="00D047A8">
        <w:rPr>
          <w:sz w:val="22"/>
        </w:rPr>
        <w:t>Vesalius</w:t>
      </w:r>
      <w:proofErr w:type="spellEnd"/>
      <w:r w:rsidRPr="00D047A8">
        <w:rPr>
          <w:sz w:val="22"/>
        </w:rPr>
        <w:t>”, Instytut Psychiatrii i Neurologii, Kraków-Warszawa-2021</w:t>
      </w:r>
    </w:p>
    <w:p w14:paraId="0000014F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sz w:val="22"/>
        </w:rPr>
      </w:pPr>
    </w:p>
    <w:bookmarkEnd w:id="2"/>
    <w:p w14:paraId="00000150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</w:p>
    <w:p w14:paraId="00000151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b/>
          <w:color w:val="000000"/>
          <w:sz w:val="22"/>
        </w:rPr>
      </w:pPr>
      <w:r>
        <w:rPr>
          <w:b/>
          <w:smallCaps/>
          <w:color w:val="000000"/>
          <w:sz w:val="22"/>
        </w:rPr>
        <w:lastRenderedPageBreak/>
        <w:t>U</w:t>
      </w:r>
      <w:r>
        <w:rPr>
          <w:b/>
          <w:color w:val="000000"/>
          <w:sz w:val="22"/>
        </w:rPr>
        <w:t>zupełniająca</w:t>
      </w:r>
    </w:p>
    <w:p w14:paraId="00000152" w14:textId="77777777" w:rsidR="00DE5B19" w:rsidRPr="00D047A8" w:rsidRDefault="00326525" w:rsidP="00D047A8">
      <w:pPr>
        <w:numPr>
          <w:ilvl w:val="0"/>
          <w:numId w:val="4"/>
        </w:numPr>
        <w:spacing w:after="0"/>
        <w:ind w:left="-2" w:firstLineChars="193" w:firstLine="425"/>
        <w:jc w:val="both"/>
        <w:rPr>
          <w:sz w:val="22"/>
        </w:rPr>
      </w:pPr>
      <w:proofErr w:type="spellStart"/>
      <w:r w:rsidRPr="00D047A8">
        <w:rPr>
          <w:sz w:val="22"/>
        </w:rPr>
        <w:t>Oleszkowicz</w:t>
      </w:r>
      <w:proofErr w:type="spellEnd"/>
      <w:r w:rsidRPr="00D047A8">
        <w:rPr>
          <w:sz w:val="22"/>
        </w:rPr>
        <w:t xml:space="preserve"> A., </w:t>
      </w:r>
      <w:proofErr w:type="spellStart"/>
      <w:r w:rsidRPr="00D047A8">
        <w:rPr>
          <w:sz w:val="22"/>
        </w:rPr>
        <w:t>Senejko</w:t>
      </w:r>
      <w:proofErr w:type="spellEnd"/>
      <w:r w:rsidRPr="00D047A8">
        <w:rPr>
          <w:sz w:val="22"/>
        </w:rPr>
        <w:t xml:space="preserve"> A. (2013)  Psychologia dorastania zmiany rozwojowe w dobie globalizacji. PWN</w:t>
      </w:r>
    </w:p>
    <w:p w14:paraId="00000153" w14:textId="77777777" w:rsidR="00DE5B19" w:rsidRPr="00D047A8" w:rsidRDefault="00326525" w:rsidP="00D047A8">
      <w:pPr>
        <w:numPr>
          <w:ilvl w:val="0"/>
          <w:numId w:val="4"/>
        </w:numPr>
        <w:spacing w:after="0"/>
        <w:ind w:left="-2" w:firstLineChars="193" w:firstLine="425"/>
        <w:jc w:val="both"/>
        <w:rPr>
          <w:sz w:val="22"/>
        </w:rPr>
      </w:pPr>
      <w:r w:rsidRPr="00D047A8">
        <w:rPr>
          <w:sz w:val="22"/>
        </w:rPr>
        <w:t>Opracowanie zbiorowe. (2020) Psychologia kliniczna. PWN</w:t>
      </w:r>
    </w:p>
    <w:p w14:paraId="00000154" w14:textId="77777777" w:rsidR="00DE5B19" w:rsidRPr="00D047A8" w:rsidRDefault="00326525" w:rsidP="00D047A8">
      <w:pPr>
        <w:numPr>
          <w:ilvl w:val="0"/>
          <w:numId w:val="4"/>
        </w:numPr>
        <w:spacing w:after="0"/>
        <w:ind w:left="-2" w:firstLineChars="193" w:firstLine="425"/>
        <w:jc w:val="both"/>
        <w:rPr>
          <w:sz w:val="22"/>
        </w:rPr>
      </w:pPr>
      <w:r w:rsidRPr="00D047A8">
        <w:rPr>
          <w:sz w:val="22"/>
        </w:rPr>
        <w:t>Opracowanie zbiorowe. (2022) Psychologia rodziny. PWN</w:t>
      </w:r>
    </w:p>
    <w:p w14:paraId="00000155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00000156" w14:textId="77777777" w:rsidR="00DE5B19" w:rsidRDefault="0032652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57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DE5B19" w14:paraId="11715C7B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8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DE5B19" w14:paraId="44F5A370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5B" w14:textId="77777777" w:rsidR="00DE5B19" w:rsidRDefault="00DE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DE5B19" w14:paraId="1E8BE7D7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E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F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DE5B19" w14:paraId="7849E903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61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62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6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E5B19" w14:paraId="467D03FD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4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5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E5B19" w14:paraId="450EC9F7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7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8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9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DE5B19" w14:paraId="6366E664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B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E5B19" w14:paraId="7DA1661D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D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E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F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E5B19" w14:paraId="33D753EE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0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1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72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DE5B19" w14:paraId="66BBB2CA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3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4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75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0000176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77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78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DE5B19" w14:paraId="6F9A4265" w14:textId="77777777">
        <w:tc>
          <w:tcPr>
            <w:tcW w:w="2600" w:type="dxa"/>
          </w:tcPr>
          <w:p w14:paraId="00000179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0"/>
                <w:id w:val="-1294622878"/>
              </w:sdtPr>
              <w:sdtEndPr/>
              <w:sdtContent/>
            </w:sdt>
            <w:r w:rsidR="00326525"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7A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01.04.2025r.</w:t>
            </w:r>
          </w:p>
        </w:tc>
      </w:tr>
      <w:tr w:rsidR="00DE5B19" w14:paraId="606B4476" w14:textId="77777777">
        <w:tc>
          <w:tcPr>
            <w:tcW w:w="2600" w:type="dxa"/>
          </w:tcPr>
          <w:p w14:paraId="0000017B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"/>
                <w:id w:val="659793065"/>
              </w:sdtPr>
              <w:sdtEndPr/>
              <w:sdtContent/>
            </w:sdt>
            <w:r w:rsidR="00326525"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7C" w14:textId="77777777" w:rsidR="00DE5B19" w:rsidRDefault="00326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Katarzyna Mróz</w:t>
            </w:r>
          </w:p>
        </w:tc>
      </w:tr>
      <w:tr w:rsidR="00DE5B19" w14:paraId="1E716237" w14:textId="77777777">
        <w:tc>
          <w:tcPr>
            <w:tcW w:w="2600" w:type="dxa"/>
          </w:tcPr>
          <w:p w14:paraId="0000017D" w14:textId="77777777" w:rsidR="00DE5B19" w:rsidRDefault="00F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"/>
                <w:id w:val="-1490236614"/>
              </w:sdtPr>
              <w:sdtEndPr/>
              <w:sdtContent/>
            </w:sdt>
            <w:r w:rsidR="00326525"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7E" w14:textId="77777777" w:rsidR="00DE5B19" w:rsidRDefault="00DE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7F" w14:textId="77777777" w:rsidR="00DE5B19" w:rsidRDefault="00DE5B1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DE5B19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4E58" w14:textId="77777777" w:rsidR="00FC0F3C" w:rsidRDefault="00FC0F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2F4014" w14:textId="77777777" w:rsidR="00FC0F3C" w:rsidRDefault="00FC0F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1" w14:textId="77777777" w:rsidR="00DE5B19" w:rsidRDefault="003265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5CFEF0" w14:textId="77777777" w:rsidR="00DE5B19" w:rsidRDefault="0032652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10AD2198" w14:textId="77777777" w:rsidR="00DE5B19" w:rsidRDefault="00DE5B1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14:paraId="3E5CFEF0" w14:textId="77777777" w:rsidR="00DE5B19" w:rsidRDefault="0032652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10AD2198" w14:textId="77777777" w:rsidR="00DE5B19" w:rsidRDefault="00DE5B1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94AD" w14:textId="77777777" w:rsidR="00FC0F3C" w:rsidRDefault="00FC0F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8C3CAE" w14:textId="77777777" w:rsidR="00FC0F3C" w:rsidRDefault="00FC0F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0" w14:textId="77777777" w:rsidR="00DE5B19" w:rsidRDefault="00DE5B1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4B8"/>
    <w:multiLevelType w:val="multilevel"/>
    <w:tmpl w:val="2D9C228A"/>
    <w:lvl w:ilvl="0">
      <w:start w:val="1"/>
      <w:numFmt w:val="decimal"/>
      <w:pStyle w:val="Wykazli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10C6236"/>
    <w:multiLevelType w:val="multilevel"/>
    <w:tmpl w:val="F628D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7C3E85"/>
    <w:multiLevelType w:val="multilevel"/>
    <w:tmpl w:val="7F56AC7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3" w15:restartNumberingAfterBreak="0">
    <w:nsid w:val="7EE20243"/>
    <w:multiLevelType w:val="multilevel"/>
    <w:tmpl w:val="EC82DF3C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19"/>
    <w:rsid w:val="00326525"/>
    <w:rsid w:val="007A39D9"/>
    <w:rsid w:val="008D5E0A"/>
    <w:rsid w:val="00CD08EA"/>
    <w:rsid w:val="00D047A8"/>
    <w:rsid w:val="00DC282A"/>
    <w:rsid w:val="00DE5B19"/>
    <w:rsid w:val="00ED64AD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FCF6"/>
  <w15:docId w15:val="{F6992869-C373-4DBA-9636-2B5EFEDA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val="pl-PL"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val="pl-PL"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val="pl-PL"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pl-PL"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CtFsALf9TS3C7n0fWEi8gxj7A==">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gp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PGJyP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4qSwoSSm9hbm5hIFN6eWTFgm93c2thGjUvL3NzbC5nc3RhdGljLmNvbS9kb2NzL2NvbW1vbi9ibHVlX3NpbGhvdWV0dGU5Ni0wLnBuZzDoBzjoB3JNChJKb2FubmEgU3p5ZMWCb3dza2EaNwo1Ly9zc2wuZ3N0YXRpYy5jb20vZG9jcy9jb21tb24vYmx1ZV9zaWxob3VldHRlOTYtMC5wbmd4AIgBAZoBBggAEAAYAKoB/QE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4qSwoSSm9hbm5hIFN6eWTFgm93c2thGjUvL3NzbC5nc3RhdGljLmNvbS9kb2NzL2NvbW1vbi9ibHVlX3NpbGhvdWV0dGU5Ni0wLnBuZzDoBzjoB3JNChJKb2FubmEgU3p5ZMWCb3dza2EaNwo1Ly9zc2wuZ3N0YXRpYy5jb20vZG9jcy9jb21tb24vYmx1ZV9zaWxob3VldHRlOTYtMC5wbmd4AIgBAZoBBggAEAAYAKoB1QM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1167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5</cp:revision>
  <dcterms:created xsi:type="dcterms:W3CDTF">2024-05-07T05:53:00Z</dcterms:created>
  <dcterms:modified xsi:type="dcterms:W3CDTF">2025-07-14T08:05:00Z</dcterms:modified>
</cp:coreProperties>
</file>