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4C71A0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Badania fizykalne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6E6791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76635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66357" w:rsidRDefault="00766357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357" w:rsidRDefault="00182746" w:rsidP="00CF52D5">
            <w:pPr>
              <w:pStyle w:val="Odpowiedzi"/>
              <w:snapToGrid w:val="0"/>
            </w:pPr>
            <w:r>
              <w:t xml:space="preserve">Dr n. o </w:t>
            </w:r>
            <w:proofErr w:type="spellStart"/>
            <w:r>
              <w:t>zdr</w:t>
            </w:r>
            <w:proofErr w:type="spellEnd"/>
            <w:r>
              <w:t xml:space="preserve">. Maria </w:t>
            </w:r>
            <w:proofErr w:type="spellStart"/>
            <w:r w:rsidRPr="00182746">
              <w:t>Belcarz</w:t>
            </w:r>
            <w:proofErr w:type="spellEnd"/>
            <w:r w:rsidRPr="00182746">
              <w:t>-Ciuraj</w:t>
            </w:r>
            <w:r>
              <w:t xml:space="preserve"> </w:t>
            </w:r>
            <w:bookmarkStart w:id="0" w:name="_GoBack"/>
            <w:bookmarkEnd w:id="0"/>
            <w:r w:rsidR="00561343">
              <w:t>/ mgr Paulina Rój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5E3CB9" w:rsidP="00CF52D5">
            <w:pPr>
              <w:pStyle w:val="Odpowiedzi"/>
              <w:snapToGrid w:val="0"/>
            </w:pPr>
            <w:r>
              <w:t>2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1A0" w:rsidRDefault="005E3CB9" w:rsidP="00CF52D5">
            <w:pPr>
              <w:pStyle w:val="Odpowiedzi"/>
              <w:snapToGrid w:val="0"/>
            </w:pPr>
            <w:r>
              <w:t>II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452CFF" w:rsidP="007111B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Uzyskanie wiedzy z zakresu prowadzenia badań fizykalnych</w:t>
            </w:r>
            <w:r w:rsidR="00C43DD0">
              <w:rPr>
                <w:sz w:val="20"/>
                <w:szCs w:val="20"/>
              </w:rPr>
              <w:t xml:space="preserve"> o</w:t>
            </w:r>
            <w:r w:rsidR="00615A78">
              <w:rPr>
                <w:sz w:val="20"/>
                <w:szCs w:val="20"/>
              </w:rPr>
              <w:t>raz wykorzystanie</w:t>
            </w:r>
            <w:r w:rsidR="00C43DD0">
              <w:rPr>
                <w:sz w:val="20"/>
                <w:szCs w:val="20"/>
              </w:rPr>
              <w:t xml:space="preserve"> ich do oceny funkcji poszczególnych układów</w:t>
            </w:r>
            <w:r w:rsidR="00DB6F31">
              <w:rPr>
                <w:sz w:val="20"/>
                <w:szCs w:val="20"/>
              </w:rPr>
              <w:t>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3210E7" w:rsidRDefault="00DB6F31" w:rsidP="00DB6F3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Praktyczne i teoretyczne o</w:t>
            </w:r>
            <w:r w:rsidR="00452CFF">
              <w:rPr>
                <w:sz w:val="20"/>
                <w:szCs w:val="20"/>
              </w:rPr>
              <w:t>panowanie zasad wykonywania badań podmiotowych</w:t>
            </w:r>
            <w:r>
              <w:rPr>
                <w:sz w:val="20"/>
                <w:szCs w:val="20"/>
              </w:rPr>
              <w:t xml:space="preserve"> i przedmiotowych pacjenta</w:t>
            </w:r>
            <w:r w:rsidR="00452C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użyciem odpowiednich metod i technik </w:t>
            </w:r>
            <w:r w:rsidR="00452CFF">
              <w:rPr>
                <w:sz w:val="20"/>
                <w:szCs w:val="20"/>
              </w:rPr>
              <w:t>oraz ich dokumentowania.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452CFF" w:rsidP="00C43DD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umiejętności interpretacji i analizy wyników badań</w:t>
            </w:r>
            <w:r w:rsidR="00C43DD0">
              <w:rPr>
                <w:sz w:val="20"/>
                <w:szCs w:val="20"/>
              </w:rPr>
              <w:t xml:space="preserve"> umożliwiających ocenę stanu zdrowia, rozpoznawanie chorób i zapobieganie zaburzeniom.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E4DC8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452CFF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4F1E6C" w:rsidRDefault="00452CFF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A60EF">
              <w:rPr>
                <w:bCs/>
                <w:sz w:val="20"/>
                <w:szCs w:val="20"/>
              </w:rPr>
              <w:t>pojęci</w:t>
            </w:r>
            <w:r>
              <w:rPr>
                <w:bCs/>
                <w:sz w:val="20"/>
                <w:szCs w:val="20"/>
              </w:rPr>
              <w:t>e</w:t>
            </w:r>
            <w:proofErr w:type="gramEnd"/>
            <w:r>
              <w:rPr>
                <w:bCs/>
                <w:sz w:val="20"/>
                <w:szCs w:val="20"/>
              </w:rPr>
              <w:t xml:space="preserve"> i zasady prowadzenia badania </w:t>
            </w:r>
            <w:r w:rsidRPr="00BA60EF">
              <w:rPr>
                <w:bCs/>
                <w:sz w:val="20"/>
                <w:szCs w:val="20"/>
              </w:rPr>
              <w:t>pod</w:t>
            </w:r>
            <w:r>
              <w:rPr>
                <w:bCs/>
                <w:sz w:val="20"/>
                <w:szCs w:val="20"/>
              </w:rPr>
              <w:t>miotowego i jego dokumentowania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Default="00452CFF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_W32</w:t>
            </w:r>
          </w:p>
          <w:p w:rsidR="00452CFF" w:rsidRDefault="00452CFF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_W33</w:t>
            </w:r>
          </w:p>
          <w:p w:rsidR="00452CFF" w:rsidRDefault="00452CFF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_W34</w:t>
            </w:r>
          </w:p>
          <w:p w:rsidR="00452CFF" w:rsidRPr="004F1E6C" w:rsidRDefault="00452CFF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_W35</w:t>
            </w:r>
          </w:p>
        </w:tc>
      </w:tr>
      <w:tr w:rsidR="00452CFF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5E6582" w:rsidRDefault="00452CFF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A60EF">
              <w:rPr>
                <w:bCs/>
                <w:sz w:val="20"/>
                <w:szCs w:val="20"/>
              </w:rPr>
              <w:t>metody</w:t>
            </w:r>
            <w:proofErr w:type="gramEnd"/>
            <w:r w:rsidRPr="00BA60EF">
              <w:rPr>
                <w:bCs/>
                <w:sz w:val="20"/>
                <w:szCs w:val="20"/>
              </w:rPr>
              <w:t xml:space="preserve"> i </w:t>
            </w:r>
            <w:r>
              <w:rPr>
                <w:bCs/>
                <w:sz w:val="20"/>
                <w:szCs w:val="20"/>
              </w:rPr>
              <w:t xml:space="preserve">techniki kompleksowego badania </w:t>
            </w:r>
            <w:r w:rsidRPr="00BA60EF">
              <w:rPr>
                <w:bCs/>
                <w:sz w:val="20"/>
                <w:szCs w:val="20"/>
              </w:rPr>
              <w:t>przedmiotowego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452CFF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FC5A4E" w:rsidRDefault="00452CFF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A60EF">
              <w:rPr>
                <w:bCs/>
                <w:sz w:val="20"/>
                <w:szCs w:val="20"/>
              </w:rPr>
              <w:t>znaczenie</w:t>
            </w:r>
            <w:proofErr w:type="gramEnd"/>
            <w:r w:rsidRPr="00BA60E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wyników badania podmiotowego i </w:t>
            </w:r>
            <w:r w:rsidRPr="00BA60EF">
              <w:rPr>
                <w:bCs/>
                <w:sz w:val="20"/>
                <w:szCs w:val="20"/>
              </w:rPr>
              <w:t>przedmiotow</w:t>
            </w:r>
            <w:r>
              <w:rPr>
                <w:bCs/>
                <w:sz w:val="20"/>
                <w:szCs w:val="20"/>
              </w:rPr>
              <w:t xml:space="preserve">ego w formułowaniu oceny stanu </w:t>
            </w:r>
            <w:r w:rsidRPr="00BA60EF">
              <w:rPr>
                <w:bCs/>
                <w:sz w:val="20"/>
                <w:szCs w:val="20"/>
              </w:rPr>
              <w:t>zdrowia pacjenta dla potrzeb opieki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A60EF">
              <w:rPr>
                <w:bCs/>
                <w:sz w:val="20"/>
                <w:szCs w:val="20"/>
              </w:rPr>
              <w:t>pielęgniarskiej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452CFF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704008" w:rsidRDefault="00452CFF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A60EF">
              <w:rPr>
                <w:bCs/>
                <w:sz w:val="20"/>
                <w:szCs w:val="20"/>
              </w:rPr>
              <w:t>sposoby</w:t>
            </w:r>
            <w:proofErr w:type="gramEnd"/>
            <w:r w:rsidRPr="00BA60EF">
              <w:rPr>
                <w:bCs/>
                <w:sz w:val="20"/>
                <w:szCs w:val="20"/>
              </w:rPr>
              <w:t xml:space="preserve"> przepro</w:t>
            </w:r>
            <w:r>
              <w:rPr>
                <w:bCs/>
                <w:sz w:val="20"/>
                <w:szCs w:val="20"/>
              </w:rPr>
              <w:t xml:space="preserve">wadzania badania fizykalnego z </w:t>
            </w:r>
            <w:r w:rsidRPr="00BA60EF">
              <w:rPr>
                <w:bCs/>
                <w:sz w:val="20"/>
                <w:szCs w:val="20"/>
              </w:rPr>
              <w:t xml:space="preserve">wykorzystaniem systemów </w:t>
            </w:r>
            <w:r w:rsidRPr="00BA60EF">
              <w:rPr>
                <w:bCs/>
                <w:sz w:val="20"/>
                <w:szCs w:val="20"/>
              </w:rPr>
              <w:lastRenderedPageBreak/>
              <w:t xml:space="preserve">teleinformatycznych </w:t>
            </w:r>
            <w:r>
              <w:rPr>
                <w:bCs/>
                <w:sz w:val="20"/>
                <w:szCs w:val="20"/>
              </w:rPr>
              <w:t>lub systemów łączności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2CFF" w:rsidTr="00452CFF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452CFF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FB4C0A" w:rsidRDefault="00452CFF" w:rsidP="00452CFF">
            <w:pPr>
              <w:tabs>
                <w:tab w:val="left" w:pos="6521"/>
              </w:tabs>
              <w:spacing w:after="0" w:line="240" w:lineRule="auto"/>
              <w:rPr>
                <w:bCs/>
                <w:sz w:val="20"/>
                <w:szCs w:val="20"/>
              </w:rPr>
            </w:pPr>
            <w:proofErr w:type="gramStart"/>
            <w:r w:rsidRPr="00FB4C0A">
              <w:rPr>
                <w:bCs/>
                <w:sz w:val="20"/>
                <w:szCs w:val="20"/>
              </w:rPr>
              <w:t>przeprowadza</w:t>
            </w:r>
            <w:r>
              <w:rPr>
                <w:bCs/>
                <w:sz w:val="20"/>
                <w:szCs w:val="20"/>
              </w:rPr>
              <w:t>ć</w:t>
            </w:r>
            <w:proofErr w:type="gramEnd"/>
            <w:r>
              <w:rPr>
                <w:bCs/>
                <w:sz w:val="20"/>
                <w:szCs w:val="20"/>
              </w:rPr>
              <w:t xml:space="preserve"> badanie podmiotowe pacjenta, </w:t>
            </w:r>
            <w:r w:rsidRPr="00FB4C0A">
              <w:rPr>
                <w:bCs/>
                <w:sz w:val="20"/>
                <w:szCs w:val="20"/>
              </w:rPr>
              <w:t>analizować i interpretować jego wyniki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Default="00452CFF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PL.C1_U43</w:t>
            </w:r>
          </w:p>
          <w:p w:rsidR="00452CFF" w:rsidRDefault="00452CFF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PL.C1_U44</w:t>
            </w:r>
          </w:p>
          <w:p w:rsidR="00452CFF" w:rsidRDefault="00452CFF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PL.C1_U45</w:t>
            </w:r>
          </w:p>
          <w:p w:rsidR="00452CFF" w:rsidRDefault="00452CFF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PL.C1_U46</w:t>
            </w:r>
          </w:p>
          <w:p w:rsidR="00452CFF" w:rsidRPr="00B0410F" w:rsidRDefault="00452CFF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PL.C1_U47</w:t>
            </w:r>
          </w:p>
        </w:tc>
      </w:tr>
      <w:tr w:rsidR="00452CFF" w:rsidTr="00452CFF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452CFF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7C0E27" w:rsidRDefault="00452CFF" w:rsidP="00452CF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66A12">
              <w:rPr>
                <w:bCs/>
                <w:sz w:val="20"/>
                <w:szCs w:val="20"/>
              </w:rPr>
              <w:t>rozpozna</w:t>
            </w:r>
            <w:r>
              <w:rPr>
                <w:bCs/>
                <w:sz w:val="20"/>
                <w:szCs w:val="20"/>
              </w:rPr>
              <w:t>wać</w:t>
            </w:r>
            <w:proofErr w:type="gramEnd"/>
            <w:r>
              <w:rPr>
                <w:bCs/>
                <w:sz w:val="20"/>
                <w:szCs w:val="20"/>
              </w:rPr>
              <w:t xml:space="preserve"> i interpretować podstawowe </w:t>
            </w:r>
            <w:r w:rsidRPr="00666A12">
              <w:rPr>
                <w:bCs/>
                <w:sz w:val="20"/>
                <w:szCs w:val="20"/>
              </w:rPr>
              <w:t>odrębności w badan</w:t>
            </w:r>
            <w:r>
              <w:rPr>
                <w:bCs/>
                <w:sz w:val="20"/>
                <w:szCs w:val="20"/>
              </w:rPr>
              <w:t xml:space="preserve">iu dziecka i osoby dorosłej, w </w:t>
            </w:r>
            <w:r w:rsidRPr="00666A12">
              <w:rPr>
                <w:bCs/>
                <w:sz w:val="20"/>
                <w:szCs w:val="20"/>
              </w:rPr>
              <w:t>tym osoby w podeszłym wieku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2CFF" w:rsidTr="008D6B0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452CFF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7C0E27" w:rsidRDefault="00452CFF" w:rsidP="00452CF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66A12">
              <w:rPr>
                <w:bCs/>
                <w:sz w:val="20"/>
                <w:szCs w:val="20"/>
              </w:rPr>
              <w:t>wykorzystywać</w:t>
            </w:r>
            <w:proofErr w:type="gramEnd"/>
            <w:r w:rsidRPr="00666A12">
              <w:rPr>
                <w:bCs/>
                <w:sz w:val="20"/>
                <w:szCs w:val="20"/>
              </w:rPr>
              <w:t xml:space="preserve"> t</w:t>
            </w:r>
            <w:r>
              <w:rPr>
                <w:bCs/>
                <w:sz w:val="20"/>
                <w:szCs w:val="20"/>
              </w:rPr>
              <w:t xml:space="preserve">echniki badania fizykalnego do </w:t>
            </w:r>
            <w:r w:rsidRPr="00666A12">
              <w:rPr>
                <w:bCs/>
                <w:sz w:val="20"/>
                <w:szCs w:val="20"/>
              </w:rPr>
              <w:t>oceny fizjologic</w:t>
            </w:r>
            <w:r>
              <w:rPr>
                <w:bCs/>
                <w:sz w:val="20"/>
                <w:szCs w:val="20"/>
              </w:rPr>
              <w:t xml:space="preserve">znych i patologicznych funkcji </w:t>
            </w:r>
            <w:r w:rsidRPr="00666A12">
              <w:rPr>
                <w:bCs/>
                <w:sz w:val="20"/>
                <w:szCs w:val="20"/>
              </w:rPr>
              <w:t>skóry, zmysłów</w:t>
            </w:r>
            <w:r>
              <w:rPr>
                <w:bCs/>
                <w:sz w:val="20"/>
                <w:szCs w:val="20"/>
              </w:rPr>
              <w:t xml:space="preserve">, głowy, klatki piersiowej, </w:t>
            </w:r>
            <w:r w:rsidRPr="00666A12">
              <w:rPr>
                <w:bCs/>
                <w:sz w:val="20"/>
                <w:szCs w:val="20"/>
              </w:rPr>
              <w:t>gruczołó</w:t>
            </w:r>
            <w:r>
              <w:rPr>
                <w:bCs/>
                <w:sz w:val="20"/>
                <w:szCs w:val="20"/>
              </w:rPr>
              <w:t xml:space="preserve">w piersiowych, jamy brzusznej, </w:t>
            </w:r>
            <w:r w:rsidRPr="00666A12">
              <w:rPr>
                <w:bCs/>
                <w:sz w:val="20"/>
                <w:szCs w:val="20"/>
              </w:rPr>
              <w:t>nar</w:t>
            </w:r>
            <w:r>
              <w:rPr>
                <w:bCs/>
                <w:sz w:val="20"/>
                <w:szCs w:val="20"/>
              </w:rPr>
              <w:t xml:space="preserve">ządów płciowych, układu sercowo </w:t>
            </w:r>
            <w:r w:rsidRPr="00666A12">
              <w:rPr>
                <w:bCs/>
                <w:sz w:val="20"/>
                <w:szCs w:val="20"/>
              </w:rPr>
              <w:t>nac</w:t>
            </w:r>
            <w:r>
              <w:rPr>
                <w:bCs/>
                <w:sz w:val="20"/>
                <w:szCs w:val="20"/>
              </w:rPr>
              <w:t xml:space="preserve">zyniowego, układu oddechowego, </w:t>
            </w:r>
            <w:r w:rsidRPr="00666A12">
              <w:rPr>
                <w:bCs/>
                <w:sz w:val="20"/>
                <w:szCs w:val="20"/>
              </w:rPr>
              <w:t>obwo</w:t>
            </w:r>
            <w:r>
              <w:rPr>
                <w:bCs/>
                <w:sz w:val="20"/>
                <w:szCs w:val="20"/>
              </w:rPr>
              <w:t xml:space="preserve">dowego układu krążenia, układu </w:t>
            </w:r>
            <w:r w:rsidRPr="00666A12">
              <w:rPr>
                <w:bCs/>
                <w:sz w:val="20"/>
                <w:szCs w:val="20"/>
              </w:rPr>
              <w:t>mięśniowo-sz</w:t>
            </w:r>
            <w:r>
              <w:rPr>
                <w:bCs/>
                <w:sz w:val="20"/>
                <w:szCs w:val="20"/>
              </w:rPr>
              <w:t xml:space="preserve">kieletowego i układu nerwowego </w:t>
            </w:r>
            <w:r w:rsidRPr="00666A12">
              <w:rPr>
                <w:bCs/>
                <w:sz w:val="20"/>
                <w:szCs w:val="20"/>
              </w:rPr>
              <w:t>oraz dokumentuje wyniki badania fizyk</w:t>
            </w:r>
            <w:r>
              <w:rPr>
                <w:bCs/>
                <w:sz w:val="20"/>
                <w:szCs w:val="20"/>
              </w:rPr>
              <w:t xml:space="preserve">alnego i </w:t>
            </w:r>
            <w:r w:rsidRPr="00666A12">
              <w:rPr>
                <w:bCs/>
                <w:sz w:val="20"/>
                <w:szCs w:val="20"/>
              </w:rPr>
              <w:t>wykorzyst</w:t>
            </w:r>
            <w:r>
              <w:rPr>
                <w:bCs/>
                <w:sz w:val="20"/>
                <w:szCs w:val="20"/>
              </w:rPr>
              <w:t xml:space="preserve">ywać je do oceny stanu zdrowia </w:t>
            </w:r>
            <w:r w:rsidRPr="00666A12">
              <w:rPr>
                <w:bCs/>
                <w:sz w:val="20"/>
                <w:szCs w:val="20"/>
              </w:rPr>
              <w:t>pacjenta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2CFF" w:rsidTr="008D6B0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452CFF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7C0E27" w:rsidRDefault="00452CFF" w:rsidP="00452CF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66A12">
              <w:rPr>
                <w:bCs/>
                <w:sz w:val="20"/>
                <w:szCs w:val="20"/>
              </w:rPr>
              <w:t>prz</w:t>
            </w:r>
            <w:r>
              <w:rPr>
                <w:bCs/>
                <w:sz w:val="20"/>
                <w:szCs w:val="20"/>
              </w:rPr>
              <w:t>eprowadzać</w:t>
            </w:r>
            <w:proofErr w:type="gramEnd"/>
            <w:r>
              <w:rPr>
                <w:bCs/>
                <w:sz w:val="20"/>
                <w:szCs w:val="20"/>
              </w:rPr>
              <w:t xml:space="preserve"> kompleksowe badanie </w:t>
            </w:r>
            <w:r w:rsidRPr="00666A12">
              <w:rPr>
                <w:bCs/>
                <w:sz w:val="20"/>
                <w:szCs w:val="20"/>
              </w:rPr>
              <w:t>podmi</w:t>
            </w:r>
            <w:r>
              <w:rPr>
                <w:bCs/>
                <w:sz w:val="20"/>
                <w:szCs w:val="20"/>
              </w:rPr>
              <w:t xml:space="preserve">otowe i przedmiotowe pacjenta, </w:t>
            </w:r>
            <w:r w:rsidRPr="00666A12">
              <w:rPr>
                <w:bCs/>
                <w:sz w:val="20"/>
                <w:szCs w:val="20"/>
              </w:rPr>
              <w:t>dokumentować</w:t>
            </w:r>
            <w:r>
              <w:rPr>
                <w:bCs/>
                <w:sz w:val="20"/>
                <w:szCs w:val="20"/>
              </w:rPr>
              <w:t xml:space="preserve"> wyniki badania oraz dokonywać </w:t>
            </w:r>
            <w:r w:rsidRPr="00666A12">
              <w:rPr>
                <w:bCs/>
                <w:sz w:val="20"/>
                <w:szCs w:val="20"/>
              </w:rPr>
              <w:t xml:space="preserve">ich analizy dla </w:t>
            </w:r>
            <w:r>
              <w:rPr>
                <w:bCs/>
                <w:sz w:val="20"/>
                <w:szCs w:val="20"/>
              </w:rPr>
              <w:t>potrzeb opieki pielęgniarskiej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2CFF" w:rsidTr="00452CFF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452CFF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666A12" w:rsidRDefault="00452CFF" w:rsidP="00452CFF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666A12">
              <w:rPr>
                <w:bCs/>
                <w:sz w:val="20"/>
                <w:szCs w:val="20"/>
              </w:rPr>
              <w:t>prz</w:t>
            </w:r>
            <w:r>
              <w:rPr>
                <w:bCs/>
                <w:sz w:val="20"/>
                <w:szCs w:val="20"/>
              </w:rPr>
              <w:t>eprowadzać</w:t>
            </w:r>
            <w:proofErr w:type="gramEnd"/>
            <w:r>
              <w:rPr>
                <w:bCs/>
                <w:sz w:val="20"/>
                <w:szCs w:val="20"/>
              </w:rPr>
              <w:t xml:space="preserve"> badanie fizykalne z </w:t>
            </w:r>
            <w:r w:rsidRPr="00666A12">
              <w:rPr>
                <w:bCs/>
                <w:sz w:val="20"/>
                <w:szCs w:val="20"/>
              </w:rPr>
              <w:t>wykorzystaniem systemów teleinformatycznych lub systemów łączności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2CFF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452CFF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452CF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2CFF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452CFF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8B4DE4" w:rsidRDefault="00452CFF" w:rsidP="00452CFF">
            <w:pPr>
              <w:tabs>
                <w:tab w:val="left" w:pos="652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B57FD">
              <w:rPr>
                <w:sz w:val="20"/>
                <w:szCs w:val="20"/>
              </w:rPr>
              <w:t>kierowania</w:t>
            </w:r>
            <w:proofErr w:type="gramEnd"/>
            <w:r w:rsidRPr="00AB57FD">
              <w:rPr>
                <w:sz w:val="20"/>
                <w:szCs w:val="20"/>
              </w:rPr>
              <w:t xml:space="preserve">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Pr="008B4DE4">
              <w:rPr>
                <w:sz w:val="20"/>
                <w:szCs w:val="20"/>
              </w:rPr>
              <w:t>_K01</w:t>
            </w:r>
          </w:p>
        </w:tc>
      </w:tr>
      <w:tr w:rsidR="00452CFF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452CFF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E0039E" w:rsidRDefault="00452CFF" w:rsidP="00452CF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452CFF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452CFF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E0039E" w:rsidRDefault="00452CFF" w:rsidP="00452CF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przewidywania</w:t>
            </w:r>
            <w:proofErr w:type="gramEnd"/>
            <w:r w:rsidRPr="00E0039E">
              <w:rPr>
                <w:sz w:val="20"/>
                <w:szCs w:val="20"/>
              </w:rPr>
              <w:t xml:space="preserve"> i uwzględniania czynników wpływających na reakcje własne i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PL_K06</w:t>
            </w:r>
          </w:p>
        </w:tc>
      </w:tr>
      <w:tr w:rsidR="00452CFF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452CFF">
            <w:pPr>
              <w:pStyle w:val="Tekstpodstawowy"/>
              <w:tabs>
                <w:tab w:val="left" w:pos="-5814"/>
              </w:tabs>
              <w:jc w:val="center"/>
            </w:pPr>
            <w:r>
              <w:t>K4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E0039E" w:rsidRDefault="00452CFF" w:rsidP="00452CF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452CFF">
              <w:rPr>
                <w:sz w:val="20"/>
                <w:szCs w:val="20"/>
                <w:lang w:eastAsia="en-US"/>
              </w:rPr>
              <w:t>dostrzegania</w:t>
            </w:r>
            <w:proofErr w:type="gramEnd"/>
            <w:r w:rsidRPr="00452CFF">
              <w:rPr>
                <w:sz w:val="20"/>
                <w:szCs w:val="20"/>
                <w:lang w:eastAsia="en-US"/>
              </w:rPr>
              <w:t xml:space="preserve"> i rozpoznawania własnych ograniczeń w zakresie wiedzy, umiejętności i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452CFF">
              <w:rPr>
                <w:sz w:val="20"/>
                <w:szCs w:val="20"/>
                <w:lang w:eastAsia="en-US"/>
              </w:rPr>
              <w:t>kompetencji społecznych oraz dokonywania 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0570B1">
      <w:pPr>
        <w:pStyle w:val="Podpunkty"/>
        <w:spacing w:before="120" w:after="80"/>
        <w:rPr>
          <w:sz w:val="20"/>
        </w:rPr>
      </w:pPr>
      <w:r>
        <w:t>3.3. Formy zajęć dydak</w:t>
      </w:r>
      <w:r w:rsidR="006E6791">
        <w:t>tycznych i ich wymiar godzinowy</w:t>
      </w:r>
    </w:p>
    <w:tbl>
      <w:tblPr>
        <w:tblW w:w="8658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921"/>
        <w:gridCol w:w="769"/>
        <w:gridCol w:w="720"/>
        <w:gridCol w:w="720"/>
        <w:gridCol w:w="839"/>
      </w:tblGrid>
      <w:tr w:rsidR="000B422B" w:rsidTr="000B422B">
        <w:trPr>
          <w:trHeight w:val="758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B422B" w:rsidRDefault="000B422B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B422B" w:rsidRDefault="000B422B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B422B" w:rsidRDefault="000B422B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B422B" w:rsidRDefault="000B422B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B422B" w:rsidRDefault="000B422B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B422B" w:rsidRDefault="000B422B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B422B" w:rsidRDefault="000B422B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22B" w:rsidRDefault="000B422B" w:rsidP="00CF52D5">
            <w:pPr>
              <w:pStyle w:val="Nagwkitablic"/>
            </w:pPr>
            <w:r>
              <w:t>Samokształcenie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B422B" w:rsidRDefault="000B422B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422B" w:rsidRDefault="000B422B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0B422B" w:rsidTr="000B422B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22B" w:rsidRDefault="000B422B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22B" w:rsidRDefault="000B422B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22B" w:rsidRDefault="000B422B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22B" w:rsidRDefault="000B422B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22B" w:rsidRDefault="000B422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22B" w:rsidRDefault="000B422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22B" w:rsidRDefault="000B422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2B" w:rsidRDefault="000B422B" w:rsidP="000B422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22B" w:rsidRDefault="000B422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22B" w:rsidRPr="00FC6607" w:rsidRDefault="000B422B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0570B1" w:rsidRDefault="000570B1" w:rsidP="00E44C17">
      <w:pPr>
        <w:pStyle w:val="Podpunkty"/>
      </w:pPr>
    </w:p>
    <w:p w:rsidR="00615A78" w:rsidRDefault="00E44C17" w:rsidP="00E44C17">
      <w:pPr>
        <w:pStyle w:val="Podpunkty"/>
      </w:pPr>
      <w:r>
        <w:t xml:space="preserve">3.4. Treści kształcenia </w:t>
      </w:r>
    </w:p>
    <w:p w:rsidR="00620AB3" w:rsidRPr="00620AB3" w:rsidRDefault="00620AB3" w:rsidP="00E44C17">
      <w:pPr>
        <w:pStyle w:val="Podpunkty"/>
      </w:pPr>
    </w:p>
    <w:p w:rsidR="00615A78" w:rsidRDefault="00615A78" w:rsidP="00615A78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wykłady</w:t>
      </w:r>
    </w:p>
    <w:p w:rsidR="00615A78" w:rsidRPr="00A76E57" w:rsidRDefault="00615A78" w:rsidP="00A76E57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  <w:lang w:eastAsia="en-US"/>
        </w:rPr>
      </w:pPr>
      <w:r w:rsidRPr="00A76E57">
        <w:rPr>
          <w:sz w:val="20"/>
          <w:szCs w:val="20"/>
          <w:lang w:eastAsia="en-US"/>
        </w:rPr>
        <w:t>Badania podmiotowe – pojęcia, zasady</w:t>
      </w:r>
      <w:r w:rsidR="00124B6F" w:rsidRPr="00A76E57">
        <w:rPr>
          <w:sz w:val="20"/>
          <w:szCs w:val="20"/>
          <w:lang w:eastAsia="en-US"/>
        </w:rPr>
        <w:t>, dokumentacja.</w:t>
      </w:r>
    </w:p>
    <w:p w:rsidR="00907BFA" w:rsidRPr="00A76E57" w:rsidRDefault="00907BFA" w:rsidP="00A76E57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  <w:lang w:eastAsia="en-US"/>
        </w:rPr>
      </w:pPr>
      <w:r w:rsidRPr="00A76E57">
        <w:rPr>
          <w:sz w:val="20"/>
          <w:szCs w:val="20"/>
          <w:lang w:eastAsia="en-US"/>
        </w:rPr>
        <w:t>Metody, techniki i rodzaje badań przedmiotowych.</w:t>
      </w:r>
      <w:r w:rsidR="00A76E57">
        <w:rPr>
          <w:sz w:val="20"/>
          <w:szCs w:val="20"/>
          <w:lang w:eastAsia="en-US"/>
        </w:rPr>
        <w:t xml:space="preserve"> Zastosowanie systemów teleinformatycznych.</w:t>
      </w:r>
    </w:p>
    <w:p w:rsidR="00907BFA" w:rsidRPr="00A76E57" w:rsidRDefault="00907BFA" w:rsidP="00A76E57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  <w:lang w:eastAsia="en-US"/>
        </w:rPr>
      </w:pPr>
      <w:r w:rsidRPr="00A76E57">
        <w:rPr>
          <w:sz w:val="20"/>
          <w:szCs w:val="20"/>
          <w:lang w:eastAsia="en-US"/>
        </w:rPr>
        <w:t>Wybrane dolegliwości poszczególnych układów.</w:t>
      </w:r>
    </w:p>
    <w:p w:rsidR="00124B6F" w:rsidRPr="00A76E57" w:rsidRDefault="00124B6F" w:rsidP="00A76E57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  <w:lang w:eastAsia="en-US"/>
        </w:rPr>
      </w:pPr>
      <w:r w:rsidRPr="00A76E57">
        <w:rPr>
          <w:sz w:val="20"/>
          <w:szCs w:val="20"/>
          <w:lang w:eastAsia="en-US"/>
        </w:rPr>
        <w:t>Wykorzystanie badań fizykalnych do oceny funkcji poszczególnych układów i stanu zdrowia.</w:t>
      </w:r>
    </w:p>
    <w:p w:rsidR="00124B6F" w:rsidRPr="00A76E57" w:rsidRDefault="00124B6F" w:rsidP="00A76E57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  <w:lang w:eastAsia="en-US"/>
        </w:rPr>
      </w:pPr>
      <w:r w:rsidRPr="00A76E57">
        <w:rPr>
          <w:sz w:val="20"/>
          <w:szCs w:val="20"/>
          <w:lang w:eastAsia="en-US"/>
        </w:rPr>
        <w:t>Udział pielęg</w:t>
      </w:r>
      <w:r w:rsidR="00A76E57">
        <w:rPr>
          <w:sz w:val="20"/>
          <w:szCs w:val="20"/>
          <w:lang w:eastAsia="en-US"/>
        </w:rPr>
        <w:t>niar</w:t>
      </w:r>
      <w:r w:rsidRPr="00A76E57">
        <w:rPr>
          <w:sz w:val="20"/>
          <w:szCs w:val="20"/>
          <w:lang w:eastAsia="en-US"/>
        </w:rPr>
        <w:t>ki w badaniach fizykalnych i ocenie parametrów zdrowia.</w:t>
      </w:r>
    </w:p>
    <w:p w:rsidR="00124B6F" w:rsidRDefault="00124B6F" w:rsidP="00615A78">
      <w:pPr>
        <w:pStyle w:val="Podpunkty"/>
        <w:rPr>
          <w:sz w:val="20"/>
        </w:rPr>
      </w:pPr>
    </w:p>
    <w:p w:rsidR="00615A78" w:rsidRDefault="00615A78" w:rsidP="00615A78">
      <w:pPr>
        <w:pStyle w:val="Podpunkty"/>
        <w:rPr>
          <w:smallCaps/>
          <w:sz w:val="18"/>
        </w:rPr>
      </w:pPr>
    </w:p>
    <w:p w:rsidR="00907BFA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A179A2">
        <w:rPr>
          <w:smallCaps/>
          <w:sz w:val="18"/>
        </w:rPr>
        <w:t>Ćwiczenia</w:t>
      </w:r>
    </w:p>
    <w:p w:rsidR="00643F67" w:rsidRDefault="00643F67" w:rsidP="00A76E57">
      <w:pPr>
        <w:pStyle w:val="Akapitzlist"/>
        <w:widowControl w:val="0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Wprowadzanie do badania podmiotowego. </w:t>
      </w:r>
      <w:r w:rsidR="00907BFA" w:rsidRPr="00A76E57">
        <w:rPr>
          <w:sz w:val="20"/>
          <w:szCs w:val="20"/>
          <w:lang w:eastAsia="en-US"/>
        </w:rPr>
        <w:t>Wywiad pielęgniarski.</w:t>
      </w:r>
      <w:r w:rsidR="00A76E57" w:rsidRPr="00A76E57">
        <w:rPr>
          <w:sz w:val="20"/>
          <w:szCs w:val="20"/>
          <w:lang w:eastAsia="en-US"/>
        </w:rPr>
        <w:t xml:space="preserve"> </w:t>
      </w:r>
    </w:p>
    <w:p w:rsidR="00E44C17" w:rsidRDefault="00A76E57" w:rsidP="00A76E57">
      <w:pPr>
        <w:pStyle w:val="Akapitzlist"/>
        <w:widowControl w:val="0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Prowadzenie i uzupełnianie dokumentacji.</w:t>
      </w:r>
    </w:p>
    <w:p w:rsidR="00A76E57" w:rsidRPr="00A76E57" w:rsidRDefault="00A76E57" w:rsidP="00A76E57">
      <w:pPr>
        <w:pStyle w:val="Akapitzlist"/>
        <w:widowControl w:val="0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  <w:lang w:eastAsia="en-US"/>
        </w:rPr>
      </w:pPr>
      <w:r w:rsidRPr="00A76E57">
        <w:rPr>
          <w:sz w:val="20"/>
          <w:szCs w:val="20"/>
          <w:lang w:eastAsia="en-US"/>
        </w:rPr>
        <w:t>Ba</w:t>
      </w:r>
      <w:r>
        <w:rPr>
          <w:sz w:val="20"/>
          <w:szCs w:val="20"/>
          <w:lang w:eastAsia="en-US"/>
        </w:rPr>
        <w:t xml:space="preserve">danie skóry, włosów, paznokci </w:t>
      </w:r>
      <w:r w:rsidRPr="00A76E57">
        <w:rPr>
          <w:sz w:val="20"/>
          <w:szCs w:val="20"/>
          <w:lang w:eastAsia="en-US"/>
        </w:rPr>
        <w:t>i interpretacja wyników</w:t>
      </w:r>
      <w:r>
        <w:rPr>
          <w:sz w:val="20"/>
          <w:szCs w:val="20"/>
          <w:lang w:eastAsia="en-US"/>
        </w:rPr>
        <w:t>.</w:t>
      </w:r>
    </w:p>
    <w:p w:rsidR="00A76E57" w:rsidRPr="00A76E57" w:rsidRDefault="00A76E57" w:rsidP="00A76E57">
      <w:pPr>
        <w:pStyle w:val="Akapitzlist"/>
        <w:widowControl w:val="0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  <w:lang w:eastAsia="en-US"/>
        </w:rPr>
      </w:pPr>
      <w:r w:rsidRPr="00A76E57">
        <w:rPr>
          <w:sz w:val="20"/>
          <w:szCs w:val="20"/>
          <w:lang w:eastAsia="en-US"/>
        </w:rPr>
        <w:t>Badanie narządów zmysłu</w:t>
      </w:r>
      <w:r>
        <w:rPr>
          <w:sz w:val="20"/>
          <w:szCs w:val="20"/>
          <w:lang w:eastAsia="en-US"/>
        </w:rPr>
        <w:t>, układu hormonalnego</w:t>
      </w:r>
      <w:r w:rsidRPr="00A76E57">
        <w:rPr>
          <w:sz w:val="20"/>
          <w:szCs w:val="20"/>
          <w:lang w:eastAsia="en-US"/>
        </w:rPr>
        <w:t xml:space="preserve"> i interpretacja wyników</w:t>
      </w:r>
      <w:r>
        <w:rPr>
          <w:sz w:val="20"/>
          <w:szCs w:val="20"/>
          <w:lang w:eastAsia="en-US"/>
        </w:rPr>
        <w:t>.</w:t>
      </w:r>
    </w:p>
    <w:p w:rsidR="00907BFA" w:rsidRPr="00A76E57" w:rsidRDefault="00907BFA" w:rsidP="00A76E57">
      <w:pPr>
        <w:pStyle w:val="Akapitzlist"/>
        <w:widowControl w:val="0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  <w:lang w:eastAsia="en-US"/>
        </w:rPr>
      </w:pPr>
      <w:r w:rsidRPr="00A76E57">
        <w:rPr>
          <w:sz w:val="20"/>
          <w:szCs w:val="20"/>
          <w:lang w:eastAsia="en-US"/>
        </w:rPr>
        <w:t>Badanie układu nerwowego</w:t>
      </w:r>
      <w:r w:rsidR="00A76E57">
        <w:rPr>
          <w:sz w:val="20"/>
          <w:szCs w:val="20"/>
          <w:lang w:eastAsia="en-US"/>
        </w:rPr>
        <w:t>, układu krążenia, narządów</w:t>
      </w:r>
      <w:r w:rsidRPr="00A76E57">
        <w:rPr>
          <w:sz w:val="20"/>
          <w:szCs w:val="20"/>
          <w:lang w:eastAsia="en-US"/>
        </w:rPr>
        <w:t xml:space="preserve"> ruchu</w:t>
      </w:r>
      <w:r w:rsidR="00A76E57">
        <w:rPr>
          <w:sz w:val="20"/>
          <w:szCs w:val="20"/>
          <w:lang w:eastAsia="en-US"/>
        </w:rPr>
        <w:t xml:space="preserve"> </w:t>
      </w:r>
      <w:r w:rsidR="00A76E57" w:rsidRPr="00A76E57">
        <w:rPr>
          <w:sz w:val="20"/>
          <w:szCs w:val="20"/>
          <w:lang w:eastAsia="en-US"/>
        </w:rPr>
        <w:t>i interpretacja wynikó</w:t>
      </w:r>
      <w:r w:rsidR="00A76E57">
        <w:rPr>
          <w:sz w:val="20"/>
          <w:szCs w:val="20"/>
          <w:lang w:eastAsia="en-US"/>
        </w:rPr>
        <w:t>w.</w:t>
      </w:r>
    </w:p>
    <w:p w:rsidR="00907BFA" w:rsidRPr="00A76E57" w:rsidRDefault="00907BFA" w:rsidP="00A76E57">
      <w:pPr>
        <w:pStyle w:val="Akapitzlist"/>
        <w:widowControl w:val="0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  <w:lang w:eastAsia="en-US"/>
        </w:rPr>
      </w:pPr>
      <w:r w:rsidRPr="00A76E57">
        <w:rPr>
          <w:sz w:val="20"/>
          <w:szCs w:val="20"/>
          <w:lang w:eastAsia="en-US"/>
        </w:rPr>
        <w:t>Badanie układu oddechowego</w:t>
      </w:r>
      <w:r w:rsidR="00A76E57" w:rsidRPr="00A76E57">
        <w:rPr>
          <w:sz w:val="20"/>
          <w:szCs w:val="20"/>
          <w:lang w:eastAsia="en-US"/>
        </w:rPr>
        <w:t>,</w:t>
      </w:r>
      <w:r w:rsidR="00A76E57">
        <w:rPr>
          <w:sz w:val="20"/>
          <w:szCs w:val="20"/>
          <w:lang w:eastAsia="en-US"/>
        </w:rPr>
        <w:t xml:space="preserve"> sercowo – naczyniowego oraz</w:t>
      </w:r>
      <w:r w:rsidR="00A76E57" w:rsidRPr="00A76E57">
        <w:rPr>
          <w:sz w:val="20"/>
          <w:szCs w:val="20"/>
          <w:lang w:eastAsia="en-US"/>
        </w:rPr>
        <w:t xml:space="preserve"> klatki piersiowej</w:t>
      </w:r>
      <w:r w:rsidRPr="00A76E57">
        <w:rPr>
          <w:sz w:val="20"/>
          <w:szCs w:val="20"/>
          <w:lang w:eastAsia="en-US"/>
        </w:rPr>
        <w:t xml:space="preserve"> i interpretacja wyników</w:t>
      </w:r>
      <w:r w:rsidR="00A76E57">
        <w:rPr>
          <w:sz w:val="20"/>
          <w:szCs w:val="20"/>
          <w:lang w:eastAsia="en-US"/>
        </w:rPr>
        <w:t>.</w:t>
      </w:r>
    </w:p>
    <w:p w:rsidR="00A76E57" w:rsidRPr="00A76E57" w:rsidRDefault="00A76E57" w:rsidP="00A76E57">
      <w:pPr>
        <w:pStyle w:val="Akapitzlist"/>
        <w:widowControl w:val="0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  <w:lang w:eastAsia="en-US"/>
        </w:rPr>
      </w:pPr>
      <w:r w:rsidRPr="00A76E57">
        <w:rPr>
          <w:sz w:val="20"/>
          <w:szCs w:val="20"/>
          <w:lang w:eastAsia="en-US"/>
        </w:rPr>
        <w:t>Badanie brzucha</w:t>
      </w:r>
      <w:r>
        <w:rPr>
          <w:sz w:val="20"/>
          <w:szCs w:val="20"/>
          <w:lang w:eastAsia="en-US"/>
        </w:rPr>
        <w:t>, układu pokarmowego, układu moczowo – płciowego.</w:t>
      </w:r>
    </w:p>
    <w:p w:rsidR="00D603D9" w:rsidRDefault="00D603D9" w:rsidP="00DA33C7">
      <w:pPr>
        <w:pStyle w:val="Podpunkty"/>
        <w:spacing w:after="60"/>
        <w:ind w:left="0"/>
        <w:rPr>
          <w:b w:val="0"/>
          <w:color w:val="000000"/>
          <w:spacing w:val="-4"/>
          <w:sz w:val="20"/>
        </w:rPr>
      </w:pPr>
    </w:p>
    <w:p w:rsidR="00A60E8D" w:rsidRDefault="00A60E8D" w:rsidP="00A179A2">
      <w:pPr>
        <w:pStyle w:val="Podpunkty"/>
        <w:spacing w:after="60"/>
        <w:rPr>
          <w:smallCaps/>
          <w:sz w:val="18"/>
        </w:rPr>
      </w:pPr>
    </w:p>
    <w:p w:rsidR="00A179A2" w:rsidRDefault="00A60E8D" w:rsidP="00A179A2">
      <w:pPr>
        <w:pStyle w:val="Podpunkty"/>
        <w:spacing w:after="60"/>
        <w:rPr>
          <w:smallCaps/>
          <w:sz w:val="18"/>
        </w:rPr>
      </w:pPr>
      <w:r>
        <w:rPr>
          <w:smallCaps/>
          <w:sz w:val="18"/>
        </w:rPr>
        <w:t xml:space="preserve">SAMOKSZTAŁCENIE: </w:t>
      </w:r>
    </w:p>
    <w:p w:rsidR="00A60E8D" w:rsidRPr="00A60E8D" w:rsidRDefault="00A60E8D" w:rsidP="00A60E8D">
      <w:pPr>
        <w:pStyle w:val="Podpunkty"/>
        <w:spacing w:after="60"/>
        <w:rPr>
          <w:b w:val="0"/>
          <w:color w:val="000000"/>
          <w:spacing w:val="-4"/>
          <w:sz w:val="20"/>
        </w:rPr>
      </w:pPr>
      <w:r w:rsidRPr="00A60E8D">
        <w:rPr>
          <w:b w:val="0"/>
          <w:color w:val="000000"/>
          <w:spacing w:val="-4"/>
          <w:sz w:val="20"/>
        </w:rPr>
        <w:t>Udokumentowany przebieg z badania fizykalnego pacjenta w wybranej jednostce klinicznej wg schematu:</w:t>
      </w:r>
    </w:p>
    <w:p w:rsidR="00A60E8D" w:rsidRPr="00A60E8D" w:rsidRDefault="00A60E8D" w:rsidP="00A60E8D">
      <w:pPr>
        <w:pStyle w:val="Podpunkty"/>
        <w:spacing w:after="60"/>
        <w:rPr>
          <w:b w:val="0"/>
          <w:color w:val="000000"/>
          <w:spacing w:val="-4"/>
          <w:sz w:val="20"/>
        </w:rPr>
      </w:pPr>
      <w:r w:rsidRPr="00A60E8D">
        <w:rPr>
          <w:b w:val="0"/>
          <w:color w:val="000000"/>
          <w:spacing w:val="-4"/>
          <w:sz w:val="20"/>
        </w:rPr>
        <w:t xml:space="preserve">- stan </w:t>
      </w:r>
      <w:proofErr w:type="spellStart"/>
      <w:r w:rsidRPr="00A60E8D">
        <w:rPr>
          <w:b w:val="0"/>
          <w:color w:val="000000"/>
          <w:spacing w:val="-4"/>
          <w:sz w:val="20"/>
        </w:rPr>
        <w:t>biopsychospołeczny</w:t>
      </w:r>
      <w:proofErr w:type="spellEnd"/>
      <w:r w:rsidRPr="00A60E8D">
        <w:rPr>
          <w:b w:val="0"/>
          <w:color w:val="000000"/>
          <w:spacing w:val="-4"/>
          <w:sz w:val="20"/>
        </w:rPr>
        <w:t xml:space="preserve"> </w:t>
      </w:r>
    </w:p>
    <w:p w:rsidR="00A60E8D" w:rsidRPr="00A60E8D" w:rsidRDefault="00A60E8D" w:rsidP="00A60E8D">
      <w:pPr>
        <w:pStyle w:val="Podpunkty"/>
        <w:spacing w:after="60"/>
        <w:rPr>
          <w:b w:val="0"/>
          <w:color w:val="000000"/>
          <w:spacing w:val="-4"/>
          <w:sz w:val="20"/>
        </w:rPr>
      </w:pPr>
      <w:r w:rsidRPr="00A60E8D">
        <w:rPr>
          <w:b w:val="0"/>
          <w:color w:val="000000"/>
          <w:spacing w:val="-4"/>
          <w:sz w:val="20"/>
        </w:rPr>
        <w:t>- wywiad chorobowy, obecne dolegliwości, problemy (badanie podmiotowe) (od 1-3 pkt.)</w:t>
      </w:r>
    </w:p>
    <w:p w:rsidR="00A60E8D" w:rsidRPr="00A60E8D" w:rsidRDefault="00A60E8D" w:rsidP="00A60E8D">
      <w:pPr>
        <w:pStyle w:val="Podpunkty"/>
        <w:spacing w:after="60"/>
        <w:rPr>
          <w:b w:val="0"/>
          <w:color w:val="000000"/>
          <w:spacing w:val="-4"/>
          <w:sz w:val="20"/>
        </w:rPr>
      </w:pPr>
      <w:r w:rsidRPr="00A60E8D">
        <w:rPr>
          <w:b w:val="0"/>
          <w:color w:val="000000"/>
          <w:spacing w:val="-4"/>
          <w:sz w:val="20"/>
        </w:rPr>
        <w:t xml:space="preserve">- alergie </w:t>
      </w:r>
    </w:p>
    <w:p w:rsidR="00A60E8D" w:rsidRPr="00A60E8D" w:rsidRDefault="00A60E8D" w:rsidP="00A60E8D">
      <w:pPr>
        <w:pStyle w:val="Podpunkty"/>
        <w:spacing w:after="60"/>
        <w:rPr>
          <w:b w:val="0"/>
          <w:color w:val="000000"/>
          <w:spacing w:val="-4"/>
          <w:sz w:val="20"/>
        </w:rPr>
      </w:pPr>
      <w:r w:rsidRPr="00A60E8D">
        <w:rPr>
          <w:b w:val="0"/>
          <w:color w:val="000000"/>
          <w:spacing w:val="-4"/>
          <w:sz w:val="20"/>
        </w:rPr>
        <w:t xml:space="preserve">- przyjmowane leki </w:t>
      </w:r>
    </w:p>
    <w:p w:rsidR="00A60E8D" w:rsidRPr="00A60E8D" w:rsidRDefault="00A60E8D" w:rsidP="00A60E8D">
      <w:pPr>
        <w:pStyle w:val="Podpunkty"/>
        <w:spacing w:after="60"/>
        <w:rPr>
          <w:b w:val="0"/>
          <w:color w:val="000000"/>
          <w:spacing w:val="-4"/>
          <w:sz w:val="20"/>
        </w:rPr>
      </w:pPr>
      <w:r w:rsidRPr="00A60E8D">
        <w:rPr>
          <w:b w:val="0"/>
          <w:color w:val="000000"/>
          <w:spacing w:val="-4"/>
          <w:sz w:val="20"/>
        </w:rPr>
        <w:t xml:space="preserve">- przebyte, </w:t>
      </w:r>
      <w:proofErr w:type="gramStart"/>
      <w:r w:rsidRPr="00A60E8D">
        <w:rPr>
          <w:b w:val="0"/>
          <w:color w:val="000000"/>
          <w:spacing w:val="-4"/>
          <w:sz w:val="20"/>
        </w:rPr>
        <w:t>aktualne  choroby</w:t>
      </w:r>
      <w:proofErr w:type="gramEnd"/>
      <w:r w:rsidRPr="00A60E8D">
        <w:rPr>
          <w:b w:val="0"/>
          <w:color w:val="000000"/>
          <w:spacing w:val="-4"/>
          <w:sz w:val="20"/>
        </w:rPr>
        <w:t xml:space="preserve"> </w:t>
      </w:r>
    </w:p>
    <w:p w:rsidR="00A60E8D" w:rsidRPr="00A60E8D" w:rsidRDefault="00A60E8D" w:rsidP="00A60E8D">
      <w:pPr>
        <w:pStyle w:val="Podpunkty"/>
        <w:spacing w:after="60"/>
        <w:rPr>
          <w:b w:val="0"/>
          <w:color w:val="000000"/>
          <w:spacing w:val="-4"/>
          <w:sz w:val="20"/>
        </w:rPr>
      </w:pPr>
      <w:r w:rsidRPr="00A60E8D">
        <w:rPr>
          <w:b w:val="0"/>
          <w:color w:val="000000"/>
          <w:spacing w:val="-4"/>
          <w:sz w:val="20"/>
        </w:rPr>
        <w:t>- pomiary (CTK, tętno, glikemia, inne dostępne wyniki badań)</w:t>
      </w:r>
    </w:p>
    <w:p w:rsidR="00A60E8D" w:rsidRPr="00A60E8D" w:rsidRDefault="00A60E8D" w:rsidP="00A60E8D">
      <w:pPr>
        <w:pStyle w:val="Podpunkty"/>
        <w:spacing w:after="60"/>
        <w:rPr>
          <w:b w:val="0"/>
          <w:color w:val="000000"/>
          <w:spacing w:val="-4"/>
          <w:sz w:val="20"/>
        </w:rPr>
      </w:pPr>
      <w:r w:rsidRPr="00A60E8D">
        <w:rPr>
          <w:b w:val="0"/>
          <w:color w:val="000000"/>
          <w:spacing w:val="-4"/>
          <w:sz w:val="20"/>
        </w:rPr>
        <w:t xml:space="preserve">- opis badania przedmiotowego (oglądanie, osłuchiwanie, palpacja, opukiwanie okolic ciała) </w:t>
      </w:r>
    </w:p>
    <w:p w:rsidR="00A60E8D" w:rsidRDefault="00A60E8D" w:rsidP="00A60E8D">
      <w:pPr>
        <w:pStyle w:val="Podpunkty"/>
        <w:spacing w:after="60"/>
        <w:rPr>
          <w:b w:val="0"/>
          <w:color w:val="000000"/>
          <w:spacing w:val="-4"/>
          <w:sz w:val="20"/>
        </w:rPr>
      </w:pPr>
      <w:r w:rsidRPr="00A60E8D">
        <w:rPr>
          <w:b w:val="0"/>
          <w:color w:val="000000"/>
          <w:spacing w:val="-4"/>
          <w:sz w:val="20"/>
        </w:rPr>
        <w:t>- wykorzystanie wyników badania w celu postawienia diagnozy pielęgniarskiej i określenia problemów zdrowotnych</w:t>
      </w:r>
      <w:r>
        <w:rPr>
          <w:b w:val="0"/>
          <w:color w:val="000000"/>
          <w:spacing w:val="-4"/>
          <w:sz w:val="20"/>
        </w:rPr>
        <w:t>.</w:t>
      </w:r>
    </w:p>
    <w:p w:rsidR="00A60E8D" w:rsidRPr="00A179A2" w:rsidRDefault="00A60E8D" w:rsidP="00A60E8D">
      <w:pPr>
        <w:pStyle w:val="Podpunkty"/>
        <w:spacing w:after="60"/>
        <w:rPr>
          <w:b w:val="0"/>
          <w:color w:val="000000"/>
          <w:spacing w:val="-4"/>
          <w:sz w:val="20"/>
        </w:rPr>
      </w:pPr>
    </w:p>
    <w:p w:rsidR="00E44C17" w:rsidRDefault="00E44C17" w:rsidP="00620AB3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Style w:val="TableNormal"/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242F1B" w:rsidTr="00242F1B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42F1B" w:rsidRDefault="00242F1B">
            <w:pPr>
              <w:pStyle w:val="Nagwkitablic"/>
            </w:pPr>
            <w: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42F1B" w:rsidRDefault="00242F1B">
            <w:pPr>
              <w:pStyle w:val="Nagwkitablic"/>
            </w:pPr>
            <w:r>
              <w:t>Metody dydaktyczne</w:t>
            </w:r>
          </w:p>
          <w:p w:rsidR="00242F1B" w:rsidRDefault="00242F1B">
            <w:pPr>
              <w:pStyle w:val="Nagwkitablic"/>
            </w:pPr>
            <w: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42F1B" w:rsidRDefault="00242F1B">
            <w:pPr>
              <w:pStyle w:val="Nagwkitablic"/>
            </w:pPr>
            <w:r>
              <w:t>Metody weryfikacji</w:t>
            </w:r>
          </w:p>
          <w:p w:rsidR="00242F1B" w:rsidRDefault="00242F1B">
            <w:pPr>
              <w:pStyle w:val="Nagwkitablic"/>
            </w:pPr>
            <w: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42F1B" w:rsidRDefault="00242F1B">
            <w:pPr>
              <w:pStyle w:val="Nagwkitablic"/>
            </w:pPr>
            <w:r>
              <w:t>Sposoby dokumentacji</w:t>
            </w:r>
          </w:p>
          <w:p w:rsidR="00242F1B" w:rsidRDefault="00242F1B">
            <w:pPr>
              <w:pStyle w:val="Nagwkitablic"/>
            </w:pPr>
            <w:r>
              <w:t>(lista wyboru)</w:t>
            </w:r>
          </w:p>
        </w:tc>
      </w:tr>
      <w:tr w:rsidR="00242F1B" w:rsidTr="00242F1B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42F1B" w:rsidRDefault="00242F1B">
            <w:pPr>
              <w:spacing w:after="0" w:line="240" w:lineRule="auto"/>
              <w:contextualSpacing/>
              <w:jc w:val="center"/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</w:rPr>
              <w:t>WIEDZA</w:t>
            </w:r>
          </w:p>
        </w:tc>
      </w:tr>
      <w:tr w:rsidR="00242F1B" w:rsidTr="00242F1B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42F1B" w:rsidRDefault="00242F1B" w:rsidP="00242F1B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  <w:lang w:val="en-US"/>
              </w:rPr>
              <w:t>W1-W4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42F1B" w:rsidRDefault="00242F1B" w:rsidP="00917825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</w:rPr>
              <w:t>W</w:t>
            </w:r>
            <w:r w:rsidRPr="00242F1B">
              <w:rPr>
                <w:sz w:val="20"/>
                <w:bdr w:val="none" w:sz="0" w:space="0" w:color="auto" w:frame="1"/>
              </w:rPr>
              <w:t>ykład problemowy, wykł</w:t>
            </w:r>
            <w:r w:rsidR="00917825">
              <w:rPr>
                <w:sz w:val="20"/>
                <w:bdr w:val="none" w:sz="0" w:space="0" w:color="auto" w:frame="1"/>
              </w:rPr>
              <w:t>ad z prezentacją multimedialną.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42F1B" w:rsidRDefault="00242F1B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 w:rsidRPr="00242F1B">
              <w:rPr>
                <w:sz w:val="20"/>
              </w:rPr>
              <w:t>Zaliczenie testowe (test wielokrotnego wyboru).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42F1B" w:rsidRDefault="00242F1B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</w:rPr>
              <w:t>Kwestionariusz testu.</w:t>
            </w:r>
          </w:p>
        </w:tc>
      </w:tr>
      <w:tr w:rsidR="00242F1B" w:rsidTr="00242F1B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42F1B" w:rsidRDefault="00242F1B">
            <w:pPr>
              <w:spacing w:after="0" w:line="240" w:lineRule="auto"/>
              <w:contextualSpacing/>
              <w:jc w:val="center"/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bdr w:val="none" w:sz="0" w:space="0" w:color="auto" w:frame="1"/>
              </w:rPr>
              <w:t>Ę</w:t>
            </w:r>
            <w:r>
              <w:rPr>
                <w:sz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bdr w:val="none" w:sz="0" w:space="0" w:color="auto" w:frame="1"/>
              </w:rPr>
              <w:t>ŚCI</w:t>
            </w:r>
          </w:p>
        </w:tc>
      </w:tr>
      <w:tr w:rsidR="00242F1B" w:rsidTr="00242F1B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42F1B" w:rsidRDefault="00242F1B" w:rsidP="00242F1B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  <w:lang w:val="en-US"/>
              </w:rPr>
              <w:t>U1-U5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42F1B" w:rsidRDefault="007176F4" w:rsidP="007176F4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</w:rPr>
              <w:t>Dyskusja dydaktyczna, burza mózgów, próba pracy, analiza przypadków klinicznych, i</w:t>
            </w:r>
            <w:r w:rsidRPr="007176F4">
              <w:rPr>
                <w:sz w:val="20"/>
                <w:bdr w:val="none" w:sz="0" w:space="0" w:color="auto" w:frame="1"/>
              </w:rPr>
              <w:t>nstruktaż</w:t>
            </w:r>
            <w:r>
              <w:rPr>
                <w:sz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42F1B" w:rsidRDefault="00242F1B" w:rsidP="00242F1B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 w:rsidRPr="00242F1B">
              <w:rPr>
                <w:rFonts w:eastAsia="Times New Roman"/>
                <w:sz w:val="20"/>
              </w:rPr>
              <w:t xml:space="preserve">Obserwacja w trakcie zajęć (ocena wg karty </w:t>
            </w:r>
            <w:proofErr w:type="gramStart"/>
            <w:r w:rsidRPr="00242F1B">
              <w:rPr>
                <w:rFonts w:eastAsia="Times New Roman"/>
                <w:sz w:val="20"/>
              </w:rPr>
              <w:t xml:space="preserve">monitoringu)  / </w:t>
            </w:r>
            <w:r>
              <w:rPr>
                <w:rFonts w:eastAsia="Times New Roman"/>
                <w:sz w:val="20"/>
              </w:rPr>
              <w:t>p</w:t>
            </w:r>
            <w:r w:rsidRPr="00242F1B">
              <w:rPr>
                <w:rFonts w:eastAsia="Times New Roman"/>
                <w:sz w:val="20"/>
              </w:rPr>
              <w:t>róba</w:t>
            </w:r>
            <w:proofErr w:type="gramEnd"/>
            <w:r w:rsidRPr="00242F1B">
              <w:rPr>
                <w:rFonts w:eastAsia="Times New Roman"/>
                <w:sz w:val="20"/>
              </w:rPr>
              <w:t xml:space="preserve"> pracy, zaliczenie pisemne,  obserwacja w trakcie pracy</w:t>
            </w:r>
            <w:r>
              <w:rPr>
                <w:rFonts w:eastAsia="Times New Roman"/>
                <w:sz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42F1B" w:rsidRDefault="00242F1B" w:rsidP="00111535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</w:rPr>
              <w:t>Karta</w:t>
            </w:r>
            <w:r w:rsidRPr="00242F1B">
              <w:rPr>
                <w:sz w:val="20"/>
                <w:bdr w:val="none" w:sz="0" w:space="0" w:color="auto" w:frame="1"/>
              </w:rPr>
              <w:t xml:space="preserve"> monitoringu</w:t>
            </w:r>
            <w:r>
              <w:rPr>
                <w:sz w:val="20"/>
                <w:bdr w:val="none" w:sz="0" w:space="0" w:color="auto" w:frame="1"/>
              </w:rPr>
              <w:t xml:space="preserve">, protokół badania pacjenta, kwestionariusz testu, </w:t>
            </w:r>
            <w:r w:rsidR="00111535">
              <w:rPr>
                <w:sz w:val="20"/>
                <w:bdr w:val="none" w:sz="0" w:space="0" w:color="auto" w:frame="1"/>
              </w:rPr>
              <w:t xml:space="preserve">karta oceny </w:t>
            </w:r>
            <w:proofErr w:type="gramStart"/>
            <w:r w:rsidR="00111535">
              <w:rPr>
                <w:sz w:val="20"/>
                <w:bdr w:val="none" w:sz="0" w:space="0" w:color="auto" w:frame="1"/>
              </w:rPr>
              <w:t xml:space="preserve">pracy </w:t>
            </w:r>
            <w:r>
              <w:rPr>
                <w:sz w:val="20"/>
                <w:bdr w:val="none" w:sz="0" w:space="0" w:color="auto" w:frame="1"/>
              </w:rPr>
              <w:t xml:space="preserve"> samokształceniow</w:t>
            </w:r>
            <w:r w:rsidR="00111535">
              <w:rPr>
                <w:sz w:val="20"/>
                <w:bdr w:val="none" w:sz="0" w:space="0" w:color="auto" w:frame="1"/>
              </w:rPr>
              <w:t>ej</w:t>
            </w:r>
            <w:proofErr w:type="gramEnd"/>
            <w:r w:rsidR="00111535">
              <w:rPr>
                <w:sz w:val="20"/>
                <w:bdr w:val="none" w:sz="0" w:space="0" w:color="auto" w:frame="1"/>
              </w:rPr>
              <w:t xml:space="preserve"> (</w:t>
            </w:r>
            <w:r w:rsidRPr="00242F1B">
              <w:rPr>
                <w:sz w:val="20"/>
                <w:bdr w:val="none" w:sz="0" w:space="0" w:color="auto" w:frame="1"/>
              </w:rPr>
              <w:t>opracowan</w:t>
            </w:r>
            <w:r>
              <w:rPr>
                <w:sz w:val="20"/>
                <w:bdr w:val="none" w:sz="0" w:space="0" w:color="auto" w:frame="1"/>
              </w:rPr>
              <w:t>y schemat</w:t>
            </w:r>
            <w:r w:rsidRPr="00242F1B">
              <w:rPr>
                <w:sz w:val="20"/>
                <w:bdr w:val="none" w:sz="0" w:space="0" w:color="auto" w:frame="1"/>
              </w:rPr>
              <w:t xml:space="preserve"> przebieg</w:t>
            </w:r>
            <w:r>
              <w:rPr>
                <w:sz w:val="20"/>
                <w:bdr w:val="none" w:sz="0" w:space="0" w:color="auto" w:frame="1"/>
              </w:rPr>
              <w:t>u</w:t>
            </w:r>
            <w:r w:rsidRPr="00242F1B">
              <w:rPr>
                <w:sz w:val="20"/>
                <w:bdr w:val="none" w:sz="0" w:space="0" w:color="auto" w:frame="1"/>
              </w:rPr>
              <w:t xml:space="preserve"> z badania fizykalnego</w:t>
            </w:r>
            <w:r w:rsidR="00111535">
              <w:rPr>
                <w:sz w:val="20"/>
                <w:bdr w:val="none" w:sz="0" w:space="0" w:color="auto" w:frame="1"/>
              </w:rPr>
              <w:t>)</w:t>
            </w:r>
            <w:r w:rsidRPr="00242F1B">
              <w:rPr>
                <w:sz w:val="20"/>
                <w:bdr w:val="none" w:sz="0" w:space="0" w:color="auto" w:frame="1"/>
              </w:rPr>
              <w:t>.</w:t>
            </w:r>
          </w:p>
        </w:tc>
      </w:tr>
      <w:tr w:rsidR="00242F1B" w:rsidTr="00242F1B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42F1B" w:rsidRDefault="00242F1B">
            <w:pPr>
              <w:spacing w:after="0" w:line="240" w:lineRule="auto"/>
              <w:contextualSpacing/>
              <w:jc w:val="center"/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</w:rPr>
              <w:t>KOMPETENCJE SPOŁ</w:t>
            </w:r>
            <w:r>
              <w:rPr>
                <w:sz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242F1B" w:rsidTr="00242F1B">
        <w:trPr>
          <w:trHeight w:val="178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42F1B" w:rsidRDefault="00242F1B" w:rsidP="00242F1B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  <w:lang w:val="en-US"/>
              </w:rPr>
              <w:t>K1-K4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42F1B" w:rsidRDefault="007176F4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 w:rsidRPr="007176F4">
              <w:rPr>
                <w:sz w:val="20"/>
                <w:bdr w:val="none" w:sz="0" w:space="0" w:color="auto" w:frame="1"/>
              </w:rPr>
              <w:t>Dyskusja dydaktyczna, burza mózgów, próba pracy, analiza prz</w:t>
            </w:r>
            <w:r w:rsidR="00111535">
              <w:rPr>
                <w:sz w:val="20"/>
                <w:bdr w:val="none" w:sz="0" w:space="0" w:color="auto" w:frame="1"/>
              </w:rPr>
              <w:t>ypadków klinicznych, instruktaż, obserwacja.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42F1B" w:rsidRDefault="00242F1B" w:rsidP="00242F1B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</w:rPr>
              <w:t xml:space="preserve">Obserwacja w trakcie zajęć, </w:t>
            </w:r>
            <w:r w:rsidRPr="00242F1B">
              <w:rPr>
                <w:rFonts w:eastAsia="Times New Roman"/>
                <w:sz w:val="20"/>
              </w:rPr>
              <w:t>praca samokształceniowa - opracowany schemat przebiegu z badania fizykalnego.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42F1B" w:rsidRDefault="00242F1B" w:rsidP="00111535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 w:rsidRPr="00242F1B">
              <w:rPr>
                <w:sz w:val="20"/>
                <w:bdr w:val="none" w:sz="0" w:space="0" w:color="auto" w:frame="1"/>
              </w:rPr>
              <w:t>Karta monitori</w:t>
            </w:r>
            <w:r>
              <w:rPr>
                <w:sz w:val="20"/>
                <w:bdr w:val="none" w:sz="0" w:space="0" w:color="auto" w:frame="1"/>
              </w:rPr>
              <w:t>ngu</w:t>
            </w:r>
            <w:r w:rsidRPr="00242F1B">
              <w:rPr>
                <w:sz w:val="20"/>
                <w:bdr w:val="none" w:sz="0" w:space="0" w:color="auto" w:frame="1"/>
              </w:rPr>
              <w:t xml:space="preserve">, </w:t>
            </w:r>
            <w:r w:rsidR="00111535">
              <w:rPr>
                <w:sz w:val="20"/>
                <w:bdr w:val="none" w:sz="0" w:space="0" w:color="auto" w:frame="1"/>
              </w:rPr>
              <w:t xml:space="preserve">karta oceny </w:t>
            </w:r>
            <w:r w:rsidRPr="00242F1B">
              <w:rPr>
                <w:sz w:val="20"/>
                <w:bdr w:val="none" w:sz="0" w:space="0" w:color="auto" w:frame="1"/>
              </w:rPr>
              <w:t>prac</w:t>
            </w:r>
            <w:r w:rsidR="00111535">
              <w:rPr>
                <w:sz w:val="20"/>
                <w:bdr w:val="none" w:sz="0" w:space="0" w:color="auto" w:frame="1"/>
              </w:rPr>
              <w:t>y</w:t>
            </w:r>
            <w:r w:rsidRPr="00242F1B">
              <w:rPr>
                <w:sz w:val="20"/>
                <w:bdr w:val="none" w:sz="0" w:space="0" w:color="auto" w:frame="1"/>
              </w:rPr>
              <w:t xml:space="preserve"> samokształceniow</w:t>
            </w:r>
            <w:r w:rsidR="00111535">
              <w:rPr>
                <w:sz w:val="20"/>
                <w:bdr w:val="none" w:sz="0" w:space="0" w:color="auto" w:frame="1"/>
              </w:rPr>
              <w:t>ej (</w:t>
            </w:r>
            <w:r w:rsidRPr="00242F1B">
              <w:rPr>
                <w:sz w:val="20"/>
                <w:bdr w:val="none" w:sz="0" w:space="0" w:color="auto" w:frame="1"/>
              </w:rPr>
              <w:t>opracowany schemat przebiegu z badania fizykalnego</w:t>
            </w:r>
            <w:r w:rsidR="00111535">
              <w:rPr>
                <w:sz w:val="20"/>
                <w:bdr w:val="none" w:sz="0" w:space="0" w:color="auto" w:frame="1"/>
              </w:rPr>
              <w:t>)</w:t>
            </w:r>
            <w:r w:rsidRPr="00242F1B">
              <w:rPr>
                <w:sz w:val="20"/>
                <w:bdr w:val="none" w:sz="0" w:space="0" w:color="auto" w:frame="1"/>
              </w:rPr>
              <w:t>.</w:t>
            </w:r>
          </w:p>
        </w:tc>
      </w:tr>
    </w:tbl>
    <w:p w:rsidR="00242F1B" w:rsidRDefault="00242F1B" w:rsidP="00620AB3">
      <w:pPr>
        <w:pStyle w:val="Podpunkty"/>
        <w:spacing w:after="60"/>
        <w:ind w:left="357"/>
        <w:rPr>
          <w:b w:val="0"/>
        </w:rPr>
      </w:pPr>
    </w:p>
    <w:p w:rsidR="00216FB3" w:rsidRDefault="00216FB3" w:rsidP="00E44C17">
      <w:pPr>
        <w:pStyle w:val="Podpunkty"/>
        <w:spacing w:after="80"/>
        <w:ind w:left="35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16FB3" w:rsidRPr="009C54AE" w:rsidTr="00C937AF">
        <w:tc>
          <w:tcPr>
            <w:tcW w:w="9670" w:type="dxa"/>
          </w:tcPr>
          <w:p w:rsidR="00084619" w:rsidRDefault="00084619" w:rsidP="00C937AF">
            <w:pPr>
              <w:pStyle w:val="Punktygwne"/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Wykład:</w:t>
            </w:r>
          </w:p>
          <w:p w:rsidR="00084619" w:rsidRDefault="00084619" w:rsidP="00C937AF">
            <w:pPr>
              <w:pStyle w:val="Punktygwne"/>
              <w:spacing w:before="0" w:after="0"/>
              <w:rPr>
                <w:bCs/>
                <w:sz w:val="20"/>
                <w:szCs w:val="20"/>
              </w:rPr>
            </w:pPr>
            <w:r w:rsidRPr="00084619">
              <w:rPr>
                <w:bCs/>
                <w:sz w:val="20"/>
                <w:szCs w:val="20"/>
              </w:rPr>
              <w:t xml:space="preserve">Ocena podsumowująca (końcowa): </w:t>
            </w:r>
            <w:r w:rsidRPr="00084619">
              <w:rPr>
                <w:b w:val="0"/>
                <w:smallCaps w:val="0"/>
                <w:color w:val="000000"/>
                <w:sz w:val="20"/>
                <w:szCs w:val="20"/>
              </w:rPr>
              <w:t xml:space="preserve">1. Uzyskanie pozytywnej oceny z </w:t>
            </w:r>
            <w:r>
              <w:rPr>
                <w:b w:val="0"/>
                <w:smallCaps w:val="0"/>
                <w:color w:val="000000"/>
                <w:sz w:val="20"/>
                <w:szCs w:val="20"/>
              </w:rPr>
              <w:t>zaliczenia</w:t>
            </w:r>
            <w:r w:rsidRPr="00084619">
              <w:rPr>
                <w:b w:val="0"/>
                <w:smallCaps w:val="0"/>
                <w:color w:val="000000"/>
                <w:sz w:val="20"/>
                <w:szCs w:val="20"/>
              </w:rPr>
              <w:t xml:space="preserve"> pisemnego końcowego – Test wielokrotnego wyboru (MCQ) Do egzaminu może przystąpić student, który otrzymał pozytywne oceny ze wszystkich zaliczeń w trakcie ćwiczeń</w:t>
            </w:r>
            <w:r>
              <w:rPr>
                <w:b w:val="0"/>
                <w:smallCaps w:val="0"/>
                <w:color w:val="000000"/>
                <w:sz w:val="20"/>
                <w:szCs w:val="20"/>
              </w:rPr>
              <w:t>. W razie nie uzyskania zaliczenia</w:t>
            </w:r>
            <w:r w:rsidRPr="00084619">
              <w:rPr>
                <w:b w:val="0"/>
                <w:smallCaps w:val="0"/>
                <w:color w:val="000000"/>
                <w:sz w:val="20"/>
                <w:szCs w:val="20"/>
              </w:rPr>
              <w:t>, możliwość poprawy w formie ponownego testu wielokrotnego wyboru (MCQ).</w:t>
            </w:r>
          </w:p>
          <w:p w:rsidR="00084619" w:rsidRDefault="00084619" w:rsidP="00C937AF">
            <w:pPr>
              <w:pStyle w:val="Punktygwne"/>
              <w:spacing w:before="0" w:after="0"/>
              <w:rPr>
                <w:bCs/>
                <w:sz w:val="20"/>
                <w:szCs w:val="20"/>
              </w:rPr>
            </w:pPr>
          </w:p>
          <w:p w:rsidR="00084619" w:rsidRDefault="00084619" w:rsidP="00C937AF">
            <w:pPr>
              <w:pStyle w:val="Punktygwne"/>
              <w:spacing w:before="0" w:after="0"/>
              <w:rPr>
                <w:bCs/>
                <w:sz w:val="20"/>
                <w:szCs w:val="20"/>
              </w:rPr>
            </w:pPr>
          </w:p>
          <w:p w:rsidR="00216FB3" w:rsidRPr="00084619" w:rsidRDefault="00216FB3" w:rsidP="00C937AF">
            <w:pPr>
              <w:pStyle w:val="Punktygwne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084619">
              <w:rPr>
                <w:bCs/>
                <w:sz w:val="20"/>
                <w:szCs w:val="20"/>
              </w:rPr>
              <w:t>Ćwiczenia</w:t>
            </w:r>
            <w:r w:rsidRPr="00084619">
              <w:rPr>
                <w:b w:val="0"/>
                <w:bCs/>
                <w:sz w:val="20"/>
                <w:szCs w:val="20"/>
              </w:rPr>
              <w:t xml:space="preserve">– zaliczenie z </w:t>
            </w:r>
            <w:proofErr w:type="gramStart"/>
            <w:r w:rsidRPr="00084619">
              <w:rPr>
                <w:b w:val="0"/>
                <w:bCs/>
                <w:sz w:val="20"/>
                <w:szCs w:val="20"/>
              </w:rPr>
              <w:t xml:space="preserve">oceną </w:t>
            </w:r>
            <w:r w:rsidRPr="00084619">
              <w:rPr>
                <w:b w:val="0"/>
                <w:sz w:val="20"/>
                <w:szCs w:val="20"/>
              </w:rPr>
              <w:t xml:space="preserve"> - średnia</w:t>
            </w:r>
            <w:proofErr w:type="gramEnd"/>
            <w:r w:rsidRPr="00084619">
              <w:rPr>
                <w:b w:val="0"/>
                <w:sz w:val="20"/>
                <w:szCs w:val="20"/>
              </w:rPr>
              <w:t xml:space="preserve"> ocen cząstkowych oraz z kolokwium </w:t>
            </w:r>
          </w:p>
          <w:p w:rsidR="00216FB3" w:rsidRPr="00084619" w:rsidRDefault="00216FB3" w:rsidP="00C937A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84619">
              <w:rPr>
                <w:rFonts w:ascii="Times New Roman" w:hAnsi="Times New Roman" w:cs="Times New Roman"/>
                <w:sz w:val="20"/>
                <w:szCs w:val="20"/>
              </w:rPr>
              <w:t xml:space="preserve">- obecność na ćwiczeniach 100% [wg. listy obecności], </w:t>
            </w:r>
          </w:p>
          <w:p w:rsidR="00216FB3" w:rsidRPr="00084619" w:rsidRDefault="00216FB3" w:rsidP="00C937A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84619">
              <w:rPr>
                <w:rFonts w:ascii="Times New Roman" w:hAnsi="Times New Roman" w:cs="Times New Roman"/>
                <w:sz w:val="20"/>
                <w:szCs w:val="20"/>
              </w:rPr>
              <w:t>- ocena ciągła:</w:t>
            </w:r>
          </w:p>
          <w:p w:rsidR="00216FB3" w:rsidRPr="00084619" w:rsidRDefault="00216FB3" w:rsidP="00216FB3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6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4619">
              <w:rPr>
                <w:rFonts w:ascii="Times New Roman" w:hAnsi="Times New Roman" w:cs="Times New Roman"/>
                <w:sz w:val="20"/>
                <w:szCs w:val="20"/>
              </w:rPr>
              <w:t>bieżące</w:t>
            </w:r>
            <w:proofErr w:type="gramEnd"/>
            <w:r w:rsidRPr="00084619">
              <w:rPr>
                <w:rFonts w:ascii="Times New Roman" w:hAnsi="Times New Roman" w:cs="Times New Roman"/>
                <w:sz w:val="20"/>
                <w:szCs w:val="20"/>
              </w:rPr>
              <w:t xml:space="preserve"> przygotowanie do zajęć</w:t>
            </w:r>
          </w:p>
          <w:p w:rsidR="00216FB3" w:rsidRPr="00084619" w:rsidRDefault="00216FB3" w:rsidP="00216FB3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4619">
              <w:rPr>
                <w:rFonts w:ascii="Times New Roman" w:hAnsi="Times New Roman" w:cs="Times New Roman"/>
                <w:sz w:val="20"/>
                <w:szCs w:val="20"/>
              </w:rPr>
              <w:t>przygotowanie</w:t>
            </w:r>
            <w:proofErr w:type="gramEnd"/>
            <w:r w:rsidRPr="00084619">
              <w:rPr>
                <w:rFonts w:ascii="Times New Roman" w:hAnsi="Times New Roman" w:cs="Times New Roman"/>
                <w:sz w:val="20"/>
                <w:szCs w:val="20"/>
              </w:rPr>
              <w:t xml:space="preserve"> i przedstawienie prezentacji</w:t>
            </w:r>
          </w:p>
          <w:p w:rsidR="00216FB3" w:rsidRPr="00084619" w:rsidRDefault="00216FB3" w:rsidP="00216FB3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084619">
              <w:rPr>
                <w:rFonts w:ascii="Times New Roman" w:hAnsi="Times New Roman" w:cs="Times New Roman"/>
                <w:sz w:val="20"/>
                <w:szCs w:val="20"/>
              </w:rPr>
              <w:t>aktywność</w:t>
            </w:r>
            <w:proofErr w:type="gramEnd"/>
            <w:r w:rsidRPr="00084619">
              <w:rPr>
                <w:rFonts w:ascii="Times New Roman" w:hAnsi="Times New Roman" w:cs="Times New Roman"/>
                <w:sz w:val="20"/>
                <w:szCs w:val="20"/>
              </w:rPr>
              <w:t xml:space="preserve"> studenta w trakcie zajęć: udział w dyskusji, udział w planowaniu opieki pielęgniarskiej oraz wnioskowaniu na podstawie opisu przypadku </w:t>
            </w:r>
          </w:p>
          <w:p w:rsidR="00084619" w:rsidRPr="00084619" w:rsidRDefault="00216FB3" w:rsidP="00084619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084619">
              <w:rPr>
                <w:rFonts w:ascii="Times New Roman" w:hAnsi="Times New Roman" w:cs="Times New Roman"/>
                <w:sz w:val="20"/>
                <w:szCs w:val="20"/>
              </w:rPr>
              <w:t>obserwacja</w:t>
            </w:r>
            <w:proofErr w:type="gramEnd"/>
            <w:r w:rsidRPr="00084619">
              <w:rPr>
                <w:rFonts w:ascii="Times New Roman" w:hAnsi="Times New Roman" w:cs="Times New Roman"/>
                <w:sz w:val="20"/>
                <w:szCs w:val="20"/>
              </w:rPr>
              <w:t xml:space="preserve"> w trakcie zajęć oc</w:t>
            </w:r>
            <w:r w:rsidR="00242F1B">
              <w:rPr>
                <w:rFonts w:ascii="Times New Roman" w:hAnsi="Times New Roman" w:cs="Times New Roman"/>
                <w:sz w:val="20"/>
                <w:szCs w:val="20"/>
              </w:rPr>
              <w:t>ena w oparciu karty monitoringu</w:t>
            </w:r>
          </w:p>
          <w:p w:rsidR="00216FB3" w:rsidRPr="00084619" w:rsidRDefault="00216FB3" w:rsidP="00084619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84619">
              <w:rPr>
                <w:rFonts w:ascii="Times New Roman" w:hAnsi="Times New Roman" w:cs="Times New Roman"/>
                <w:sz w:val="20"/>
                <w:szCs w:val="20"/>
              </w:rPr>
              <w:t xml:space="preserve">Pozytywna ocena z pisemnego zaliczenia - uzyskanie co najmniej 60% punktów z testu pisemnego. Warunkiem zaliczenia jest uzyskanie pozytywnej oceny (minimum 3,0) </w:t>
            </w:r>
            <w:r w:rsidRPr="00084619">
              <w:rPr>
                <w:rFonts w:ascii="Times New Roman" w:hAnsi="Times New Roman" w:cs="Times New Roman"/>
                <w:sz w:val="20"/>
                <w:szCs w:val="20"/>
              </w:rPr>
              <w:br/>
              <w:t>z zaliczenia każdego efektu uczenia się.</w:t>
            </w:r>
          </w:p>
          <w:p w:rsidR="00216FB3" w:rsidRPr="00084619" w:rsidRDefault="00216FB3" w:rsidP="00216FB3">
            <w:pPr>
              <w:pStyle w:val="Punktygwne"/>
              <w:spacing w:after="0"/>
              <w:ind w:left="720"/>
              <w:jc w:val="both"/>
              <w:rPr>
                <w:b w:val="0"/>
                <w:smallCaps w:val="0"/>
                <w:sz w:val="20"/>
                <w:szCs w:val="20"/>
              </w:rPr>
            </w:pPr>
          </w:p>
          <w:p w:rsidR="00216FB3" w:rsidRPr="00084619" w:rsidRDefault="00216FB3" w:rsidP="00216FB3">
            <w:pPr>
              <w:pStyle w:val="Punktygwne"/>
              <w:spacing w:before="0" w:after="0"/>
              <w:jc w:val="both"/>
              <w:rPr>
                <w:b w:val="0"/>
                <w:smallCaps w:val="0"/>
                <w:sz w:val="20"/>
                <w:szCs w:val="20"/>
              </w:rPr>
            </w:pPr>
            <w:r w:rsidRPr="00084619">
              <w:rPr>
                <w:b w:val="0"/>
                <w:smallCaps w:val="0"/>
                <w:sz w:val="20"/>
                <w:szCs w:val="20"/>
              </w:rPr>
              <w:t xml:space="preserve"> 5,0 – student zaliczył efekty uczenia się na poziomie 93-100%</w:t>
            </w:r>
          </w:p>
          <w:p w:rsidR="00216FB3" w:rsidRPr="00084619" w:rsidRDefault="00216FB3" w:rsidP="00216FB3">
            <w:pPr>
              <w:pStyle w:val="Punktygwne"/>
              <w:spacing w:before="0" w:after="0"/>
              <w:jc w:val="both"/>
              <w:rPr>
                <w:b w:val="0"/>
                <w:smallCaps w:val="0"/>
                <w:sz w:val="20"/>
                <w:szCs w:val="20"/>
              </w:rPr>
            </w:pPr>
            <w:r w:rsidRPr="00084619">
              <w:rPr>
                <w:b w:val="0"/>
                <w:smallCaps w:val="0"/>
                <w:sz w:val="20"/>
                <w:szCs w:val="20"/>
              </w:rPr>
              <w:t xml:space="preserve"> 4,5 – student zaliczył efekty uczenia się na poziomie 85-92% </w:t>
            </w:r>
          </w:p>
          <w:p w:rsidR="00216FB3" w:rsidRPr="00084619" w:rsidRDefault="00216FB3" w:rsidP="00216FB3">
            <w:pPr>
              <w:pStyle w:val="Punktygwne"/>
              <w:spacing w:before="0" w:after="0"/>
              <w:jc w:val="both"/>
              <w:rPr>
                <w:b w:val="0"/>
                <w:smallCaps w:val="0"/>
                <w:sz w:val="20"/>
                <w:szCs w:val="20"/>
              </w:rPr>
            </w:pPr>
            <w:r w:rsidRPr="00084619">
              <w:rPr>
                <w:b w:val="0"/>
                <w:smallCaps w:val="0"/>
                <w:sz w:val="20"/>
                <w:szCs w:val="20"/>
              </w:rPr>
              <w:t xml:space="preserve"> 4,0 – student zaliczył efekty uczenia się na poziomie 77-84% </w:t>
            </w:r>
          </w:p>
          <w:p w:rsidR="00216FB3" w:rsidRPr="00084619" w:rsidRDefault="00216FB3" w:rsidP="00216FB3">
            <w:pPr>
              <w:pStyle w:val="Punktygwne"/>
              <w:spacing w:before="0" w:after="0"/>
              <w:jc w:val="both"/>
              <w:rPr>
                <w:b w:val="0"/>
                <w:smallCaps w:val="0"/>
                <w:sz w:val="20"/>
                <w:szCs w:val="20"/>
              </w:rPr>
            </w:pPr>
            <w:r w:rsidRPr="00084619">
              <w:rPr>
                <w:b w:val="0"/>
                <w:smallCaps w:val="0"/>
                <w:sz w:val="20"/>
                <w:szCs w:val="20"/>
              </w:rPr>
              <w:t xml:space="preserve"> 3,5 – student zaliczył efekty uczenia się na poziomie 69-76% </w:t>
            </w:r>
          </w:p>
          <w:p w:rsidR="00216FB3" w:rsidRPr="00084619" w:rsidRDefault="00216FB3" w:rsidP="00216FB3">
            <w:pPr>
              <w:pStyle w:val="Punktygwne"/>
              <w:spacing w:before="0" w:after="0"/>
              <w:jc w:val="both"/>
              <w:rPr>
                <w:b w:val="0"/>
                <w:smallCaps w:val="0"/>
                <w:sz w:val="20"/>
                <w:szCs w:val="20"/>
              </w:rPr>
            </w:pPr>
            <w:r w:rsidRPr="00084619">
              <w:rPr>
                <w:b w:val="0"/>
                <w:smallCaps w:val="0"/>
                <w:sz w:val="20"/>
                <w:szCs w:val="20"/>
              </w:rPr>
              <w:t xml:space="preserve"> 3,0 – </w:t>
            </w:r>
            <w:proofErr w:type="gramStart"/>
            <w:r w:rsidRPr="00084619">
              <w:rPr>
                <w:b w:val="0"/>
                <w:smallCaps w:val="0"/>
                <w:sz w:val="20"/>
                <w:szCs w:val="20"/>
              </w:rPr>
              <w:t>student  zaliczył</w:t>
            </w:r>
            <w:proofErr w:type="gramEnd"/>
            <w:r w:rsidRPr="00084619">
              <w:rPr>
                <w:b w:val="0"/>
                <w:smallCaps w:val="0"/>
                <w:sz w:val="20"/>
                <w:szCs w:val="20"/>
              </w:rPr>
              <w:t xml:space="preserve"> efekty uczenia się na poziomie 60%-68%</w:t>
            </w:r>
          </w:p>
          <w:p w:rsidR="00216FB3" w:rsidRPr="00084619" w:rsidRDefault="00216FB3" w:rsidP="00216FB3">
            <w:pPr>
              <w:pStyle w:val="Punktygwne"/>
              <w:spacing w:before="0" w:after="0"/>
              <w:jc w:val="both"/>
              <w:rPr>
                <w:b w:val="0"/>
                <w:smallCaps w:val="0"/>
                <w:sz w:val="20"/>
                <w:szCs w:val="20"/>
              </w:rPr>
            </w:pPr>
            <w:r w:rsidRPr="00084619">
              <w:rPr>
                <w:b w:val="0"/>
                <w:smallCaps w:val="0"/>
                <w:sz w:val="20"/>
                <w:szCs w:val="20"/>
              </w:rPr>
              <w:t xml:space="preserve"> 2,0 – </w:t>
            </w:r>
            <w:proofErr w:type="gramStart"/>
            <w:r w:rsidRPr="00084619">
              <w:rPr>
                <w:b w:val="0"/>
                <w:smallCaps w:val="0"/>
                <w:sz w:val="20"/>
                <w:szCs w:val="20"/>
              </w:rPr>
              <w:t>student  zaliczył</w:t>
            </w:r>
            <w:proofErr w:type="gramEnd"/>
            <w:r w:rsidRPr="00084619">
              <w:rPr>
                <w:b w:val="0"/>
                <w:smallCaps w:val="0"/>
                <w:sz w:val="20"/>
                <w:szCs w:val="20"/>
              </w:rPr>
              <w:t xml:space="preserve"> efekty uczenia się poniżej 60%</w:t>
            </w:r>
          </w:p>
          <w:p w:rsidR="00216FB3" w:rsidRPr="00084619" w:rsidRDefault="00216FB3" w:rsidP="00C937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16FB3" w:rsidRPr="00084619" w:rsidRDefault="00216FB3" w:rsidP="00C937A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84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Samokształcenie – zaliczenie </w:t>
            </w:r>
          </w:p>
          <w:p w:rsidR="00216FB3" w:rsidRPr="00084619" w:rsidRDefault="00216FB3" w:rsidP="00C937AF">
            <w:pPr>
              <w:rPr>
                <w:sz w:val="20"/>
                <w:szCs w:val="20"/>
              </w:rPr>
            </w:pPr>
            <w:r w:rsidRPr="00084619">
              <w:rPr>
                <w:sz w:val="20"/>
                <w:szCs w:val="20"/>
              </w:rPr>
              <w:t>Udokumentowany w formie pis</w:t>
            </w:r>
            <w:r w:rsidR="00242F1B">
              <w:rPr>
                <w:sz w:val="20"/>
                <w:szCs w:val="20"/>
              </w:rPr>
              <w:t xml:space="preserve">emnej wg opracowanego schematu </w:t>
            </w:r>
            <w:r w:rsidRPr="00084619">
              <w:rPr>
                <w:sz w:val="20"/>
                <w:szCs w:val="20"/>
              </w:rPr>
              <w:t>przebieg</w:t>
            </w:r>
            <w:r w:rsidR="00084619">
              <w:rPr>
                <w:sz w:val="20"/>
                <w:szCs w:val="20"/>
              </w:rPr>
              <w:t xml:space="preserve"> z badania fizykalnego.</w:t>
            </w:r>
          </w:p>
          <w:p w:rsidR="00216FB3" w:rsidRPr="00084619" w:rsidRDefault="00216FB3" w:rsidP="00216FB3">
            <w:pPr>
              <w:spacing w:after="0"/>
              <w:rPr>
                <w:sz w:val="20"/>
                <w:szCs w:val="20"/>
              </w:rPr>
            </w:pPr>
            <w:r w:rsidRPr="00084619">
              <w:rPr>
                <w:sz w:val="20"/>
                <w:szCs w:val="20"/>
              </w:rPr>
              <w:t xml:space="preserve">Udokumentowany przebieg z </w:t>
            </w:r>
            <w:r w:rsidR="00084619">
              <w:rPr>
                <w:sz w:val="20"/>
                <w:szCs w:val="20"/>
              </w:rPr>
              <w:t>badania fizykalnego pacjenta.</w:t>
            </w:r>
          </w:p>
          <w:p w:rsidR="00216FB3" w:rsidRPr="00084619" w:rsidRDefault="00216FB3" w:rsidP="00216FB3">
            <w:pPr>
              <w:spacing w:after="0"/>
              <w:rPr>
                <w:sz w:val="20"/>
                <w:szCs w:val="20"/>
              </w:rPr>
            </w:pPr>
            <w:r w:rsidRPr="00084619">
              <w:rPr>
                <w:sz w:val="20"/>
                <w:szCs w:val="20"/>
              </w:rPr>
              <w:t xml:space="preserve">- stan </w:t>
            </w:r>
            <w:proofErr w:type="spellStart"/>
            <w:r w:rsidRPr="00084619">
              <w:rPr>
                <w:sz w:val="20"/>
                <w:szCs w:val="20"/>
              </w:rPr>
              <w:t>biopsychospołeczny</w:t>
            </w:r>
            <w:proofErr w:type="spellEnd"/>
            <w:r w:rsidRPr="00084619">
              <w:rPr>
                <w:sz w:val="20"/>
                <w:szCs w:val="20"/>
              </w:rPr>
              <w:t xml:space="preserve"> (od 1-3 pkt.)</w:t>
            </w:r>
          </w:p>
          <w:p w:rsidR="00216FB3" w:rsidRPr="00084619" w:rsidRDefault="00216FB3" w:rsidP="00216FB3">
            <w:pPr>
              <w:spacing w:after="0"/>
              <w:rPr>
                <w:sz w:val="20"/>
                <w:szCs w:val="20"/>
              </w:rPr>
            </w:pPr>
            <w:r w:rsidRPr="00084619">
              <w:rPr>
                <w:sz w:val="20"/>
                <w:szCs w:val="20"/>
              </w:rPr>
              <w:t>- wywiad chorobowy, obecne dolegliwości, problemy (badanie podmiotowe) (od 1-3 pkt.)</w:t>
            </w:r>
          </w:p>
          <w:p w:rsidR="00216FB3" w:rsidRPr="00084619" w:rsidRDefault="00216FB3" w:rsidP="00216FB3">
            <w:pPr>
              <w:spacing w:after="0"/>
              <w:rPr>
                <w:sz w:val="20"/>
                <w:szCs w:val="20"/>
              </w:rPr>
            </w:pPr>
            <w:r w:rsidRPr="00084619">
              <w:rPr>
                <w:sz w:val="20"/>
                <w:szCs w:val="20"/>
              </w:rPr>
              <w:t>- alergie (od 1-2 pkt.)</w:t>
            </w:r>
          </w:p>
          <w:p w:rsidR="00216FB3" w:rsidRPr="00084619" w:rsidRDefault="00216FB3" w:rsidP="00216FB3">
            <w:pPr>
              <w:spacing w:after="0"/>
              <w:rPr>
                <w:sz w:val="20"/>
                <w:szCs w:val="20"/>
              </w:rPr>
            </w:pPr>
            <w:r w:rsidRPr="00084619">
              <w:rPr>
                <w:sz w:val="20"/>
                <w:szCs w:val="20"/>
              </w:rPr>
              <w:t>- przyjmowane leki (od 1-2 pkt.)</w:t>
            </w:r>
          </w:p>
          <w:p w:rsidR="00216FB3" w:rsidRPr="00084619" w:rsidRDefault="00216FB3" w:rsidP="00216FB3">
            <w:pPr>
              <w:spacing w:after="0"/>
              <w:rPr>
                <w:sz w:val="20"/>
                <w:szCs w:val="20"/>
              </w:rPr>
            </w:pPr>
            <w:r w:rsidRPr="00084619">
              <w:rPr>
                <w:sz w:val="20"/>
                <w:szCs w:val="20"/>
              </w:rPr>
              <w:t xml:space="preserve">- przebyte, </w:t>
            </w:r>
            <w:proofErr w:type="gramStart"/>
            <w:r w:rsidRPr="00084619">
              <w:rPr>
                <w:sz w:val="20"/>
                <w:szCs w:val="20"/>
              </w:rPr>
              <w:t>aktualne  choroby</w:t>
            </w:r>
            <w:proofErr w:type="gramEnd"/>
            <w:r w:rsidRPr="00084619">
              <w:rPr>
                <w:sz w:val="20"/>
                <w:szCs w:val="20"/>
              </w:rPr>
              <w:t xml:space="preserve"> (od 1-2 pkt.)</w:t>
            </w:r>
          </w:p>
          <w:p w:rsidR="00216FB3" w:rsidRPr="00084619" w:rsidRDefault="00216FB3" w:rsidP="00216FB3">
            <w:pPr>
              <w:spacing w:after="0"/>
              <w:rPr>
                <w:sz w:val="20"/>
                <w:szCs w:val="20"/>
              </w:rPr>
            </w:pPr>
            <w:r w:rsidRPr="00084619">
              <w:rPr>
                <w:sz w:val="20"/>
                <w:szCs w:val="20"/>
              </w:rPr>
              <w:t>- pomiary (CTK, tętno, glikemia, inne dostępne wyniki badań) (od 1-2 pkt.)</w:t>
            </w:r>
          </w:p>
          <w:p w:rsidR="00216FB3" w:rsidRPr="00084619" w:rsidRDefault="00216FB3" w:rsidP="00216FB3">
            <w:pPr>
              <w:spacing w:after="0"/>
              <w:rPr>
                <w:sz w:val="20"/>
                <w:szCs w:val="20"/>
              </w:rPr>
            </w:pPr>
            <w:r w:rsidRPr="00084619">
              <w:rPr>
                <w:sz w:val="20"/>
                <w:szCs w:val="20"/>
              </w:rPr>
              <w:t>- opis badania przedmiotowego (oglądanie, osłuchiwanie, palpacja, opukiwanie okolic ciała) (od 1-3 pkt.)</w:t>
            </w:r>
          </w:p>
          <w:p w:rsidR="00216FB3" w:rsidRPr="00084619" w:rsidRDefault="00216FB3" w:rsidP="00216FB3">
            <w:pPr>
              <w:spacing w:after="0"/>
              <w:rPr>
                <w:sz w:val="20"/>
                <w:szCs w:val="20"/>
              </w:rPr>
            </w:pPr>
            <w:r w:rsidRPr="00084619">
              <w:rPr>
                <w:sz w:val="20"/>
                <w:szCs w:val="20"/>
              </w:rPr>
              <w:t>- wykorzystanie wyników badania w celu postawienia diagnozy pielęgniarskiej i określenia problemów zdrowotnych(od 1-3 pkt.)</w:t>
            </w:r>
          </w:p>
          <w:p w:rsidR="00216FB3" w:rsidRPr="00084619" w:rsidRDefault="00216FB3" w:rsidP="00C937AF">
            <w:pPr>
              <w:rPr>
                <w:sz w:val="20"/>
                <w:szCs w:val="20"/>
              </w:rPr>
            </w:pPr>
            <w:r w:rsidRPr="00084619">
              <w:rPr>
                <w:sz w:val="20"/>
                <w:szCs w:val="20"/>
              </w:rPr>
              <w:t>Skala ceny pracy samokształceniowej:</w:t>
            </w:r>
          </w:p>
          <w:p w:rsidR="00216FB3" w:rsidRPr="005F5777" w:rsidRDefault="00216FB3" w:rsidP="00C937AF">
            <w:r w:rsidRPr="00084619">
              <w:rPr>
                <w:sz w:val="20"/>
                <w:szCs w:val="20"/>
              </w:rPr>
              <w:t>Punktacja:</w:t>
            </w:r>
            <w:r w:rsidRPr="00084619">
              <w:rPr>
                <w:b/>
                <w:sz w:val="20"/>
                <w:szCs w:val="20"/>
              </w:rPr>
              <w:br/>
              <w:t>0-11</w:t>
            </w:r>
            <w:r w:rsidRPr="00084619">
              <w:rPr>
                <w:sz w:val="20"/>
                <w:szCs w:val="20"/>
              </w:rPr>
              <w:t xml:space="preserve"> pkt. – 2,0 (</w:t>
            </w:r>
            <w:proofErr w:type="gramStart"/>
            <w:r w:rsidRPr="00084619">
              <w:rPr>
                <w:sz w:val="20"/>
                <w:szCs w:val="20"/>
              </w:rPr>
              <w:t>niedostateczny)</w:t>
            </w:r>
            <w:r w:rsidRPr="00084619">
              <w:rPr>
                <w:b/>
                <w:sz w:val="20"/>
                <w:szCs w:val="20"/>
              </w:rPr>
              <w:br/>
              <w:t xml:space="preserve">13-12 </w:t>
            </w:r>
            <w:r w:rsidRPr="00084619">
              <w:rPr>
                <w:sz w:val="20"/>
                <w:szCs w:val="20"/>
              </w:rPr>
              <w:t xml:space="preserve"> pkt</w:t>
            </w:r>
            <w:proofErr w:type="gramEnd"/>
            <w:r w:rsidRPr="00084619">
              <w:rPr>
                <w:sz w:val="20"/>
                <w:szCs w:val="20"/>
              </w:rPr>
              <w:t>.  – 3,0 (dostateczny)</w:t>
            </w:r>
            <w:r w:rsidRPr="00084619">
              <w:rPr>
                <w:b/>
                <w:sz w:val="20"/>
                <w:szCs w:val="20"/>
              </w:rPr>
              <w:br/>
              <w:t xml:space="preserve">14 </w:t>
            </w:r>
            <w:r w:rsidRPr="00084619">
              <w:rPr>
                <w:sz w:val="20"/>
                <w:szCs w:val="20"/>
              </w:rPr>
              <w:t>pkt. – 3,5 (dostateczny plus)</w:t>
            </w:r>
            <w:r w:rsidRPr="00084619">
              <w:rPr>
                <w:b/>
                <w:sz w:val="20"/>
                <w:szCs w:val="20"/>
              </w:rPr>
              <w:br/>
              <w:t xml:space="preserve">16-15 </w:t>
            </w:r>
            <w:r w:rsidRPr="00084619">
              <w:rPr>
                <w:sz w:val="20"/>
                <w:szCs w:val="20"/>
              </w:rPr>
              <w:t>pkt. – 4,0 (dobry)</w:t>
            </w:r>
            <w:r w:rsidRPr="00084619">
              <w:rPr>
                <w:b/>
                <w:sz w:val="20"/>
                <w:szCs w:val="20"/>
              </w:rPr>
              <w:br/>
              <w:t>18-17</w:t>
            </w:r>
            <w:r w:rsidRPr="00084619">
              <w:rPr>
                <w:sz w:val="20"/>
                <w:szCs w:val="20"/>
              </w:rPr>
              <w:t xml:space="preserve"> pkt. – 4,5  (dobry plus) </w:t>
            </w:r>
            <w:r w:rsidRPr="00084619">
              <w:rPr>
                <w:sz w:val="20"/>
                <w:szCs w:val="20"/>
              </w:rPr>
              <w:br/>
            </w:r>
            <w:r w:rsidRPr="00084619">
              <w:rPr>
                <w:b/>
                <w:sz w:val="20"/>
                <w:szCs w:val="20"/>
              </w:rPr>
              <w:t>20-19</w:t>
            </w:r>
            <w:r w:rsidRPr="00084619">
              <w:rPr>
                <w:sz w:val="20"/>
                <w:szCs w:val="20"/>
              </w:rPr>
              <w:t xml:space="preserve"> pkt. 5,0 (dobry plus)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216FB3" w:rsidP="00E44C17">
      <w:pPr>
        <w:pStyle w:val="Podpunkty"/>
        <w:spacing w:before="120"/>
        <w:ind w:left="357" w:hanging="357"/>
      </w:pPr>
      <w:r>
        <w:t>3. 6.</w:t>
      </w:r>
      <w:r w:rsidR="00E44C17">
        <w:t xml:space="preserve"> Zalecana literatura</w:t>
      </w:r>
    </w:p>
    <w:p w:rsidR="00347DCE" w:rsidRDefault="00347DCE" w:rsidP="00976742">
      <w:pPr>
        <w:pStyle w:val="Akapitzlist"/>
        <w:widowControl w:val="0"/>
        <w:spacing w:after="0" w:line="240" w:lineRule="auto"/>
        <w:jc w:val="both"/>
        <w:rPr>
          <w:sz w:val="20"/>
          <w:szCs w:val="20"/>
          <w:lang w:eastAsia="en-US"/>
        </w:rPr>
      </w:pPr>
    </w:p>
    <w:p w:rsidR="00976742" w:rsidRDefault="00976742" w:rsidP="00976742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:rsidR="00976742" w:rsidRPr="00976742" w:rsidRDefault="00976742" w:rsidP="00976742">
      <w:pPr>
        <w:pStyle w:val="Akapitzlist"/>
        <w:widowControl w:val="0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  <w:lang w:eastAsia="en-US"/>
        </w:rPr>
      </w:pPr>
      <w:proofErr w:type="spellStart"/>
      <w:r w:rsidRPr="00976742">
        <w:rPr>
          <w:sz w:val="20"/>
          <w:szCs w:val="20"/>
          <w:lang w:eastAsia="en-US"/>
        </w:rPr>
        <w:t>Dyk</w:t>
      </w:r>
      <w:proofErr w:type="spellEnd"/>
      <w:r w:rsidRPr="00976742">
        <w:rPr>
          <w:sz w:val="20"/>
          <w:szCs w:val="20"/>
          <w:lang w:eastAsia="en-US"/>
        </w:rPr>
        <w:t xml:space="preserve"> D. (</w:t>
      </w:r>
      <w:proofErr w:type="gramStart"/>
      <w:r w:rsidRPr="00976742">
        <w:rPr>
          <w:sz w:val="20"/>
          <w:szCs w:val="20"/>
          <w:lang w:eastAsia="en-US"/>
        </w:rPr>
        <w:t>red</w:t>
      </w:r>
      <w:proofErr w:type="gramEnd"/>
      <w:r w:rsidRPr="00976742">
        <w:rPr>
          <w:sz w:val="20"/>
          <w:szCs w:val="20"/>
          <w:lang w:eastAsia="en-US"/>
        </w:rPr>
        <w:t>), Badanie fizykalne w pielęgniarstwie. Podręcznik dla studiów medycznych, PZWL, Warszawa, 2020.</w:t>
      </w:r>
    </w:p>
    <w:p w:rsidR="00976742" w:rsidRPr="00976742" w:rsidRDefault="00976742" w:rsidP="00976742">
      <w:pPr>
        <w:pStyle w:val="Akapitzlist"/>
        <w:widowControl w:val="0"/>
        <w:spacing w:after="0" w:line="240" w:lineRule="auto"/>
        <w:jc w:val="both"/>
        <w:rPr>
          <w:sz w:val="20"/>
          <w:szCs w:val="20"/>
          <w:lang w:eastAsia="en-US"/>
        </w:rPr>
      </w:pPr>
    </w:p>
    <w:p w:rsidR="00976742" w:rsidRPr="00976742" w:rsidRDefault="00976742" w:rsidP="00976742">
      <w:pPr>
        <w:rPr>
          <w:b/>
          <w:sz w:val="20"/>
          <w:szCs w:val="20"/>
        </w:rPr>
      </w:pPr>
      <w:r w:rsidRPr="00976742">
        <w:rPr>
          <w:b/>
          <w:sz w:val="20"/>
          <w:szCs w:val="20"/>
        </w:rPr>
        <w:t>Uzupełniająca</w:t>
      </w:r>
    </w:p>
    <w:p w:rsidR="00976742" w:rsidRPr="00976742" w:rsidRDefault="00976742" w:rsidP="00976742">
      <w:pPr>
        <w:pStyle w:val="Akapitzlist"/>
        <w:widowControl w:val="0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  <w:lang w:eastAsia="en-US"/>
        </w:rPr>
      </w:pPr>
      <w:r w:rsidRPr="00976742">
        <w:rPr>
          <w:sz w:val="20"/>
          <w:szCs w:val="20"/>
          <w:lang w:eastAsia="en-US"/>
        </w:rPr>
        <w:t xml:space="preserve">Douglas G., Nicol F., Robertson C., </w:t>
      </w:r>
      <w:proofErr w:type="spellStart"/>
      <w:r w:rsidRPr="00976742">
        <w:rPr>
          <w:sz w:val="20"/>
          <w:szCs w:val="20"/>
          <w:lang w:eastAsia="en-US"/>
        </w:rPr>
        <w:t>Macleod'</w:t>
      </w:r>
      <w:proofErr w:type="gramStart"/>
      <w:r w:rsidRPr="00976742">
        <w:rPr>
          <w:sz w:val="20"/>
          <w:szCs w:val="20"/>
          <w:lang w:eastAsia="en-US"/>
        </w:rPr>
        <w:t>s</w:t>
      </w:r>
      <w:proofErr w:type="spellEnd"/>
      <w:r w:rsidRPr="00976742">
        <w:rPr>
          <w:sz w:val="20"/>
          <w:szCs w:val="20"/>
          <w:lang w:eastAsia="en-US"/>
        </w:rPr>
        <w:t>,  Badanie</w:t>
      </w:r>
      <w:proofErr w:type="gramEnd"/>
      <w:r w:rsidRPr="00976742">
        <w:rPr>
          <w:sz w:val="20"/>
          <w:szCs w:val="20"/>
          <w:lang w:eastAsia="en-US"/>
        </w:rPr>
        <w:t xml:space="preserve"> kliniczne, </w:t>
      </w:r>
      <w:hyperlink r:id="rId7" w:history="1">
        <w:proofErr w:type="spellStart"/>
        <w:r w:rsidRPr="00976742">
          <w:rPr>
            <w:sz w:val="20"/>
            <w:szCs w:val="20"/>
            <w:lang w:eastAsia="en-US"/>
          </w:rPr>
          <w:t>Edra</w:t>
        </w:r>
        <w:proofErr w:type="spellEnd"/>
        <w:r w:rsidRPr="00976742">
          <w:rPr>
            <w:sz w:val="20"/>
            <w:szCs w:val="20"/>
            <w:lang w:eastAsia="en-US"/>
          </w:rPr>
          <w:t xml:space="preserve"> Urban &amp; Partner</w:t>
        </w:r>
      </w:hyperlink>
      <w:r w:rsidRPr="00976742">
        <w:rPr>
          <w:sz w:val="20"/>
          <w:szCs w:val="20"/>
          <w:lang w:eastAsia="en-US"/>
        </w:rPr>
        <w:t>, Wrocław, 2017. 106,00</w:t>
      </w:r>
    </w:p>
    <w:p w:rsidR="00976742" w:rsidRDefault="00976742" w:rsidP="00976742">
      <w:pPr>
        <w:pStyle w:val="Akapitzlist"/>
        <w:widowControl w:val="0"/>
        <w:spacing w:after="0" w:line="240" w:lineRule="auto"/>
        <w:jc w:val="both"/>
        <w:rPr>
          <w:sz w:val="20"/>
          <w:szCs w:val="20"/>
          <w:lang w:eastAsia="en-US"/>
        </w:rPr>
      </w:pPr>
    </w:p>
    <w:p w:rsidR="006365BA" w:rsidRDefault="006365BA"/>
    <w:sectPr w:rsidR="006365BA" w:rsidSect="00CF52D5">
      <w:headerReference w:type="default" r:id="rId8"/>
      <w:footerReference w:type="default" r:id="rId9"/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82" w:rsidRDefault="00AA0482">
      <w:pPr>
        <w:spacing w:after="0" w:line="240" w:lineRule="auto"/>
      </w:pPr>
      <w:r>
        <w:separator/>
      </w:r>
    </w:p>
  </w:endnote>
  <w:endnote w:type="continuationSeparator" w:id="0">
    <w:p w:rsidR="00AA0482" w:rsidRDefault="00AA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82746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82746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82" w:rsidRDefault="00AA0482">
      <w:pPr>
        <w:spacing w:after="0" w:line="240" w:lineRule="auto"/>
      </w:pPr>
      <w:r>
        <w:separator/>
      </w:r>
    </w:p>
  </w:footnote>
  <w:footnote w:type="continuationSeparator" w:id="0">
    <w:p w:rsidR="00AA0482" w:rsidRDefault="00AA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2"/>
        <w:szCs w:val="22"/>
      </w:rPr>
    </w:lvl>
  </w:abstractNum>
  <w:abstractNum w:abstractNumId="2" w15:restartNumberingAfterBreak="0">
    <w:nsid w:val="01A42979"/>
    <w:multiLevelType w:val="hybridMultilevel"/>
    <w:tmpl w:val="9606C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864F8"/>
    <w:multiLevelType w:val="hybridMultilevel"/>
    <w:tmpl w:val="886AC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2E941A8F"/>
    <w:multiLevelType w:val="hybridMultilevel"/>
    <w:tmpl w:val="9606C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6E93F22"/>
    <w:multiLevelType w:val="hybridMultilevel"/>
    <w:tmpl w:val="9606C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E7CCC"/>
    <w:multiLevelType w:val="hybridMultilevel"/>
    <w:tmpl w:val="9606C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2"/>
  </w:num>
  <w:num w:numId="4">
    <w:abstractNumId w:val="9"/>
  </w:num>
  <w:num w:numId="5">
    <w:abstractNumId w:val="20"/>
  </w:num>
  <w:num w:numId="6">
    <w:abstractNumId w:val="13"/>
  </w:num>
  <w:num w:numId="7">
    <w:abstractNumId w:val="27"/>
  </w:num>
  <w:num w:numId="8">
    <w:abstractNumId w:val="7"/>
  </w:num>
  <w:num w:numId="9">
    <w:abstractNumId w:val="18"/>
  </w:num>
  <w:num w:numId="10">
    <w:abstractNumId w:val="6"/>
  </w:num>
  <w:num w:numId="11">
    <w:abstractNumId w:val="16"/>
  </w:num>
  <w:num w:numId="12">
    <w:abstractNumId w:val="17"/>
  </w:num>
  <w:num w:numId="13">
    <w:abstractNumId w:val="14"/>
  </w:num>
  <w:num w:numId="14">
    <w:abstractNumId w:val="25"/>
  </w:num>
  <w:num w:numId="15">
    <w:abstractNumId w:val="26"/>
  </w:num>
  <w:num w:numId="16">
    <w:abstractNumId w:val="23"/>
  </w:num>
  <w:num w:numId="17">
    <w:abstractNumId w:val="8"/>
  </w:num>
  <w:num w:numId="18">
    <w:abstractNumId w:val="10"/>
  </w:num>
  <w:num w:numId="19">
    <w:abstractNumId w:val="15"/>
  </w:num>
  <w:num w:numId="20">
    <w:abstractNumId w:val="3"/>
  </w:num>
  <w:num w:numId="21">
    <w:abstractNumId w:val="5"/>
  </w:num>
  <w:num w:numId="22">
    <w:abstractNumId w:val="19"/>
  </w:num>
  <w:num w:numId="23">
    <w:abstractNumId w:val="2"/>
  </w:num>
  <w:num w:numId="24">
    <w:abstractNumId w:val="24"/>
  </w:num>
  <w:num w:numId="25">
    <w:abstractNumId w:val="21"/>
  </w:num>
  <w:num w:numId="26">
    <w:abstractNumId w:val="12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27FF"/>
    <w:rsid w:val="000341AE"/>
    <w:rsid w:val="000570B1"/>
    <w:rsid w:val="0007708C"/>
    <w:rsid w:val="00084619"/>
    <w:rsid w:val="00092B32"/>
    <w:rsid w:val="000B422B"/>
    <w:rsid w:val="00111535"/>
    <w:rsid w:val="00120393"/>
    <w:rsid w:val="00124A1D"/>
    <w:rsid w:val="00124B6F"/>
    <w:rsid w:val="00143DF8"/>
    <w:rsid w:val="00182746"/>
    <w:rsid w:val="001E4A55"/>
    <w:rsid w:val="001F451C"/>
    <w:rsid w:val="00202887"/>
    <w:rsid w:val="00216FB3"/>
    <w:rsid w:val="00226617"/>
    <w:rsid w:val="00242F1B"/>
    <w:rsid w:val="0024570C"/>
    <w:rsid w:val="00247640"/>
    <w:rsid w:val="00270215"/>
    <w:rsid w:val="00295CD7"/>
    <w:rsid w:val="002B1196"/>
    <w:rsid w:val="002B3FD7"/>
    <w:rsid w:val="002F0134"/>
    <w:rsid w:val="00303105"/>
    <w:rsid w:val="0030343D"/>
    <w:rsid w:val="00327D7D"/>
    <w:rsid w:val="00347DCE"/>
    <w:rsid w:val="00397B37"/>
    <w:rsid w:val="003A19AE"/>
    <w:rsid w:val="003B5E1B"/>
    <w:rsid w:val="003C2661"/>
    <w:rsid w:val="003E6F37"/>
    <w:rsid w:val="00417DE1"/>
    <w:rsid w:val="00430C03"/>
    <w:rsid w:val="004415B9"/>
    <w:rsid w:val="00452CFF"/>
    <w:rsid w:val="00461B1B"/>
    <w:rsid w:val="00465D49"/>
    <w:rsid w:val="004B2F97"/>
    <w:rsid w:val="004C71A0"/>
    <w:rsid w:val="004D3C7D"/>
    <w:rsid w:val="004D7841"/>
    <w:rsid w:val="004E1036"/>
    <w:rsid w:val="004F1E6C"/>
    <w:rsid w:val="004F7EEA"/>
    <w:rsid w:val="005031F3"/>
    <w:rsid w:val="00525FD3"/>
    <w:rsid w:val="0052655A"/>
    <w:rsid w:val="00561343"/>
    <w:rsid w:val="005628F9"/>
    <w:rsid w:val="00582666"/>
    <w:rsid w:val="005B0775"/>
    <w:rsid w:val="005D56AC"/>
    <w:rsid w:val="005D77F1"/>
    <w:rsid w:val="005E3CB9"/>
    <w:rsid w:val="00614FE4"/>
    <w:rsid w:val="00615A78"/>
    <w:rsid w:val="00620AB3"/>
    <w:rsid w:val="0062487D"/>
    <w:rsid w:val="00627B24"/>
    <w:rsid w:val="006365BA"/>
    <w:rsid w:val="00643F67"/>
    <w:rsid w:val="00671A45"/>
    <w:rsid w:val="006B6BC5"/>
    <w:rsid w:val="006E1F62"/>
    <w:rsid w:val="006E6791"/>
    <w:rsid w:val="007111B9"/>
    <w:rsid w:val="007176F4"/>
    <w:rsid w:val="00731AF4"/>
    <w:rsid w:val="00755B03"/>
    <w:rsid w:val="00766357"/>
    <w:rsid w:val="007920B5"/>
    <w:rsid w:val="00792ED5"/>
    <w:rsid w:val="007B180F"/>
    <w:rsid w:val="007C0E27"/>
    <w:rsid w:val="00807B4C"/>
    <w:rsid w:val="008378B8"/>
    <w:rsid w:val="00840302"/>
    <w:rsid w:val="00855414"/>
    <w:rsid w:val="00872602"/>
    <w:rsid w:val="00875FAE"/>
    <w:rsid w:val="008F6A9E"/>
    <w:rsid w:val="00902445"/>
    <w:rsid w:val="009055FE"/>
    <w:rsid w:val="00907BFA"/>
    <w:rsid w:val="009137BF"/>
    <w:rsid w:val="00917825"/>
    <w:rsid w:val="00920545"/>
    <w:rsid w:val="00932F2D"/>
    <w:rsid w:val="0094118F"/>
    <w:rsid w:val="009449BE"/>
    <w:rsid w:val="009532D8"/>
    <w:rsid w:val="00964A56"/>
    <w:rsid w:val="00976742"/>
    <w:rsid w:val="009F148C"/>
    <w:rsid w:val="00A0259A"/>
    <w:rsid w:val="00A06220"/>
    <w:rsid w:val="00A179A2"/>
    <w:rsid w:val="00A37A4B"/>
    <w:rsid w:val="00A60E8D"/>
    <w:rsid w:val="00A728C1"/>
    <w:rsid w:val="00A76E57"/>
    <w:rsid w:val="00AA0482"/>
    <w:rsid w:val="00AC7EEE"/>
    <w:rsid w:val="00AF44EC"/>
    <w:rsid w:val="00AF7F7A"/>
    <w:rsid w:val="00B0410F"/>
    <w:rsid w:val="00B15F2E"/>
    <w:rsid w:val="00B700FA"/>
    <w:rsid w:val="00B828A5"/>
    <w:rsid w:val="00B93171"/>
    <w:rsid w:val="00BC0014"/>
    <w:rsid w:val="00BC5D32"/>
    <w:rsid w:val="00C0148F"/>
    <w:rsid w:val="00C049F6"/>
    <w:rsid w:val="00C22421"/>
    <w:rsid w:val="00C43DD0"/>
    <w:rsid w:val="00C53C5C"/>
    <w:rsid w:val="00C5498B"/>
    <w:rsid w:val="00CB24DC"/>
    <w:rsid w:val="00CC582A"/>
    <w:rsid w:val="00CF52D5"/>
    <w:rsid w:val="00CF57DB"/>
    <w:rsid w:val="00D021A3"/>
    <w:rsid w:val="00D2153C"/>
    <w:rsid w:val="00D52CE1"/>
    <w:rsid w:val="00D603D9"/>
    <w:rsid w:val="00D61D32"/>
    <w:rsid w:val="00D63B2D"/>
    <w:rsid w:val="00D75EB8"/>
    <w:rsid w:val="00DA33C7"/>
    <w:rsid w:val="00DB2D91"/>
    <w:rsid w:val="00DB6F31"/>
    <w:rsid w:val="00E048AA"/>
    <w:rsid w:val="00E11693"/>
    <w:rsid w:val="00E44C17"/>
    <w:rsid w:val="00E50459"/>
    <w:rsid w:val="00E73B91"/>
    <w:rsid w:val="00E7716F"/>
    <w:rsid w:val="00E97050"/>
    <w:rsid w:val="00EC7342"/>
    <w:rsid w:val="00EE4DC8"/>
    <w:rsid w:val="00EF1F23"/>
    <w:rsid w:val="00F02E17"/>
    <w:rsid w:val="00F61426"/>
    <w:rsid w:val="00F61684"/>
    <w:rsid w:val="00F84F3A"/>
    <w:rsid w:val="00F92503"/>
    <w:rsid w:val="00FA0754"/>
    <w:rsid w:val="00FC5A4E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8088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D63B2D"/>
    <w:rPr>
      <w:color w:val="0000FF"/>
      <w:u w:val="single"/>
    </w:rPr>
  </w:style>
  <w:style w:type="table" w:customStyle="1" w:styleId="TableNormal">
    <w:name w:val="Table Normal"/>
    <w:rsid w:val="00242F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dbook.com.pl/ksiazka/wydawnictwo/id/740/wydawnictwo/edra-urban-partn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1280</Words>
  <Characters>7683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11</cp:revision>
  <dcterms:created xsi:type="dcterms:W3CDTF">2022-10-24T08:42:00Z</dcterms:created>
  <dcterms:modified xsi:type="dcterms:W3CDTF">2025-04-30T05:24:00Z</dcterms:modified>
</cp:coreProperties>
</file>