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6006C" w:rsidRDefault="00234EB1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56006C" w14:paraId="63DC185E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2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3" w14:textId="77777777" w:rsidR="0056006C" w:rsidRDefault="00234EB1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BHP i Ergonomia</w:t>
            </w:r>
          </w:p>
        </w:tc>
      </w:tr>
    </w:tbl>
    <w:p w14:paraId="00000004" w14:textId="77777777" w:rsidR="0056006C" w:rsidRDefault="00234EB1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56006C" w14:paraId="0D9FBB79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5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Architektura</w:t>
            </w:r>
          </w:p>
        </w:tc>
      </w:tr>
      <w:tr w:rsidR="0056006C" w14:paraId="5DEA3238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7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sdt>
              <w:sdtPr>
                <w:rPr>
                  <w:b/>
                  <w:color w:val="000000"/>
                  <w:sz w:val="20"/>
                  <w:szCs w:val="20"/>
                </w:rPr>
                <w:tag w:val="goog_rdk_0"/>
                <w:id w:val="-1581064654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56006C" w14:paraId="7C956E79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9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56006C" w14:paraId="0BBC19E3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B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14:paraId="0000000D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56006C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56006C" w14:paraId="2D35116D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0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6006C" w14:paraId="2DED6FC3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2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  <w:sdt>
              <w:sdtPr>
                <w:tag w:val="goog_rdk_1"/>
                <w:id w:val="-808239143"/>
              </w:sdtPr>
              <w:sdtEndPr/>
              <w:sdtContent/>
            </w:sdt>
            <w:r>
              <w:rPr>
                <w:color w:val="000000"/>
                <w:sz w:val="20"/>
                <w:szCs w:val="20"/>
              </w:rPr>
              <w:t>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34EB1">
              <w:rPr>
                <w:b/>
                <w:color w:val="000000"/>
                <w:sz w:val="20"/>
                <w:szCs w:val="20"/>
              </w:rPr>
              <w:t>mrg</w:t>
            </w:r>
            <w:proofErr w:type="spellEnd"/>
            <w:r w:rsidRPr="00234EB1">
              <w:rPr>
                <w:b/>
                <w:color w:val="000000"/>
                <w:sz w:val="20"/>
                <w:szCs w:val="20"/>
              </w:rPr>
              <w:t xml:space="preserve"> inż. arch. Magdalena Znamierowska</w:t>
            </w:r>
          </w:p>
        </w:tc>
      </w:tr>
    </w:tbl>
    <w:p w14:paraId="00000014" w14:textId="77777777" w:rsidR="0056006C" w:rsidRDefault="00234EB1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56006C" w14:paraId="08E54E4E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5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Ogólnouczelniany/Kierunkowy/Praktyczny</w:t>
            </w:r>
          </w:p>
        </w:tc>
      </w:tr>
      <w:tr w:rsidR="0056006C" w14:paraId="5FF9BE3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7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56006C" w14:paraId="0B03CA9C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9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A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56006C" w14:paraId="2B8068BD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B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</w:tr>
      <w:tr w:rsidR="0056006C" w14:paraId="783ED89F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D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E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14:paraId="0000001F" w14:textId="77777777" w:rsidR="0056006C" w:rsidRDefault="00234E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14:paraId="00000020" w14:textId="77777777" w:rsidR="0056006C" w:rsidRDefault="00234EB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</w:t>
      </w:r>
      <w:sdt>
        <w:sdtPr>
          <w:tag w:val="goog_rdk_2"/>
          <w:id w:val="1007865317"/>
        </w:sdtPr>
        <w:sdtEndPr/>
        <w:sdtContent/>
      </w:sdt>
      <w:r>
        <w:rPr>
          <w:b/>
          <w:color w:val="000000"/>
          <w:sz w:val="22"/>
        </w:rPr>
        <w:t xml:space="preserve">Cele przedmiotu </w:t>
      </w:r>
    </w:p>
    <w:p w14:paraId="00000021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56006C" w14:paraId="2AED49B7" w14:textId="77777777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14:paraId="00000022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00000023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56006C" w14:paraId="6C31B6B6" w14:textId="77777777">
        <w:trPr>
          <w:cantSplit/>
          <w:trHeight w:val="266"/>
        </w:trPr>
        <w:tc>
          <w:tcPr>
            <w:tcW w:w="567" w:type="dxa"/>
            <w:vMerge/>
            <w:vAlign w:val="center"/>
          </w:tcPr>
          <w:p w14:paraId="00000024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14:paraId="00000025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56006C" w14:paraId="4A3B5E06" w14:textId="77777777">
        <w:trPr>
          <w:trHeight w:val="397"/>
        </w:trPr>
        <w:tc>
          <w:tcPr>
            <w:tcW w:w="567" w:type="dxa"/>
            <w:vAlign w:val="center"/>
          </w:tcPr>
          <w:p w14:paraId="00000026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14:paraId="00000027" w14:textId="77777777" w:rsidR="0056006C" w:rsidRPr="00234EB1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34EB1">
              <w:rPr>
                <w:color w:val="000000"/>
                <w:sz w:val="20"/>
                <w:szCs w:val="20"/>
              </w:rPr>
              <w:t>Zapoznanie studentów z podstawowymi zasadami ergonomii oraz bezpieczeństwa i higieny pracy</w:t>
            </w:r>
            <w:r w:rsidRPr="00234EB1">
              <w:rPr>
                <w:color w:val="000000"/>
                <w:sz w:val="20"/>
                <w:szCs w:val="20"/>
              </w:rPr>
              <w:t>, ze szczególnym uwzględnieniem ich zastosowania w projektowaniu architektonicznym i urbanistycznym.</w:t>
            </w:r>
          </w:p>
        </w:tc>
      </w:tr>
      <w:tr w:rsidR="0056006C" w14:paraId="6292FA66" w14:textId="77777777">
        <w:trPr>
          <w:trHeight w:val="397"/>
        </w:trPr>
        <w:tc>
          <w:tcPr>
            <w:tcW w:w="567" w:type="dxa"/>
            <w:vAlign w:val="center"/>
          </w:tcPr>
          <w:p w14:paraId="00000028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14:paraId="00000029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34EB1">
              <w:rPr>
                <w:color w:val="000000"/>
                <w:sz w:val="20"/>
                <w:szCs w:val="20"/>
              </w:rPr>
              <w:t>Kształtowanie umiejętności identyfikacji oraz analizy zagrożeń w środowisku pracy</w:t>
            </w:r>
            <w:r w:rsidRPr="00234EB1">
              <w:rPr>
                <w:color w:val="000000"/>
                <w:sz w:val="20"/>
                <w:szCs w:val="20"/>
              </w:rPr>
              <w:t>, zarówno w kontekście projektowania przestrzeni użytkowej, jak i pracy własnej architekta w biurze projektowym i na budowie.</w:t>
            </w:r>
          </w:p>
        </w:tc>
      </w:tr>
      <w:tr w:rsidR="0056006C" w14:paraId="3B9CFC50" w14:textId="77777777">
        <w:trPr>
          <w:trHeight w:val="397"/>
        </w:trPr>
        <w:tc>
          <w:tcPr>
            <w:tcW w:w="567" w:type="dxa"/>
            <w:vAlign w:val="center"/>
          </w:tcPr>
          <w:p w14:paraId="0000002A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14:paraId="0000002B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34EB1">
              <w:rPr>
                <w:color w:val="000000"/>
                <w:sz w:val="20"/>
                <w:szCs w:val="20"/>
              </w:rPr>
              <w:t>Rozwijanie kompetencji projektowych poprzez integrację zasad ergonomii i BHP w procesie twórczym</w:t>
            </w:r>
            <w:r w:rsidRPr="00234EB1">
              <w:rPr>
                <w:color w:val="000000"/>
                <w:sz w:val="20"/>
                <w:szCs w:val="20"/>
              </w:rPr>
              <w:t>, umożliwiając projektowanie przestrzeni bezpiecznych, funkcjonalnych i dostosowanych do potrzeb użytkowników.</w:t>
            </w:r>
          </w:p>
        </w:tc>
      </w:tr>
    </w:tbl>
    <w:p w14:paraId="0000002C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2D" w14:textId="77777777" w:rsidR="0056006C" w:rsidRDefault="00234EB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14:paraId="0000002E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56006C" w14:paraId="21190D2F" w14:textId="77777777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F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0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554742758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1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14:paraId="00000032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</w:t>
            </w:r>
            <w:sdt>
              <w:sdtPr>
                <w:tag w:val="goog_rdk_4"/>
                <w:id w:val="312988520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symbole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3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5"/>
                <w:id w:val="1627281160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56006C" w14:paraId="591B9A2A" w14:textId="77777777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7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8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9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A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C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56006C" w14:paraId="12F63226" w14:textId="77777777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E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F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0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1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2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3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4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56006C" w14:paraId="09EE9D12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5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56006C" w14:paraId="220C7709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4C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4D" w14:textId="77777777" w:rsidR="0056006C" w:rsidRDefault="0023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34EB1">
              <w:rPr>
                <w:color w:val="000000"/>
                <w:sz w:val="20"/>
                <w:szCs w:val="20"/>
              </w:rPr>
              <w:t>zna obowiązujące normy i standardy techniczne</w:t>
            </w:r>
            <w:r w:rsidRPr="00234EB1">
              <w:rPr>
                <w:color w:val="000000"/>
                <w:sz w:val="20"/>
                <w:szCs w:val="20"/>
              </w:rPr>
              <w:t xml:space="preserve"> wykorzystywanych w projektowaniu architektonicznym i urbanistycznym, w tym Polskich Norm (PN), norm europejskich (EN) i międzynarodowych (ISO) dotyczących wymiarowania, bezpieczeństwa użytkowania, dostępności i funkcjonalności przestrzeni.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ARCH_W08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F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1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2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006C" w14:paraId="533F5049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3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4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34EB1">
              <w:rPr>
                <w:color w:val="000000"/>
                <w:sz w:val="20"/>
                <w:szCs w:val="20"/>
              </w:rPr>
              <w:t>zna podstawy ergonomii</w:t>
            </w:r>
            <w:r w:rsidRPr="00234EB1">
              <w:rPr>
                <w:color w:val="000000"/>
                <w:sz w:val="20"/>
                <w:szCs w:val="20"/>
              </w:rPr>
              <w:t xml:space="preserve"> – zasady projektowania przestrzeni dostosowanej do możliwości psychofizycznych człowieka, w tym wytyczne dotyczące stanowisk pracy, stref funkcjonalnych, komunikacji poziomej i pionowej oraz dostępności dla osób z niepełnosprawnoś</w:t>
            </w:r>
            <w:r w:rsidRPr="00234EB1">
              <w:rPr>
                <w:color w:val="000000"/>
                <w:sz w:val="20"/>
                <w:szCs w:val="20"/>
              </w:rPr>
              <w:t>ciami.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7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8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9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006C" w14:paraId="3EF7ED51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A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B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34EB1">
              <w:rPr>
                <w:color w:val="000000"/>
                <w:sz w:val="20"/>
                <w:szCs w:val="20"/>
              </w:rPr>
              <w:t>zna zasady BHP</w:t>
            </w:r>
            <w:r w:rsidRPr="00234EB1">
              <w:rPr>
                <w:color w:val="000000"/>
                <w:sz w:val="20"/>
                <w:szCs w:val="20"/>
              </w:rPr>
              <w:t xml:space="preserve"> w kontekście procesu projektowego, prowadzenia prac budowlanych oraz użytkowania zaprojektowanych obiektów – rozumie znaczenie bezpiecznego środowiska pracy i przestrzeni publicznych.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C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D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E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F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0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006C" w14:paraId="48580C60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1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2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34EB1">
              <w:rPr>
                <w:color w:val="000000"/>
                <w:sz w:val="20"/>
                <w:szCs w:val="20"/>
              </w:rPr>
              <w:t>zna warunki techniczne, jakim powinny odpowiadać budynki i ich usytuowanie</w:t>
            </w:r>
            <w:r w:rsidRPr="00234EB1">
              <w:rPr>
                <w:color w:val="000000"/>
                <w:sz w:val="20"/>
                <w:szCs w:val="20"/>
              </w:rPr>
              <w:t xml:space="preserve"> – treść rozporządzeń i potrafi interpretować zapisy dotyczące m.in. minimalnych odległości, wymagań konstrukcyjnych, instalacyjnych i środowiskowych.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4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5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7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006C" w14:paraId="74DF9171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68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56006C" w14:paraId="3FDBA2B2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F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0" w14:textId="77777777" w:rsidR="0056006C" w:rsidRDefault="00234EB1" w:rsidP="0023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34EB1">
              <w:rPr>
                <w:color w:val="000000"/>
                <w:sz w:val="20"/>
                <w:szCs w:val="20"/>
              </w:rPr>
              <w:t>Zastosować obowiązujące normy i standardy techniczne</w:t>
            </w:r>
            <w:r w:rsidRPr="00234EB1">
              <w:rPr>
                <w:color w:val="000000"/>
                <w:sz w:val="20"/>
                <w:szCs w:val="20"/>
              </w:rPr>
              <w:t xml:space="preserve"> w projektowaniu architektonicznym i urbanistycznym, uwzględniając wymagania dotyczące bezpieczeństwa, funkcjonalności oraz dostępności</w:t>
            </w:r>
            <w:r w:rsidRPr="00234EB1">
              <w:rPr>
                <w:color w:val="000000"/>
                <w:sz w:val="20"/>
                <w:szCs w:val="20"/>
              </w:rPr>
              <w:t xml:space="preserve"> przestrzeni.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1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ARCH_U08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2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3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5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006C" w14:paraId="67FD703C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6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7" w14:textId="77777777" w:rsidR="0056006C" w:rsidRDefault="0023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34EB1">
              <w:rPr>
                <w:color w:val="000000"/>
                <w:sz w:val="20"/>
                <w:szCs w:val="20"/>
              </w:rPr>
              <w:t>Analizować i oceniać projekty architektoniczne pod kątem ergonomii i bezpieczeństwa użytkowania</w:t>
            </w:r>
            <w:r w:rsidRPr="00234EB1">
              <w:rPr>
                <w:color w:val="000000"/>
                <w:sz w:val="20"/>
                <w:szCs w:val="20"/>
              </w:rPr>
              <w:t>, z uwzględnieniem potrzeb różnych grup użytkowników (w tym osób z niepełnosprawnościami, dzieci, osób starszych).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9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A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B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C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006C" w14:paraId="00C7AB62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D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E" w14:textId="77777777" w:rsidR="0056006C" w:rsidRDefault="00234EB1" w:rsidP="0023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34EB1">
              <w:rPr>
                <w:color w:val="000000"/>
                <w:sz w:val="20"/>
                <w:szCs w:val="20"/>
              </w:rPr>
              <w:t>Projektować przestrzenie użytkowe zgodnie z zasadami ergonomii i przepisami BHP</w:t>
            </w:r>
            <w:r w:rsidRPr="00234EB1">
              <w:rPr>
                <w:color w:val="000000"/>
                <w:sz w:val="20"/>
                <w:szCs w:val="20"/>
              </w:rPr>
              <w:t>, optymalizując układ funkcjonalny, wymiary oraz rozwiązania techniczne z myślą o komforcie i bezpieczeństwie użytkowników.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F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0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1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3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006C" w14:paraId="07066C34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4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5" w14:textId="77777777" w:rsidR="0056006C" w:rsidRDefault="00234EB1" w:rsidP="0023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34EB1">
              <w:rPr>
                <w:color w:val="000000"/>
                <w:sz w:val="20"/>
                <w:szCs w:val="20"/>
              </w:rPr>
              <w:t>Wykorzystywać przepisy prawa budowlanego oraz warunki techniczne</w:t>
            </w:r>
            <w:r w:rsidRPr="00234EB1">
              <w:rPr>
                <w:color w:val="000000"/>
                <w:sz w:val="20"/>
                <w:szCs w:val="20"/>
              </w:rPr>
              <w:t xml:space="preserve"> przy tworzeniu dokumentacji projektowej i w procesie uzyskiwania pozwoleń administracyjnych.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8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9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A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006C" w14:paraId="1C71B0B4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8B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56006C" w14:paraId="5094B601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2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3" w14:textId="77777777" w:rsidR="0056006C" w:rsidRDefault="00234EB1" w:rsidP="0023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34EB1">
              <w:rPr>
                <w:color w:val="000000"/>
                <w:sz w:val="20"/>
                <w:szCs w:val="20"/>
              </w:rPr>
              <w:t>Jest gotów do odpowiedzialnego pełnienia roli projektanta</w:t>
            </w:r>
            <w:r w:rsidRPr="00234EB1">
              <w:rPr>
                <w:color w:val="000000"/>
                <w:sz w:val="20"/>
                <w:szCs w:val="20"/>
              </w:rPr>
              <w:t>, świadomie uwzględniając w swojej pracy zasady ergonomii, BHP oraz przepisy prawa, w celu zapewnienia bezpieczeństwa i komfortu użytkowników przestrzeni.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94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before="240"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ARCH_K06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5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6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7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8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006C" w14:paraId="741726EE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9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A" w14:textId="77777777" w:rsidR="0056006C" w:rsidRDefault="0023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34EB1">
              <w:rPr>
                <w:color w:val="000000"/>
                <w:sz w:val="20"/>
                <w:szCs w:val="20"/>
              </w:rPr>
              <w:t>Dba o dorobek i tradycje zawodu architekta</w:t>
            </w:r>
            <w:r w:rsidRPr="00234EB1">
              <w:rPr>
                <w:color w:val="000000"/>
                <w:sz w:val="20"/>
                <w:szCs w:val="20"/>
              </w:rPr>
              <w:t>, wykazując się odpowiedzialnością społeczną i kulturową w projektowaniu przestrzeni dostosowanych do potrzeb człowieka i wspierających jego dobrostan.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9B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C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D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E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F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00000A0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14:paraId="000000A1" w14:textId="77777777" w:rsidR="0056006C" w:rsidRDefault="00234EB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3.3. </w:t>
      </w:r>
      <w:sdt>
        <w:sdtPr>
          <w:tag w:val="goog_rdk_6"/>
          <w:id w:val="1853526586"/>
        </w:sdtPr>
        <w:sdtEndPr/>
        <w:sdtContent/>
      </w:sdt>
      <w:r>
        <w:rPr>
          <w:b/>
          <w:color w:val="000000"/>
          <w:sz w:val="22"/>
        </w:rPr>
        <w:t>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56006C" w14:paraId="3766BD8A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2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3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4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5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6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7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8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9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A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B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C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56006C" w14:paraId="7B82220F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D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E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F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0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1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2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3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4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5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6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7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6006C" w14:paraId="4A618BDD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8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9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A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B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C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D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E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F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0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1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2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14:paraId="000000C3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4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5" w14:textId="77777777" w:rsidR="0056006C" w:rsidRDefault="00234EB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</w:t>
      </w:r>
      <w:sdt>
        <w:sdtPr>
          <w:tag w:val="goog_rdk_7"/>
          <w:id w:val="914283979"/>
        </w:sdtPr>
        <w:sdtEndPr/>
        <w:sdtContent/>
      </w:sdt>
      <w:r>
        <w:rPr>
          <w:b/>
          <w:color w:val="000000"/>
          <w:sz w:val="22"/>
        </w:rPr>
        <w:t xml:space="preserve">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</w:t>
      </w:r>
      <w:r>
        <w:rPr>
          <w:color w:val="000000"/>
          <w:sz w:val="22"/>
        </w:rPr>
        <w:t xml:space="preserve"> odległość)</w:t>
      </w:r>
    </w:p>
    <w:p w14:paraId="000000C6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7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</w:p>
    <w:p w14:paraId="000000C8" w14:textId="77777777" w:rsidR="0056006C" w:rsidRDefault="00234EB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ĆWICZENIA</w:t>
      </w:r>
    </w:p>
    <w:p w14:paraId="000000C9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56006C" w14:paraId="2FF9179D" w14:textId="7777777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A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B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C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8"/>
                <w:id w:val="499938406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D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56006C" w14:paraId="020BA7F3" w14:textId="7777777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1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2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3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0000D4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6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56006C" w14:paraId="1436B473" w14:textId="7777777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8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9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A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B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C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D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E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56006C" w14:paraId="11B568D7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F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0" w14:textId="77777777" w:rsidR="0056006C" w:rsidRPr="00234EB1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34EB1">
              <w:rPr>
                <w:sz w:val="20"/>
                <w:szCs w:val="20"/>
              </w:rPr>
              <w:t>Zajęcia wprowadzające. Celem zajęć jest przedstawienie podstawowych pojęć z zakresu ergonomii oraz bezpieczeństwa i higieny pracy w kontekście projektowania architektonicznego. Omówione zostaną kluczowe zagadnienia, takie jak: antropometria, strefy funkcjo</w:t>
            </w:r>
            <w:r w:rsidRPr="00234EB1">
              <w:rPr>
                <w:sz w:val="20"/>
                <w:szCs w:val="20"/>
              </w:rPr>
              <w:t>nalne, przestrzenie manewrowe, dostępność, warunki środowiskowe (oświetlenie, hałas, mikroklimat), a także regulacje prawne i normy techniczne.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2" w14:textId="543E0776" w:rsidR="0056006C" w:rsidRPr="00234EB1" w:rsidRDefault="0056006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3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4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6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6006C" w14:paraId="7783A80A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7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8" w14:textId="77777777" w:rsidR="0056006C" w:rsidRPr="00234EB1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34EB1">
              <w:rPr>
                <w:sz w:val="20"/>
                <w:szCs w:val="20"/>
              </w:rPr>
              <w:t xml:space="preserve">Studenci przystępują do projektowania mieszkania o powierzchni ok. 100 m². Celem pierwszego etapu jest opracowanie </w:t>
            </w:r>
            <w:r w:rsidRPr="00234EB1">
              <w:rPr>
                <w:sz w:val="20"/>
                <w:szCs w:val="20"/>
              </w:rPr>
              <w:lastRenderedPageBreak/>
              <w:t>wstępnego układu funkcjonalnego z uwzględnieniem zasad ergonomii: strefowania przestrzeni (nocna, dzienna, techniczna), relacji komunikacyjny</w:t>
            </w:r>
            <w:r w:rsidRPr="00234EB1">
              <w:rPr>
                <w:sz w:val="20"/>
                <w:szCs w:val="20"/>
              </w:rPr>
              <w:t>ch, wymiarowania pomieszczeń oraz podstawowych stref użytkowych. Podczas zajęć analizowane są wybrane przykłady dobrych i błędnych rozwiązań ergonomicznych. Studenci wykonują wstępne szkice koncepcyjne oraz analizę potrzeb użytkowników.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A" w14:textId="6AB12683" w:rsidR="0056006C" w:rsidRPr="00234EB1" w:rsidRDefault="0056006C">
            <w:pPr>
              <w:spacing w:before="40" w:after="4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B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C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D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E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6006C" w14:paraId="10D280B8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F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0" w14:textId="77777777" w:rsidR="0056006C" w:rsidRPr="00234EB1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34EB1">
              <w:rPr>
                <w:sz w:val="20"/>
                <w:szCs w:val="20"/>
              </w:rPr>
              <w:t>Kontynuacja pracy projektowej nad mieszkaniem. Studenci dopracowują układ funkcjonalny, koncentrując się na szczegółach ergonomicznych. Prowadzący konsultuje projekty indywidualnie, wskazując możliwe korekty i usprawnienia. Zajęcia kończą się wstępną preze</w:t>
            </w:r>
            <w:r w:rsidRPr="00234EB1">
              <w:rPr>
                <w:sz w:val="20"/>
                <w:szCs w:val="20"/>
              </w:rPr>
              <w:t>ntacją koncepcji i omówieniem problemów projektowych.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291F57F7" w:rsidR="0056006C" w:rsidRPr="00234EB1" w:rsidRDefault="0056006C">
            <w:pPr>
              <w:tabs>
                <w:tab w:val="left" w:pos="-5814"/>
                <w:tab w:val="left" w:pos="720"/>
              </w:tabs>
              <w:spacing w:before="240" w:after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4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5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6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7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00000F8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F9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FA" w14:textId="77777777" w:rsidR="0056006C" w:rsidRDefault="00234EB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</w:t>
      </w:r>
      <w:sdt>
        <w:sdtPr>
          <w:tag w:val="goog_rdk_9"/>
          <w:id w:val="-314562587"/>
        </w:sdtPr>
        <w:sdtEndPr/>
        <w:sdtContent/>
      </w:sdt>
      <w:r>
        <w:rPr>
          <w:b/>
          <w:color w:val="000000"/>
          <w:sz w:val="22"/>
        </w:rPr>
        <w:t xml:space="preserve">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14:paraId="000000FB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56006C" w14:paraId="10F22219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000000FC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000000FD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000000FE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000000FF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56006C" w14:paraId="3412DDCB" w14:textId="77777777">
        <w:tc>
          <w:tcPr>
            <w:tcW w:w="9062" w:type="dxa"/>
            <w:gridSpan w:val="4"/>
            <w:vAlign w:val="center"/>
          </w:tcPr>
          <w:p w14:paraId="00000100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56006C" w14:paraId="52D37DE0" w14:textId="77777777">
        <w:tc>
          <w:tcPr>
            <w:tcW w:w="1427" w:type="dxa"/>
            <w:vAlign w:val="center"/>
          </w:tcPr>
          <w:p w14:paraId="00000104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W1-W4</w:t>
            </w:r>
          </w:p>
        </w:tc>
        <w:tc>
          <w:tcPr>
            <w:tcW w:w="2534" w:type="dxa"/>
            <w:vAlign w:val="center"/>
          </w:tcPr>
          <w:p w14:paraId="00000105" w14:textId="77777777" w:rsidR="0056006C" w:rsidRPr="00234EB1" w:rsidRDefault="00234EB1">
            <w:pPr>
              <w:tabs>
                <w:tab w:val="left" w:pos="-5814"/>
              </w:tabs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234EB1">
              <w:rPr>
                <w:sz w:val="20"/>
              </w:rPr>
              <w:t>Wykład informacyjny (wspomagany prezentacją multimedialną), wykład z wykorzystaniem multimediów</w:t>
            </w:r>
          </w:p>
        </w:tc>
        <w:tc>
          <w:tcPr>
            <w:tcW w:w="2540" w:type="dxa"/>
            <w:vAlign w:val="center"/>
          </w:tcPr>
          <w:p w14:paraId="00000106" w14:textId="77777777" w:rsidR="0056006C" w:rsidRPr="00234EB1" w:rsidRDefault="00234EB1">
            <w:pPr>
              <w:tabs>
                <w:tab w:val="left" w:pos="-5814"/>
              </w:tabs>
              <w:ind w:left="0" w:hanging="2"/>
              <w:jc w:val="center"/>
              <w:rPr>
                <w:sz w:val="20"/>
              </w:rPr>
            </w:pPr>
            <w:r w:rsidRPr="00234EB1">
              <w:rPr>
                <w:sz w:val="20"/>
              </w:rPr>
              <w:t xml:space="preserve">Odpowiedź ustna, zaprezentowanie wstępnych szkiców projektu, prezentacja końcowej koncepcji projektowej. </w:t>
            </w:r>
          </w:p>
        </w:tc>
        <w:tc>
          <w:tcPr>
            <w:tcW w:w="2561" w:type="dxa"/>
            <w:vAlign w:val="center"/>
          </w:tcPr>
          <w:p w14:paraId="00000107" w14:textId="77777777" w:rsidR="0056006C" w:rsidRPr="00234EB1" w:rsidRDefault="00234EB1">
            <w:pPr>
              <w:tabs>
                <w:tab w:val="left" w:pos="-5814"/>
              </w:tabs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234EB1">
              <w:rPr>
                <w:sz w:val="20"/>
              </w:rPr>
              <w:t xml:space="preserve">Projekt odręczny na kartce A3 w skali. </w:t>
            </w:r>
          </w:p>
        </w:tc>
      </w:tr>
      <w:tr w:rsidR="0056006C" w14:paraId="1690DF02" w14:textId="77777777">
        <w:tc>
          <w:tcPr>
            <w:tcW w:w="9062" w:type="dxa"/>
            <w:gridSpan w:val="4"/>
            <w:vAlign w:val="center"/>
          </w:tcPr>
          <w:p w14:paraId="00000108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56006C" w14:paraId="4EC80107" w14:textId="77777777">
        <w:tc>
          <w:tcPr>
            <w:tcW w:w="1427" w:type="dxa"/>
            <w:vAlign w:val="center"/>
          </w:tcPr>
          <w:p w14:paraId="0000010C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14:paraId="0000010D" w14:textId="77777777" w:rsidR="0056006C" w:rsidRPr="00234EB1" w:rsidRDefault="00234EB1">
            <w:pPr>
              <w:tabs>
                <w:tab w:val="left" w:pos="-5814"/>
              </w:tabs>
              <w:ind w:left="0" w:hanging="2"/>
              <w:jc w:val="center"/>
              <w:rPr>
                <w:sz w:val="20"/>
              </w:rPr>
            </w:pPr>
            <w:r w:rsidRPr="00234EB1">
              <w:rPr>
                <w:sz w:val="20"/>
              </w:rPr>
              <w:t xml:space="preserve">Wspólne korekty prac, dyskusje, debata, praca nad projektem, analiza materiałów przedstawionych przez studentów. </w:t>
            </w:r>
          </w:p>
        </w:tc>
        <w:tc>
          <w:tcPr>
            <w:tcW w:w="2540" w:type="dxa"/>
            <w:vAlign w:val="center"/>
          </w:tcPr>
          <w:p w14:paraId="0000010E" w14:textId="77777777" w:rsidR="0056006C" w:rsidRPr="00234EB1" w:rsidRDefault="00234EB1">
            <w:pPr>
              <w:tabs>
                <w:tab w:val="left" w:pos="-5814"/>
              </w:tabs>
              <w:ind w:left="0" w:hanging="2"/>
              <w:jc w:val="center"/>
              <w:rPr>
                <w:sz w:val="20"/>
              </w:rPr>
            </w:pPr>
            <w:r w:rsidRPr="00234EB1">
              <w:rPr>
                <w:sz w:val="20"/>
              </w:rPr>
              <w:t xml:space="preserve">prezentacja i przegląd projektów, dokonanie analizy potrzeb i możliwości, przygotowanie wypowiedzi dotyczących przygotowanego projektu i zagadnień związanych z aspektami technicznymi budynku. </w:t>
            </w:r>
          </w:p>
        </w:tc>
        <w:tc>
          <w:tcPr>
            <w:tcW w:w="2561" w:type="dxa"/>
            <w:vAlign w:val="center"/>
          </w:tcPr>
          <w:p w14:paraId="0000010F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006C" w14:paraId="69DC5750" w14:textId="77777777">
        <w:tc>
          <w:tcPr>
            <w:tcW w:w="9062" w:type="dxa"/>
            <w:gridSpan w:val="4"/>
            <w:vAlign w:val="center"/>
          </w:tcPr>
          <w:p w14:paraId="00000110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56006C" w14:paraId="450E75DF" w14:textId="77777777">
        <w:tc>
          <w:tcPr>
            <w:tcW w:w="1427" w:type="dxa"/>
            <w:vAlign w:val="center"/>
          </w:tcPr>
          <w:p w14:paraId="00000114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14:paraId="00000115" w14:textId="77777777" w:rsidR="0056006C" w:rsidRPr="00234EB1" w:rsidRDefault="00234EB1">
            <w:pPr>
              <w:tabs>
                <w:tab w:val="left" w:pos="-5814"/>
              </w:tabs>
              <w:ind w:left="0" w:hanging="2"/>
              <w:jc w:val="center"/>
              <w:rPr>
                <w:sz w:val="20"/>
              </w:rPr>
            </w:pPr>
            <w:r w:rsidRPr="00234EB1">
              <w:rPr>
                <w:sz w:val="20"/>
              </w:rPr>
              <w:t>debata, dyskusja, analiza materiałów przedstawionych przez studentów</w:t>
            </w:r>
          </w:p>
        </w:tc>
        <w:tc>
          <w:tcPr>
            <w:tcW w:w="2540" w:type="dxa"/>
            <w:vAlign w:val="center"/>
          </w:tcPr>
          <w:p w14:paraId="00000116" w14:textId="77777777" w:rsidR="0056006C" w:rsidRPr="00234EB1" w:rsidRDefault="00234EB1">
            <w:pPr>
              <w:tabs>
                <w:tab w:val="left" w:pos="-5814"/>
              </w:tabs>
              <w:ind w:left="0" w:hanging="2"/>
              <w:jc w:val="center"/>
              <w:rPr>
                <w:sz w:val="20"/>
              </w:rPr>
            </w:pPr>
            <w:r w:rsidRPr="00234EB1">
              <w:rPr>
                <w:sz w:val="20"/>
              </w:rPr>
              <w:t xml:space="preserve">prezentacja i obrona końcowego projektu, wypowiedź ustna </w:t>
            </w:r>
          </w:p>
        </w:tc>
        <w:tc>
          <w:tcPr>
            <w:tcW w:w="2561" w:type="dxa"/>
            <w:vAlign w:val="center"/>
          </w:tcPr>
          <w:p w14:paraId="00000117" w14:textId="77777777" w:rsidR="0056006C" w:rsidRPr="00234EB1" w:rsidRDefault="00234EB1">
            <w:pPr>
              <w:tabs>
                <w:tab w:val="left" w:pos="-5814"/>
              </w:tabs>
              <w:ind w:left="0" w:hanging="2"/>
              <w:jc w:val="center"/>
              <w:rPr>
                <w:sz w:val="20"/>
              </w:rPr>
            </w:pPr>
            <w:r w:rsidRPr="00234EB1">
              <w:rPr>
                <w:sz w:val="20"/>
              </w:rPr>
              <w:t>prezentacja na terenie uczelni</w:t>
            </w:r>
          </w:p>
        </w:tc>
      </w:tr>
    </w:tbl>
    <w:p w14:paraId="00000118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19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1A" w14:textId="77777777" w:rsidR="0056006C" w:rsidRDefault="00234EB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14:paraId="0000011B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8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56006C" w14:paraId="56CCD5BC" w14:textId="77777777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1C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1D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14:paraId="0000011E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F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20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21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56006C" w14:paraId="0B307274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3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6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7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8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56006C" w14:paraId="5CA387DB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9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A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B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C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D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E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56006C" w14:paraId="089FD3D9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F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0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1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2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3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4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00000135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36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37" w14:textId="77777777" w:rsidR="0056006C" w:rsidRDefault="00234EB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sdt>
        <w:sdtPr>
          <w:tag w:val="goog_rdk_10"/>
          <w:id w:val="-316881364"/>
        </w:sdtPr>
        <w:sdtEndPr/>
        <w:sdtContent/>
      </w:sdt>
      <w:r>
        <w:rPr>
          <w:b/>
          <w:color w:val="000000"/>
          <w:sz w:val="22"/>
        </w:rPr>
        <w:t>Zalecana literatura</w:t>
      </w:r>
    </w:p>
    <w:p w14:paraId="00000138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139" w14:textId="77777777" w:rsidR="0056006C" w:rsidRDefault="00234EB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Podstawowa </w:t>
      </w:r>
    </w:p>
    <w:p w14:paraId="0000013F" w14:textId="3AC9739E" w:rsidR="0056006C" w:rsidRDefault="00234EB1">
      <w:pPr>
        <w:tabs>
          <w:tab w:val="left" w:pos="-5814"/>
        </w:tabs>
        <w:spacing w:before="120"/>
        <w:ind w:left="0" w:hanging="2"/>
        <w:jc w:val="both"/>
        <w:rPr>
          <w:sz w:val="22"/>
        </w:rPr>
      </w:pPr>
      <w:proofErr w:type="spellStart"/>
      <w:r>
        <w:rPr>
          <w:b/>
          <w:sz w:val="22"/>
        </w:rPr>
        <w:t>Neufert</w:t>
      </w:r>
      <w:proofErr w:type="spellEnd"/>
      <w:r>
        <w:rPr>
          <w:b/>
          <w:sz w:val="22"/>
        </w:rPr>
        <w:t>, E.</w:t>
      </w:r>
      <w:r>
        <w:rPr>
          <w:sz w:val="22"/>
        </w:rPr>
        <w:t xml:space="preserve"> – </w:t>
      </w:r>
      <w:r>
        <w:rPr>
          <w:i/>
          <w:sz w:val="22"/>
        </w:rPr>
        <w:t>Podręcznik projektowania architektoniczno-budowlanego</w:t>
      </w:r>
      <w:r>
        <w:rPr>
          <w:sz w:val="22"/>
        </w:rPr>
        <w:t>. Arkady, wyd. polskie, wielokrotne wznowienia.</w:t>
      </w:r>
      <w:r>
        <w:rPr>
          <w:sz w:val="22"/>
        </w:rPr>
        <w:br/>
        <w:t xml:space="preserve"> </w:t>
      </w:r>
      <w:r>
        <w:rPr>
          <w:i/>
          <w:sz w:val="22"/>
        </w:rPr>
        <w:t>(kompendium normatywne i wymiarowe – baza dla każdego projektu)</w:t>
      </w:r>
      <w:r>
        <w:rPr>
          <w:i/>
          <w:sz w:val="22"/>
        </w:rPr>
        <w:br/>
      </w:r>
      <w:r>
        <w:rPr>
          <w:b/>
          <w:sz w:val="22"/>
        </w:rPr>
        <w:t xml:space="preserve">Alexander, C., </w:t>
      </w:r>
      <w:proofErr w:type="spellStart"/>
      <w:r>
        <w:rPr>
          <w:b/>
          <w:sz w:val="22"/>
        </w:rPr>
        <w:t>Ishikawa</w:t>
      </w:r>
      <w:proofErr w:type="spellEnd"/>
      <w:r>
        <w:rPr>
          <w:b/>
          <w:sz w:val="22"/>
        </w:rPr>
        <w:t xml:space="preserve">, S., </w:t>
      </w:r>
      <w:proofErr w:type="spellStart"/>
      <w:r>
        <w:rPr>
          <w:b/>
          <w:sz w:val="22"/>
        </w:rPr>
        <w:t>Silverstein</w:t>
      </w:r>
      <w:proofErr w:type="spellEnd"/>
      <w:r>
        <w:rPr>
          <w:b/>
          <w:sz w:val="22"/>
        </w:rPr>
        <w:t>, M.</w:t>
      </w:r>
      <w:r>
        <w:rPr>
          <w:sz w:val="22"/>
        </w:rPr>
        <w:t xml:space="preserve"> – </w:t>
      </w:r>
      <w:r>
        <w:rPr>
          <w:i/>
          <w:sz w:val="22"/>
        </w:rPr>
        <w:t>Język wzorców. Miasta, budynki, konstrukcj</w:t>
      </w:r>
      <w:r>
        <w:rPr>
          <w:i/>
          <w:sz w:val="22"/>
        </w:rPr>
        <w:t>a</w:t>
      </w:r>
      <w:r>
        <w:rPr>
          <w:sz w:val="22"/>
        </w:rPr>
        <w:t>. GWP, 2008.</w:t>
      </w:r>
      <w:r>
        <w:rPr>
          <w:sz w:val="22"/>
        </w:rPr>
        <w:br/>
        <w:t xml:space="preserve"> </w:t>
      </w:r>
      <w:r>
        <w:rPr>
          <w:i/>
          <w:sz w:val="22"/>
        </w:rPr>
        <w:t>(podejście do projektowania poprzez uniwersalne wzorce – ujęcie praktyczne i filozoficzne)</w:t>
      </w:r>
      <w:r>
        <w:rPr>
          <w:i/>
          <w:sz w:val="22"/>
        </w:rPr>
        <w:br/>
      </w:r>
      <w:r>
        <w:rPr>
          <w:b/>
          <w:sz w:val="22"/>
        </w:rPr>
        <w:t>Jastrzębska-Szczypińska, M.</w:t>
      </w:r>
      <w:r>
        <w:rPr>
          <w:sz w:val="22"/>
        </w:rPr>
        <w:t xml:space="preserve"> – </w:t>
      </w:r>
      <w:r>
        <w:rPr>
          <w:i/>
          <w:sz w:val="22"/>
        </w:rPr>
        <w:t>Ergonomia w projektowaniu architektonicznym</w:t>
      </w:r>
      <w:r>
        <w:rPr>
          <w:sz w:val="22"/>
        </w:rPr>
        <w:t>. Oficyna Wydawnicza Politechniki Warszawskiej, 2012.</w:t>
      </w:r>
      <w:r>
        <w:rPr>
          <w:sz w:val="22"/>
        </w:rPr>
        <w:br/>
      </w:r>
      <w:r>
        <w:rPr>
          <w:b/>
          <w:sz w:val="22"/>
        </w:rPr>
        <w:t>Rozporządzenie Minist</w:t>
      </w:r>
      <w:r>
        <w:rPr>
          <w:b/>
          <w:sz w:val="22"/>
        </w:rPr>
        <w:t>ra Infrastruktury z dnia 12 kwietnia 2002 r.</w:t>
      </w:r>
      <w:r>
        <w:rPr>
          <w:sz w:val="22"/>
        </w:rPr>
        <w:t xml:space="preserve"> w sprawie warunków technicznych, jakim powinny odpowiadać budynki i ich usytuowanie (Dz.U. 2002 nr 75 poz. 690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</w:t>
      </w:r>
      <w:r>
        <w:rPr>
          <w:sz w:val="22"/>
        </w:rPr>
        <w:br/>
      </w:r>
      <w:r>
        <w:rPr>
          <w:b/>
          <w:sz w:val="22"/>
        </w:rPr>
        <w:t>Ustawa z dnia 7 lipca 1994 r. – Prawo budowlane</w:t>
      </w:r>
      <w:r>
        <w:rPr>
          <w:sz w:val="22"/>
        </w:rPr>
        <w:t xml:space="preserve"> (Dz.U.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</w:t>
      </w:r>
      <w:r>
        <w:rPr>
          <w:sz w:val="22"/>
        </w:rPr>
        <w:br/>
      </w:r>
      <w:r>
        <w:rPr>
          <w:b/>
          <w:sz w:val="22"/>
        </w:rPr>
        <w:t>PN-ISO 6385:2004</w:t>
      </w:r>
      <w:r>
        <w:rPr>
          <w:sz w:val="22"/>
        </w:rPr>
        <w:t xml:space="preserve"> </w:t>
      </w:r>
      <w:r>
        <w:rPr>
          <w:sz w:val="22"/>
        </w:rPr>
        <w:t xml:space="preserve">– </w:t>
      </w:r>
      <w:r>
        <w:rPr>
          <w:i/>
          <w:sz w:val="22"/>
        </w:rPr>
        <w:t>Ergonomiczne zasady projektowania systemów pracy</w:t>
      </w:r>
      <w:r>
        <w:rPr>
          <w:sz w:val="22"/>
        </w:rPr>
        <w:t>.</w:t>
      </w:r>
    </w:p>
    <w:p w14:paraId="00000140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sz w:val="22"/>
        </w:rPr>
      </w:pPr>
    </w:p>
    <w:p w14:paraId="00000141" w14:textId="77777777" w:rsidR="0056006C" w:rsidRDefault="00234EB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  <w:r>
        <w:rPr>
          <w:b/>
          <w:smallCaps/>
          <w:color w:val="000000"/>
          <w:sz w:val="22"/>
        </w:rPr>
        <w:t>U</w:t>
      </w:r>
      <w:r>
        <w:rPr>
          <w:b/>
          <w:color w:val="000000"/>
          <w:sz w:val="22"/>
        </w:rPr>
        <w:t>zupełniająca</w:t>
      </w:r>
    </w:p>
    <w:p w14:paraId="00000145" w14:textId="02183EC0" w:rsidR="0056006C" w:rsidRDefault="00234EB1">
      <w:pPr>
        <w:spacing w:before="120"/>
        <w:ind w:left="0" w:hanging="2"/>
        <w:rPr>
          <w:i/>
          <w:sz w:val="22"/>
        </w:rPr>
      </w:pPr>
      <w:proofErr w:type="spellStart"/>
      <w:r>
        <w:rPr>
          <w:b/>
          <w:sz w:val="22"/>
        </w:rPr>
        <w:t>Dreisbach</w:t>
      </w:r>
      <w:proofErr w:type="spellEnd"/>
      <w:r>
        <w:rPr>
          <w:b/>
          <w:sz w:val="22"/>
        </w:rPr>
        <w:t>, J.</w:t>
      </w:r>
      <w:r>
        <w:rPr>
          <w:sz w:val="22"/>
        </w:rPr>
        <w:t xml:space="preserve"> – </w:t>
      </w:r>
      <w:r>
        <w:rPr>
          <w:i/>
          <w:sz w:val="22"/>
        </w:rPr>
        <w:t xml:space="preserve">Human </w:t>
      </w:r>
      <w:proofErr w:type="spellStart"/>
      <w:r>
        <w:rPr>
          <w:i/>
          <w:sz w:val="22"/>
        </w:rPr>
        <w:t>Dimension</w:t>
      </w:r>
      <w:proofErr w:type="spellEnd"/>
      <w:r>
        <w:rPr>
          <w:i/>
          <w:sz w:val="22"/>
        </w:rPr>
        <w:t xml:space="preserve"> &amp; Interior Space: A Source </w:t>
      </w:r>
      <w:proofErr w:type="spellStart"/>
      <w:r>
        <w:rPr>
          <w:i/>
          <w:sz w:val="22"/>
        </w:rPr>
        <w:t>Book</w:t>
      </w:r>
      <w:proofErr w:type="spellEnd"/>
      <w:r>
        <w:rPr>
          <w:i/>
          <w:sz w:val="22"/>
        </w:rPr>
        <w:t xml:space="preserve"> of Design Reference </w:t>
      </w:r>
      <w:proofErr w:type="spellStart"/>
      <w:r>
        <w:rPr>
          <w:i/>
          <w:sz w:val="22"/>
        </w:rPr>
        <w:t>Standards</w:t>
      </w:r>
      <w:proofErr w:type="spellEnd"/>
      <w:r>
        <w:rPr>
          <w:sz w:val="22"/>
        </w:rPr>
        <w:t>. Whitney Library of Design, 1996.</w:t>
      </w:r>
      <w:r>
        <w:rPr>
          <w:sz w:val="22"/>
        </w:rPr>
        <w:br/>
        <w:t xml:space="preserve"> </w:t>
      </w:r>
      <w:r>
        <w:rPr>
          <w:i/>
          <w:sz w:val="22"/>
        </w:rPr>
        <w:t>(klasyczne opracowanie wymiarów antropometrycznych i stref użytkowania)</w:t>
      </w:r>
      <w:r>
        <w:rPr>
          <w:i/>
          <w:sz w:val="22"/>
        </w:rPr>
        <w:br/>
      </w:r>
      <w:proofErr w:type="spellStart"/>
      <w:r>
        <w:rPr>
          <w:b/>
          <w:sz w:val="22"/>
        </w:rPr>
        <w:t>Tilley</w:t>
      </w:r>
      <w:proofErr w:type="spellEnd"/>
      <w:r>
        <w:rPr>
          <w:b/>
          <w:sz w:val="22"/>
        </w:rPr>
        <w:t>, A. R. (red.)</w:t>
      </w:r>
      <w:r>
        <w:rPr>
          <w:sz w:val="22"/>
        </w:rPr>
        <w:t xml:space="preserve"> – </w:t>
      </w:r>
      <w:r>
        <w:rPr>
          <w:i/>
          <w:sz w:val="22"/>
        </w:rPr>
        <w:t xml:space="preserve">The </w:t>
      </w:r>
      <w:proofErr w:type="spellStart"/>
      <w:r>
        <w:rPr>
          <w:i/>
          <w:sz w:val="22"/>
        </w:rPr>
        <w:t>Measure</w:t>
      </w:r>
      <w:proofErr w:type="spellEnd"/>
      <w:r>
        <w:rPr>
          <w:i/>
          <w:sz w:val="22"/>
        </w:rPr>
        <w:t xml:space="preserve"> of Man and </w:t>
      </w:r>
      <w:proofErr w:type="spellStart"/>
      <w:r>
        <w:rPr>
          <w:i/>
          <w:sz w:val="22"/>
        </w:rPr>
        <w:t>Woman</w:t>
      </w:r>
      <w:proofErr w:type="spellEnd"/>
      <w:r>
        <w:rPr>
          <w:i/>
          <w:sz w:val="22"/>
        </w:rPr>
        <w:t xml:space="preserve">: Human </w:t>
      </w:r>
      <w:proofErr w:type="spellStart"/>
      <w:r>
        <w:rPr>
          <w:i/>
          <w:sz w:val="22"/>
        </w:rPr>
        <w:t>Factors</w:t>
      </w:r>
      <w:proofErr w:type="spellEnd"/>
      <w:r>
        <w:rPr>
          <w:i/>
          <w:sz w:val="22"/>
        </w:rPr>
        <w:t xml:space="preserve"> in Design</w:t>
      </w:r>
      <w:r>
        <w:rPr>
          <w:sz w:val="22"/>
        </w:rPr>
        <w:t xml:space="preserve">. John </w:t>
      </w:r>
      <w:proofErr w:type="spellStart"/>
      <w:r>
        <w:rPr>
          <w:sz w:val="22"/>
        </w:rPr>
        <w:t>Wiley</w:t>
      </w:r>
      <w:proofErr w:type="spellEnd"/>
      <w:r>
        <w:rPr>
          <w:sz w:val="22"/>
        </w:rPr>
        <w:t xml:space="preserve"> &amp; Sons, 2002.</w:t>
      </w:r>
      <w:r>
        <w:rPr>
          <w:sz w:val="22"/>
        </w:rPr>
        <w:br/>
        <w:t xml:space="preserve"> </w:t>
      </w:r>
      <w:r>
        <w:rPr>
          <w:i/>
          <w:sz w:val="22"/>
        </w:rPr>
        <w:t>(przewodnik po wymiarach ergonomicznych dla projektantów i architektów)</w:t>
      </w:r>
      <w:r>
        <w:rPr>
          <w:i/>
          <w:sz w:val="22"/>
        </w:rPr>
        <w:br/>
      </w:r>
      <w:r>
        <w:rPr>
          <w:b/>
          <w:sz w:val="22"/>
        </w:rPr>
        <w:t>Mikułowski, B.</w:t>
      </w:r>
      <w:r>
        <w:rPr>
          <w:sz w:val="22"/>
        </w:rPr>
        <w:t xml:space="preserve"> – </w:t>
      </w:r>
      <w:r>
        <w:rPr>
          <w:i/>
          <w:sz w:val="22"/>
        </w:rPr>
        <w:t>Bezpieczeństwo i higiena pracy w budownictwie</w:t>
      </w:r>
      <w:r>
        <w:rPr>
          <w:sz w:val="22"/>
        </w:rPr>
        <w:t>. Wydawnictwo Politechniki Krakowskiej, 2010.</w:t>
      </w:r>
      <w:r>
        <w:rPr>
          <w:sz w:val="22"/>
        </w:rPr>
        <w:br/>
        <w:t xml:space="preserve"> </w:t>
      </w:r>
      <w:r>
        <w:rPr>
          <w:i/>
          <w:sz w:val="22"/>
        </w:rPr>
        <w:t>(zawiera omówienie zagrożeń na budowie, procedury i przepisy BHP)</w:t>
      </w:r>
      <w:r>
        <w:rPr>
          <w:i/>
          <w:sz w:val="22"/>
        </w:rPr>
        <w:br/>
      </w:r>
      <w:bookmarkStart w:id="0" w:name="_GoBack"/>
      <w:bookmarkEnd w:id="0"/>
      <w:r>
        <w:rPr>
          <w:b/>
          <w:sz w:val="22"/>
        </w:rPr>
        <w:t>Górska, E. (red.)</w:t>
      </w:r>
      <w:r>
        <w:rPr>
          <w:sz w:val="22"/>
        </w:rPr>
        <w:t xml:space="preserve"> – </w:t>
      </w:r>
      <w:r>
        <w:rPr>
          <w:i/>
          <w:sz w:val="22"/>
        </w:rPr>
        <w:t>Podstawy ergonomii</w:t>
      </w:r>
      <w:r>
        <w:rPr>
          <w:sz w:val="22"/>
        </w:rPr>
        <w:t>. Oficyna Wydawnicza PW, 2013.</w:t>
      </w:r>
      <w:r>
        <w:rPr>
          <w:sz w:val="22"/>
        </w:rPr>
        <w:br/>
        <w:t xml:space="preserve"> </w:t>
      </w:r>
      <w:r>
        <w:rPr>
          <w:i/>
          <w:sz w:val="22"/>
        </w:rPr>
        <w:t xml:space="preserve">(obszerne </w:t>
      </w:r>
      <w:r>
        <w:rPr>
          <w:i/>
          <w:sz w:val="22"/>
        </w:rPr>
        <w:t>ujęcie podstaw teoretycznych ergonomii, przydatne do zrozumienia założeń projektowych)</w:t>
      </w:r>
    </w:p>
    <w:p w14:paraId="00000146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sz w:val="22"/>
        </w:rPr>
      </w:pPr>
    </w:p>
    <w:p w14:paraId="00000147" w14:textId="77777777" w:rsidR="0056006C" w:rsidRDefault="00234EB1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14:paraId="00000148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9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56006C" w14:paraId="06329713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49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A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1"/>
                <w:id w:val="1402341392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56006C" w14:paraId="5DDA7756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4C" w14:textId="77777777" w:rsidR="0056006C" w:rsidRDefault="0056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D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E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56006C" w14:paraId="21210A5E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4F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50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51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56006C" w14:paraId="0B976FC0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52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53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154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6006C" w14:paraId="4BA6C3AF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5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6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7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6006C" w14:paraId="57ADED7C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58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59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5A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</w:tr>
      <w:tr w:rsidR="0056006C" w14:paraId="467C90E1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B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C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56006C" w14:paraId="33CED19E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E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F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0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6006C" w14:paraId="204C77FC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61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62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63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</w:tr>
      <w:tr w:rsidR="0056006C" w14:paraId="30A3D35E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64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65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66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00000167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68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69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56006C" w14:paraId="0BEF6ECE" w14:textId="77777777">
        <w:tc>
          <w:tcPr>
            <w:tcW w:w="2600" w:type="dxa"/>
          </w:tcPr>
          <w:p w14:paraId="0000016A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2"/>
                <w:id w:val="803210067"/>
              </w:sdtPr>
              <w:sdtEndPr/>
              <w:sdtContent/>
            </w:sdt>
            <w:r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2600" w:type="dxa"/>
          </w:tcPr>
          <w:p w14:paraId="0000016B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  <w:tr w:rsidR="0056006C" w14:paraId="16AC7D76" w14:textId="77777777">
        <w:tc>
          <w:tcPr>
            <w:tcW w:w="2600" w:type="dxa"/>
          </w:tcPr>
          <w:p w14:paraId="0000016C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3"/>
                <w:id w:val="-151761731"/>
              </w:sdtPr>
              <w:sdtEndPr/>
              <w:sdtContent/>
            </w:sdt>
            <w:r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2600" w:type="dxa"/>
          </w:tcPr>
          <w:p w14:paraId="0000016D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  <w:tr w:rsidR="0056006C" w14:paraId="1EBA60E5" w14:textId="77777777">
        <w:tc>
          <w:tcPr>
            <w:tcW w:w="2600" w:type="dxa"/>
          </w:tcPr>
          <w:p w14:paraId="0000016E" w14:textId="77777777" w:rsidR="0056006C" w:rsidRDefault="0023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4"/>
                <w:id w:val="-458571215"/>
              </w:sdtPr>
              <w:sdtEndPr/>
              <w:sdtContent/>
            </w:sdt>
            <w:r>
              <w:rPr>
                <w:color w:val="000000"/>
                <w:szCs w:val="24"/>
              </w:rPr>
              <w:t>Zmiany zatwierdził</w:t>
            </w:r>
          </w:p>
        </w:tc>
        <w:tc>
          <w:tcPr>
            <w:tcW w:w="2600" w:type="dxa"/>
          </w:tcPr>
          <w:p w14:paraId="0000016F" w14:textId="77777777" w:rsidR="0056006C" w:rsidRDefault="00560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</w:tbl>
    <w:p w14:paraId="00000170" w14:textId="77777777" w:rsidR="0056006C" w:rsidRDefault="0056006C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56006C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FBE55" w14:textId="77777777" w:rsidR="00000000" w:rsidRDefault="00234EB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BC8A68" w14:textId="77777777" w:rsidR="00000000" w:rsidRDefault="00234EB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72" w14:textId="77777777" w:rsidR="0056006C" w:rsidRDefault="00234E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BFF02A" w14:textId="77777777" w:rsidR="0056006C" w:rsidRDefault="00234EB1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14:paraId="116D67D5" w14:textId="77777777" w:rsidR="0056006C" w:rsidRDefault="0056006C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C208D" w14:textId="77777777" w:rsidR="00000000" w:rsidRDefault="00234EB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ECED17A" w14:textId="77777777" w:rsidR="00000000" w:rsidRDefault="00234EB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71" w14:textId="77777777" w:rsidR="0056006C" w:rsidRDefault="0056006C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0F22"/>
    <w:multiLevelType w:val="multilevel"/>
    <w:tmpl w:val="795AF81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3B8475C3"/>
    <w:multiLevelType w:val="multilevel"/>
    <w:tmpl w:val="0E5E6912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7527E9"/>
    <w:multiLevelType w:val="multilevel"/>
    <w:tmpl w:val="946C9AF6"/>
    <w:lvl w:ilvl="0">
      <w:start w:val="3"/>
      <w:numFmt w:val="decimal"/>
      <w:pStyle w:val="Nagwek1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pStyle w:val="Nagwek5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pStyle w:val="Nagwek6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pStyle w:val="Nagwek8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6C"/>
    <w:rsid w:val="00234EB1"/>
    <w:rsid w:val="0056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2125D-D88F-4D11-9819-E38E6ED7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hangingChars="1"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3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olIKLet4dfb8uB6G3EjzmcTIbw==">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1534</Words>
  <Characters>9207</Characters>
  <Application>Microsoft Office Word</Application>
  <DocSecurity>0</DocSecurity>
  <Lines>76</Lines>
  <Paragraphs>21</Paragraphs>
  <ScaleCrop>false</ScaleCrop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2</cp:revision>
  <dcterms:created xsi:type="dcterms:W3CDTF">2024-10-07T09:22:00Z</dcterms:created>
  <dcterms:modified xsi:type="dcterms:W3CDTF">2025-04-23T06:29:00Z</dcterms:modified>
</cp:coreProperties>
</file>