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D7" w:rsidRDefault="00DC0C1E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76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402"/>
        <w:gridCol w:w="7974"/>
      </w:tblGrid>
      <w:tr w:rsidR="00BD35D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Pracownia dziennikarstwa radiowego cz. 1 – laboratorium</w:t>
            </w:r>
          </w:p>
        </w:tc>
      </w:tr>
    </w:tbl>
    <w:p w:rsidR="00BD35D7" w:rsidRDefault="00F83D89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</w:t>
      </w:r>
      <w:r w:rsidR="00DC0C1E">
        <w:rPr>
          <w:b/>
          <w:smallCaps/>
          <w:color w:val="000000"/>
          <w:szCs w:val="24"/>
        </w:rPr>
        <w:t>sytuowanie przedmiotu w systemie studiów</w:t>
      </w:r>
    </w:p>
    <w:tbl>
      <w:tblPr>
        <w:tblStyle w:val="a0"/>
        <w:tblW w:w="908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366"/>
        <w:gridCol w:w="4715"/>
      </w:tblGrid>
      <w:tr w:rsidR="00BD35D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Media i dziennikarstwo</w:t>
            </w:r>
          </w:p>
        </w:tc>
      </w:tr>
      <w:tr w:rsidR="00BD35D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BD35D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BD35D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BD35D7" w:rsidRDefault="00BD35D7" w:rsidP="00DC0C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  <w:sz w:val="20"/>
          <w:szCs w:val="20"/>
        </w:rPr>
      </w:pPr>
    </w:p>
    <w:tbl>
      <w:tblPr>
        <w:tblStyle w:val="a1"/>
        <w:tblW w:w="908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366"/>
        <w:gridCol w:w="4715"/>
      </w:tblGrid>
      <w:tr w:rsidR="00BD35D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D35D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7E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 Katarzyna Michalak</w:t>
            </w:r>
          </w:p>
        </w:tc>
      </w:tr>
    </w:tbl>
    <w:p w:rsidR="00BD35D7" w:rsidRDefault="00F83D89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</w:t>
      </w:r>
      <w:r w:rsidR="00DC0C1E">
        <w:rPr>
          <w:b/>
          <w:smallCaps/>
          <w:color w:val="000000"/>
          <w:szCs w:val="24"/>
        </w:rPr>
        <w:t>gólna charakterystyka przedmiotu</w:t>
      </w:r>
    </w:p>
    <w:tbl>
      <w:tblPr>
        <w:tblStyle w:val="a2"/>
        <w:tblW w:w="9093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462"/>
        <w:gridCol w:w="4631"/>
      </w:tblGrid>
      <w:tr w:rsidR="00BD35D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BD35D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BD35D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BD35D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</w:p>
        </w:tc>
      </w:tr>
      <w:tr w:rsidR="00BD35D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BD35D7" w:rsidRDefault="00F83D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DC0C1E">
        <w:rPr>
          <w:b/>
          <w:smallCaps/>
          <w:color w:val="000000"/>
          <w:szCs w:val="24"/>
        </w:rPr>
        <w:t>fekty uczenia się i sposób prowadzenia zajęć</w:t>
      </w:r>
    </w:p>
    <w:p w:rsidR="00BD35D7" w:rsidRDefault="00DC0C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667"/>
      </w:tblGrid>
      <w:tr w:rsidR="00BD35D7">
        <w:trPr>
          <w:cantSplit/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BD35D7">
        <w:trPr>
          <w:cantSplit/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Poznanie urządzeń i narzędzi wykorzystywanych w pracy zawodowej dziennikarza radiowego.</w:t>
            </w:r>
          </w:p>
        </w:tc>
      </w:tr>
      <w:tr w:rsidR="00BD35D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Poznanie specyfiki pracy przed mikrofonem i nabycie umiejętności swobodnego wypowiadania się do mikrofonu.</w:t>
            </w:r>
          </w:p>
        </w:tc>
      </w:tr>
      <w:tr w:rsidR="00BD35D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przygotowywania radiowych materiałów informacyjnych, w tym montażu materiału dźwiękowego.</w:t>
            </w:r>
          </w:p>
        </w:tc>
      </w:tr>
      <w:tr w:rsidR="00BD35D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studenta do pracy w redakcji radiowej i innych instytucjach medialnych.</w:t>
            </w: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D35D7" w:rsidRDefault="00DC0C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Cs w:val="24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1955"/>
        <w:gridCol w:w="1955"/>
      </w:tblGrid>
      <w:tr w:rsidR="00BD35D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 uczenia się (symbole)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BD35D7">
        <w:trPr>
          <w:cantSplit/>
          <w:trHeight w:val="141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  <w:sectPr w:rsidR="00BD35D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  <w:sectPr w:rsidR="00BD35D7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:rsidR="00BD35D7" w:rsidRDefault="00BD35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Cs w:val="24"/>
        </w:rPr>
      </w:pPr>
    </w:p>
    <w:tbl>
      <w:tblPr>
        <w:tblStyle w:val="a5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77"/>
        <w:gridCol w:w="978"/>
        <w:gridCol w:w="977"/>
        <w:gridCol w:w="978"/>
      </w:tblGrid>
      <w:tr w:rsidR="00BD35D7" w:rsidTr="00F83D89">
        <w:trPr>
          <w:cantSplit/>
          <w:trHeight w:val="134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BD35D7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BD35D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obsługi urządzeń stanowiących wyposażenie studia radiowego oraz programów wykorzystywanych w pracy dziennikarza radiowego.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MID_W09</w:t>
            </w:r>
          </w:p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MID_W12</w:t>
            </w:r>
          </w:p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35D7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Specyfikę pracy przed radiowym</w:t>
            </w:r>
          </w:p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mikrofonem.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35D7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 w:rsidP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 i techniki przygotowania i realizacji materiału radiowego, w tym zasady montażu materiału dźwiękowego.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BD35D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Posługiwać się urządzeniami i programami wykorzystywanymi w pracy dziennikarza radiowego.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MID_U07</w:t>
            </w:r>
          </w:p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MID_U08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35D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Swobodnie pracować z mikrofonem.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35D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 w:rsidP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wykorzystaniem odpowiednich metod i technik potrafi samodzielnie przygotować i zrealizować materiał radiowy.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BD35D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Panowania nad stresem oraz radzenia sobie z emocjami towarzyszącymi pracy zawodowej dziennikarza radiowego.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MID_K07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6"/>
        <w:tblW w:w="10227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59"/>
      </w:tblGrid>
      <w:tr w:rsidR="00BD35D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BD35D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D35D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BD35D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przedmiotowych efektów</w:t>
            </w:r>
          </w:p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BD35D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BD35D7" w:rsidTr="00F83D8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35D7" w:rsidRDefault="00DC0C1E" w:rsidP="00F8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i działanie studia radiowego. Urządzenia stanowiące wyposażenie studia radiowego - ich rola i obsługa. Zajęcia praktyczne w studiu multimedialnym z wykorzystaniem mikrofonów i mikserów.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U1,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z mikrofonem czyli sztuka mówienia w radiu – interpretacja tekstu: informacyjnego, felietonu, recenzji. Zajęcia praktyczne w studiu multimedialnym z wykorzystaniem mikrofonów.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Podstawy montażu i edycji dźwięku. Ćwiczenia praktyczne z wykorzystaniem programu </w:t>
            </w:r>
            <w:proofErr w:type="spellStart"/>
            <w:r w:rsidRPr="00DC0C1E">
              <w:rPr>
                <w:color w:val="000000"/>
                <w:sz w:val="20"/>
                <w:szCs w:val="20"/>
              </w:rPr>
              <w:t>Audacity</w:t>
            </w:r>
            <w:proofErr w:type="spellEnd"/>
            <w:r w:rsidRPr="00DC0C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W3, U1,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zadania polegającego na samodzielnym montażu udostępnionego materiału dźwiękowego z wykorzystaniem programu </w:t>
            </w:r>
            <w:proofErr w:type="spellStart"/>
            <w:r w:rsidRPr="00DC0C1E">
              <w:rPr>
                <w:color w:val="000000"/>
                <w:sz w:val="20"/>
                <w:szCs w:val="20"/>
              </w:rPr>
              <w:t>Audacity</w:t>
            </w:r>
            <w:proofErr w:type="spellEnd"/>
            <w:r w:rsidRPr="00DC0C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W3, U1,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Omówienie prac studentów dotyczących montażu materiału audio.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W3, U1,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Cechy i źródła informacji radiowej, struktura wiadomości radiowych</w:t>
            </w:r>
            <w:r w:rsidRPr="00DC0C1E">
              <w:rPr>
                <w:color w:val="000000"/>
                <w:sz w:val="20"/>
                <w:szCs w:val="20"/>
              </w:rPr>
              <w:t xml:space="preserve"> i ich rodzaje</w:t>
            </w:r>
            <w:r>
              <w:rPr>
                <w:color w:val="000000"/>
                <w:sz w:val="20"/>
                <w:szCs w:val="20"/>
              </w:rPr>
              <w:t xml:space="preserve">. Ćwiczenia praktyczne </w:t>
            </w:r>
            <w:r w:rsidRPr="00DC0C1E">
              <w:rPr>
                <w:color w:val="000000"/>
                <w:sz w:val="20"/>
                <w:szCs w:val="20"/>
              </w:rPr>
              <w:t>- sonda. Wybór tematu, plan działania, nagrywanie (praca w terenie).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zadania polegającego na samodzielnym zmontowaniu </w:t>
            </w:r>
            <w:r w:rsidRPr="00DC0C1E">
              <w:rPr>
                <w:color w:val="000000"/>
                <w:sz w:val="20"/>
                <w:szCs w:val="20"/>
              </w:rPr>
              <w:t>sondy z materiału zebranego na</w:t>
            </w:r>
            <w:r>
              <w:rPr>
                <w:color w:val="000000"/>
                <w:sz w:val="20"/>
                <w:szCs w:val="20"/>
              </w:rPr>
              <w:t xml:space="preserve"> poprzednich zajęciach. </w:t>
            </w:r>
            <w:r w:rsidRPr="00DC0C1E">
              <w:rPr>
                <w:color w:val="000000"/>
                <w:sz w:val="20"/>
                <w:szCs w:val="20"/>
              </w:rPr>
              <w:t xml:space="preserve">Pisanie </w:t>
            </w:r>
            <w:proofErr w:type="spellStart"/>
            <w:r w:rsidRPr="00DC0C1E">
              <w:rPr>
                <w:color w:val="000000"/>
                <w:sz w:val="20"/>
                <w:szCs w:val="20"/>
              </w:rPr>
              <w:t>podprowadzki</w:t>
            </w:r>
            <w:proofErr w:type="spellEnd"/>
            <w:r w:rsidRPr="00DC0C1E">
              <w:rPr>
                <w:color w:val="000000"/>
                <w:sz w:val="20"/>
                <w:szCs w:val="20"/>
              </w:rPr>
              <w:t>, czytanie i nagranie całości w studio.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W3, U1, U2,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5D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Omówienie i ocena prac studentów.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W3, U1, U2,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BD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:rsidR="000421B0" w:rsidRDefault="000421B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1237EF" w:rsidRDefault="001237E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 w:rsidRPr="001237EF">
        <w:rPr>
          <w:color w:val="000000"/>
          <w:sz w:val="22"/>
        </w:rPr>
        <w:t>Opisz proszę krótko kryteria oceny następujących trzech zadań zaliczeniowych studentów z przedmiotu p</w:t>
      </w:r>
      <w:r>
        <w:rPr>
          <w:color w:val="000000"/>
          <w:sz w:val="22"/>
        </w:rPr>
        <w:t>racownia</w:t>
      </w:r>
      <w:r w:rsidRPr="001237EF">
        <w:rPr>
          <w:color w:val="000000"/>
          <w:sz w:val="22"/>
        </w:rPr>
        <w:t xml:space="preserve"> dziennikarstwa radiowego (każde zadanie osobno):</w:t>
      </w:r>
    </w:p>
    <w:p w:rsidR="001237EF" w:rsidRDefault="001237E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0421B0" w:rsidRDefault="000421B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Zadanie I: </w:t>
      </w:r>
    </w:p>
    <w:p w:rsidR="000421B0" w:rsidRDefault="000421B0" w:rsidP="000421B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Samodzielny montaż</w:t>
      </w:r>
      <w:r w:rsidRPr="000421B0">
        <w:rPr>
          <w:color w:val="000000"/>
          <w:sz w:val="22"/>
        </w:rPr>
        <w:t xml:space="preserve"> udostępnionego materiału dźwiękowego</w:t>
      </w:r>
      <w:r w:rsidR="001237EF">
        <w:rPr>
          <w:color w:val="000000"/>
          <w:sz w:val="22"/>
        </w:rPr>
        <w:t>. Kryteria oceny:</w:t>
      </w:r>
      <w:r w:rsidR="00465192">
        <w:rPr>
          <w:color w:val="000000"/>
          <w:sz w:val="22"/>
        </w:rPr>
        <w:t xml:space="preserve"> </w:t>
      </w:r>
      <w:r w:rsidR="00465192" w:rsidRPr="00465192">
        <w:rPr>
          <w:color w:val="000000"/>
          <w:sz w:val="22"/>
        </w:rPr>
        <w:t>techniczna jakość montażu (precyzyjne cięcia i płynne przejścia, brak szumów i zakłóceń, poprawna synchronizacja dźwięku), kreatywność (innowacyjne i przemyślane użycie efektów dźwiękowych, zastosowanie różnorodnych technik montażowych), zgodność z założeniami (spełnienie wytycznych dotyczących długości i formatu materiału, odpowiednie uporządkowanie i logicznej ułożenie fragmentów dźwiękowych), estetyka dźwiękowa (płynność i harmonijność całego materiału, przyjemność odsłuchu i dbałość o szczegóły dźwiękowe, zachowanie dynamiki).</w:t>
      </w:r>
    </w:p>
    <w:p w:rsidR="000421B0" w:rsidRDefault="000421B0" w:rsidP="000421B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0421B0" w:rsidRDefault="000421B0" w:rsidP="000421B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Zadanie II:</w:t>
      </w:r>
    </w:p>
    <w:p w:rsidR="000421B0" w:rsidRPr="00465192" w:rsidRDefault="000421B0" w:rsidP="004651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Samodzielne zaplanowanie, nagranie i zmontowanie</w:t>
      </w:r>
      <w:r w:rsidRPr="000421B0">
        <w:rPr>
          <w:color w:val="000000"/>
          <w:sz w:val="22"/>
        </w:rPr>
        <w:t xml:space="preserve"> sondy radiowej</w:t>
      </w:r>
      <w:r w:rsidR="001237EF">
        <w:rPr>
          <w:color w:val="000000"/>
          <w:sz w:val="22"/>
        </w:rPr>
        <w:t xml:space="preserve">. Kryteria oceny: </w:t>
      </w:r>
      <w:r w:rsidR="00465192" w:rsidRPr="00465192">
        <w:rPr>
          <w:color w:val="000000"/>
          <w:sz w:val="22"/>
        </w:rPr>
        <w:t>planowanie (opracowanie odpowiednich pytań i scenariusza rozmowy, uwzględnienie różnych perspektyw i respondentów), jakość nagrania (dbałość o jakość dźwięku podczas nagrywania, brak szumów, odpowiednia głośność, poprawne ustawienie mikrofonu, zarejestrowanie różnorodnych odpowiedzi), montaż (logiczne i spójne połączenie nagranych materiałów, wykorzystanie efektów dźwiękowych, płynność przejść), zgodność z tematyką i celem, zgodność z wytycznymi (długość, format, struktura i forma materiału).</w:t>
      </w:r>
    </w:p>
    <w:p w:rsidR="001237EF" w:rsidRDefault="001237EF" w:rsidP="000421B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1237EF" w:rsidRDefault="001237EF" w:rsidP="001237EF">
      <w:pPr>
        <w:pStyle w:val="Podpunkty"/>
        <w:spacing w:after="60"/>
        <w:ind w:left="0" w:hanging="2"/>
        <w:rPr>
          <w:b w:val="0"/>
        </w:rPr>
      </w:pPr>
      <w:r>
        <w:rPr>
          <w:b w:val="0"/>
        </w:rPr>
        <w:t>Ocena końcowa jest średnią arytmetyczną ocen ze wszystkich wykonanych zadań. Z każdego zadania student musi uzyskać ocenę pozytywną.</w:t>
      </w:r>
    </w:p>
    <w:p w:rsidR="001237EF" w:rsidRPr="000421B0" w:rsidRDefault="001237EF" w:rsidP="000421B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BD35D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BD35D7">
        <w:tc>
          <w:tcPr>
            <w:tcW w:w="9062" w:type="dxa"/>
            <w:gridSpan w:val="4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BD35D7">
        <w:tc>
          <w:tcPr>
            <w:tcW w:w="1427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Zajęcia praktyczne w studiu multimedialnym, praca z mikrofonem, ćwiczenia praktyczne z wykorzystaniem programu Adobe </w:t>
            </w:r>
            <w:proofErr w:type="spellStart"/>
            <w:r>
              <w:rPr>
                <w:color w:val="000000"/>
                <w:sz w:val="20"/>
                <w:szCs w:val="20"/>
              </w:rPr>
              <w:t>Audition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zadań polegających na: samodzielnym montażu udostępnionego materiału dźwiękowego oraz samodzielnym zaplanowaniu, </w:t>
            </w:r>
            <w:r w:rsidRPr="00DC0C1E">
              <w:rPr>
                <w:color w:val="000000"/>
                <w:sz w:val="20"/>
                <w:szCs w:val="20"/>
              </w:rPr>
              <w:t>nagran</w:t>
            </w:r>
            <w:r w:rsidR="00465192">
              <w:rPr>
                <w:color w:val="000000"/>
                <w:sz w:val="20"/>
                <w:szCs w:val="20"/>
              </w:rPr>
              <w:t>iu i zmontowaniu sondy radiowej (opis powyżej).</w:t>
            </w:r>
          </w:p>
        </w:tc>
        <w:tc>
          <w:tcPr>
            <w:tcW w:w="2561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 studentów w postaci nagranych i zmontowanych materiałów dźwiękowych.</w:t>
            </w:r>
          </w:p>
        </w:tc>
      </w:tr>
      <w:tr w:rsidR="00BD35D7">
        <w:tc>
          <w:tcPr>
            <w:tcW w:w="9062" w:type="dxa"/>
            <w:gridSpan w:val="4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BD35D7">
        <w:tc>
          <w:tcPr>
            <w:tcW w:w="1427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</w:p>
        </w:tc>
        <w:tc>
          <w:tcPr>
            <w:tcW w:w="2534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Zajęcia praktyczne w studiu multimedialnym, praca z mikrofonem, ćwiczenia praktyczne z wykorzystaniem programu Adobe </w:t>
            </w:r>
            <w:proofErr w:type="spellStart"/>
            <w:r>
              <w:rPr>
                <w:color w:val="000000"/>
                <w:sz w:val="20"/>
                <w:szCs w:val="20"/>
              </w:rPr>
              <w:t>Audition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zadań polegających na: samodzielnym montażu udostępnionego materiału dźwiękowego oraz samodzielnym zaplanowaniu, </w:t>
            </w:r>
            <w:r w:rsidRPr="00DC0C1E">
              <w:rPr>
                <w:color w:val="000000"/>
                <w:sz w:val="20"/>
                <w:szCs w:val="20"/>
              </w:rPr>
              <w:t>nagran</w:t>
            </w:r>
            <w:r w:rsidR="00465192">
              <w:rPr>
                <w:color w:val="000000"/>
                <w:sz w:val="20"/>
                <w:szCs w:val="20"/>
              </w:rPr>
              <w:t>iu i zmontowaniu sondy radiowej (opis powyżej).</w:t>
            </w:r>
          </w:p>
        </w:tc>
        <w:tc>
          <w:tcPr>
            <w:tcW w:w="2561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 studentów w postaci nagranych i zmontowanych materiałów dźwiękowych.</w:t>
            </w:r>
          </w:p>
        </w:tc>
      </w:tr>
      <w:tr w:rsidR="00BD35D7">
        <w:tc>
          <w:tcPr>
            <w:tcW w:w="9062" w:type="dxa"/>
            <w:gridSpan w:val="4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BD35D7">
        <w:tc>
          <w:tcPr>
            <w:tcW w:w="1427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Zajęcia praktyczne w studiu multimedialnym, praca z mikrofonem, ćwiczenia praktyczne z wykorzystaniem programu Adobe </w:t>
            </w:r>
            <w:proofErr w:type="spellStart"/>
            <w:r>
              <w:rPr>
                <w:color w:val="000000"/>
                <w:sz w:val="20"/>
                <w:szCs w:val="20"/>
              </w:rPr>
              <w:t>Audition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Realizacja zadań polegających na: samodzielnym montażu udostępnionego materiału dźwiękowego oraz samodzielnym zaplanowaniu, </w:t>
            </w:r>
            <w:r w:rsidRPr="00DC0C1E">
              <w:rPr>
                <w:color w:val="000000"/>
                <w:sz w:val="20"/>
                <w:szCs w:val="20"/>
              </w:rPr>
              <w:t>nagran</w:t>
            </w:r>
            <w:r w:rsidR="00465192">
              <w:rPr>
                <w:color w:val="000000"/>
                <w:sz w:val="20"/>
                <w:szCs w:val="20"/>
              </w:rPr>
              <w:t>iu i zmontowaniu sondy radiowej (opis powyżej).</w:t>
            </w:r>
          </w:p>
        </w:tc>
        <w:tc>
          <w:tcPr>
            <w:tcW w:w="2561" w:type="dxa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 studentów w postaci nagranych i zmontowanych materiałów dźwiękowych.</w:t>
            </w: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1302" w:rsidRPr="00091C59" w:rsidTr="00E6578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91C59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b/>
                <w:sz w:val="20"/>
              </w:rPr>
            </w:pPr>
            <w:r w:rsidRPr="00091C59">
              <w:rPr>
                <w:b/>
                <w:sz w:val="20"/>
              </w:rPr>
              <w:t>Na ocenę 3 lub „</w:t>
            </w:r>
            <w:proofErr w:type="spellStart"/>
            <w:r w:rsidRPr="00091C59">
              <w:rPr>
                <w:b/>
                <w:sz w:val="20"/>
              </w:rPr>
              <w:t>zal</w:t>
            </w:r>
            <w:proofErr w:type="spellEnd"/>
            <w:r w:rsidRPr="00091C59">
              <w:rPr>
                <w:b/>
                <w:sz w:val="20"/>
              </w:rPr>
              <w:t>.”</w:t>
            </w:r>
          </w:p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b/>
                <w:sz w:val="20"/>
              </w:rPr>
            </w:pPr>
            <w:r w:rsidRPr="00091C59">
              <w:rPr>
                <w:b/>
                <w:sz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b/>
                <w:sz w:val="20"/>
              </w:rPr>
            </w:pPr>
            <w:r w:rsidRPr="00091C59">
              <w:rPr>
                <w:b/>
                <w:sz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b/>
                <w:sz w:val="20"/>
              </w:rPr>
            </w:pPr>
            <w:r w:rsidRPr="00091C59">
              <w:rPr>
                <w:b/>
                <w:sz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b/>
                <w:sz w:val="20"/>
              </w:rPr>
            </w:pPr>
            <w:r w:rsidRPr="00091C59">
              <w:rPr>
                <w:b/>
                <w:sz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b/>
                <w:sz w:val="20"/>
              </w:rPr>
            </w:pPr>
            <w:r w:rsidRPr="00091C59">
              <w:rPr>
                <w:b/>
                <w:sz w:val="20"/>
              </w:rPr>
              <w:t>Na ocenę 5 student zna i rozumie/potrafi/jest gotów do</w:t>
            </w:r>
          </w:p>
        </w:tc>
      </w:tr>
      <w:tr w:rsidR="00CD1302" w:rsidRPr="00091C59" w:rsidTr="00E6578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1302" w:rsidRPr="00091C59" w:rsidTr="00E6578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20"/>
                <w:szCs w:val="20"/>
              </w:rPr>
            </w:pPr>
            <w:r w:rsidRPr="00091C59">
              <w:rPr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CD1302" w:rsidRPr="00091C59" w:rsidTr="00E6578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ind w:left="0" w:hanging="2"/>
              <w:jc w:val="center"/>
              <w:textAlignment w:val="baseline"/>
              <w:rPr>
                <w:sz w:val="20"/>
                <w:szCs w:val="20"/>
              </w:rPr>
            </w:pPr>
            <w:r w:rsidRPr="00091C59">
              <w:rPr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02" w:rsidRPr="00091C59" w:rsidRDefault="00CD1302" w:rsidP="00E65788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ind w:left="0" w:hanging="2"/>
              <w:jc w:val="center"/>
              <w:textAlignment w:val="baseline"/>
              <w:rPr>
                <w:sz w:val="18"/>
                <w:szCs w:val="18"/>
              </w:rPr>
            </w:pPr>
            <w:r w:rsidRPr="00091C59"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D35D7" w:rsidRDefault="00BD35D7" w:rsidP="00CD130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Podstawowa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R. </w:t>
      </w:r>
      <w:proofErr w:type="spellStart"/>
      <w:r>
        <w:rPr>
          <w:color w:val="000000"/>
          <w:sz w:val="20"/>
          <w:szCs w:val="20"/>
        </w:rPr>
        <w:t>McLeish</w:t>
      </w:r>
      <w:proofErr w:type="spellEnd"/>
      <w:r>
        <w:rPr>
          <w:color w:val="000000"/>
          <w:sz w:val="20"/>
          <w:szCs w:val="20"/>
        </w:rPr>
        <w:t>, Produkcja radiowa, Kraków 2007.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K. </w:t>
      </w:r>
      <w:proofErr w:type="spellStart"/>
      <w:r>
        <w:rPr>
          <w:color w:val="000000"/>
          <w:sz w:val="20"/>
          <w:szCs w:val="20"/>
        </w:rPr>
        <w:t>Wolny-Zmorzyński</w:t>
      </w:r>
      <w:proofErr w:type="spellEnd"/>
      <w:r>
        <w:rPr>
          <w:color w:val="000000"/>
          <w:sz w:val="20"/>
          <w:szCs w:val="20"/>
        </w:rPr>
        <w:t xml:space="preserve">, A. Kaliszewski, W. Furman „Gatunki dziennikarskie. Teoria, praktyka, język” 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„Biblia dziennikarstwa”, pod red. A. </w:t>
      </w:r>
      <w:proofErr w:type="spellStart"/>
      <w:r>
        <w:rPr>
          <w:color w:val="000000"/>
          <w:sz w:val="20"/>
          <w:szCs w:val="20"/>
        </w:rPr>
        <w:t>Skworza</w:t>
      </w:r>
      <w:proofErr w:type="spellEnd"/>
      <w:r>
        <w:rPr>
          <w:color w:val="000000"/>
          <w:sz w:val="20"/>
          <w:szCs w:val="20"/>
        </w:rPr>
        <w:t>, A. Niziołka, 2010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color w:val="000000"/>
          <w:sz w:val="20"/>
          <w:szCs w:val="20"/>
        </w:rPr>
        <w:t>- Z. Bauer i E. Chudziński, „Dziennikarstwo i świat mediów”, Kraków 2010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T. </w:t>
      </w:r>
      <w:proofErr w:type="spellStart"/>
      <w:r>
        <w:rPr>
          <w:color w:val="000000"/>
          <w:sz w:val="20"/>
          <w:szCs w:val="20"/>
        </w:rPr>
        <w:t>Goban</w:t>
      </w:r>
      <w:proofErr w:type="spellEnd"/>
      <w:r>
        <w:rPr>
          <w:color w:val="000000"/>
          <w:sz w:val="20"/>
          <w:szCs w:val="20"/>
        </w:rPr>
        <w:t>-Klas „Media i komunikowanie masowe. Teorie i analizy prasy, radia, telewizji i Internetu”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K. </w:t>
      </w:r>
      <w:proofErr w:type="spellStart"/>
      <w:r>
        <w:rPr>
          <w:color w:val="000000"/>
          <w:sz w:val="20"/>
          <w:szCs w:val="20"/>
        </w:rPr>
        <w:t>Kakareko</w:t>
      </w:r>
      <w:proofErr w:type="spellEnd"/>
      <w:r>
        <w:rPr>
          <w:color w:val="000000"/>
          <w:sz w:val="20"/>
          <w:szCs w:val="20"/>
        </w:rPr>
        <w:t xml:space="preserve">, T. </w:t>
      </w:r>
      <w:proofErr w:type="spellStart"/>
      <w:r>
        <w:rPr>
          <w:color w:val="000000"/>
          <w:sz w:val="20"/>
          <w:szCs w:val="20"/>
        </w:rPr>
        <w:t>Kononiuk</w:t>
      </w:r>
      <w:proofErr w:type="spellEnd"/>
      <w:r>
        <w:rPr>
          <w:color w:val="000000"/>
          <w:sz w:val="20"/>
          <w:szCs w:val="20"/>
        </w:rPr>
        <w:t xml:space="preserve"> „Fundamenty zawodu dziennikarza” Poznań; Warszawa: Silva Rerum, 2019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Boyd</w:t>
      </w:r>
      <w:proofErr w:type="spellEnd"/>
      <w:r>
        <w:rPr>
          <w:color w:val="000000"/>
          <w:sz w:val="20"/>
          <w:szCs w:val="20"/>
        </w:rPr>
        <w:t>, Andrew. Dziennikarstwo radiowo-telewizyjne  techniki tworzenia programów informacyjnych: Wydawnictwo Uniwersytetu Jagiellońskiego,2006.</w:t>
      </w:r>
    </w:p>
    <w:p w:rsidR="00BD35D7" w:rsidRDefault="00DC0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Kubaczewska</w:t>
      </w:r>
      <w:proofErr w:type="spellEnd"/>
      <w:r>
        <w:rPr>
          <w:color w:val="000000"/>
          <w:sz w:val="20"/>
          <w:szCs w:val="20"/>
        </w:rPr>
        <w:t>, Wiesława. Radio - historia i współczesność, Poznań: Ośrodek Badania Rynku Sztuki Współczesnej, 2008.</w:t>
      </w: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D35D7" w:rsidRPr="00B82DC2" w:rsidRDefault="00DC0C1E" w:rsidP="00B82DC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tbl>
      <w:tblPr>
        <w:tblStyle w:val="aa"/>
        <w:tblW w:w="876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490"/>
        <w:gridCol w:w="1637"/>
        <w:gridCol w:w="1638"/>
      </w:tblGrid>
      <w:tr w:rsidR="00BD35D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BD35D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BD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BD35D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BD35D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D35D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D35D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BD35D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D35D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D35D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BD35D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35D7" w:rsidRDefault="00DC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BD35D7" w:rsidRDefault="00BD35D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D0BD5" w:rsidRDefault="007D0BD5" w:rsidP="007D0BD5">
      <w:pPr>
        <w:tabs>
          <w:tab w:val="left" w:pos="1907"/>
        </w:tabs>
        <w:spacing w:after="0" w:line="240" w:lineRule="auto"/>
        <w:ind w:left="0" w:hanging="2"/>
        <w:rPr>
          <w:position w:val="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D0BD5" w:rsidTr="007D0BD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D5" w:rsidRDefault="007D0BD5">
            <w:pPr>
              <w:ind w:left="0" w:hanging="2"/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D5" w:rsidRDefault="00245152">
            <w:pPr>
              <w:ind w:left="0" w:hanging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bookmarkStart w:id="0" w:name="_GoBack"/>
            <w:bookmarkEnd w:id="0"/>
            <w:r w:rsidR="007D0BD5">
              <w:rPr>
                <w:rFonts w:ascii="Calibri" w:hAnsi="Calibri"/>
              </w:rPr>
              <w:t>.2024</w:t>
            </w:r>
          </w:p>
        </w:tc>
      </w:tr>
      <w:tr w:rsidR="007D0BD5" w:rsidTr="007D0BD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D5" w:rsidRDefault="007D0BD5">
            <w:pPr>
              <w:ind w:left="0" w:hanging="2"/>
            </w:pPr>
            <w:r>
              <w:lastRenderedPageBreak/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D5" w:rsidRDefault="007D0BD5">
            <w:pPr>
              <w:ind w:left="0" w:hanging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7D0BD5" w:rsidTr="007D0BD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D5" w:rsidRDefault="007D0BD5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D5" w:rsidRDefault="007D0BD5">
            <w:pPr>
              <w:ind w:left="0" w:hanging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:rsidR="00BD35D7" w:rsidRDefault="00BD35D7" w:rsidP="007D0BD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</w:pPr>
    </w:p>
    <w:sectPr w:rsidR="00BD35D7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16" w:rsidRDefault="00DC0C1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E2316" w:rsidRDefault="00DC0C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D7" w:rsidRDefault="00BD35D7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D7" w:rsidRDefault="00DC0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3050" cy="18097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4238" y="3694275"/>
                        <a:ext cx="263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D35D7" w:rsidRDefault="00DC0C1E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BD35D7" w:rsidRDefault="00BD35D7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21.5pt;height:14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" stroked="f">
              <v:textbox inset="2.53958mm,1.2694mm,2.53958mm,1.2694mm">
                <w:txbxContent>
                  <w:p w:rsidR="00BD35D7" w:rsidRDefault="00DC0C1E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BD35D7" w:rsidRDefault="00BD35D7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D7" w:rsidRDefault="00BD35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16" w:rsidRDefault="00DC0C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E2316" w:rsidRDefault="00DC0C1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D7" w:rsidRDefault="00BD35D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D7" w:rsidRDefault="00BD35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1A21"/>
    <w:multiLevelType w:val="multilevel"/>
    <w:tmpl w:val="0EB23D5C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12229A3"/>
    <w:multiLevelType w:val="multilevel"/>
    <w:tmpl w:val="141CB96A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trike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i w:val="0"/>
        <w:strike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/>
        <w:b w:val="0"/>
        <w:i w:val="0"/>
        <w:strike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/>
        <w:b w:val="0"/>
        <w:i w:val="0"/>
        <w:strike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i w:val="0"/>
        <w:strike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/>
        <w:b w:val="0"/>
        <w:i w:val="0"/>
        <w:strike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i w:val="0"/>
        <w:strike w:val="0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D7"/>
    <w:rsid w:val="000421B0"/>
    <w:rsid w:val="001237EF"/>
    <w:rsid w:val="00245152"/>
    <w:rsid w:val="00465192"/>
    <w:rsid w:val="006E2316"/>
    <w:rsid w:val="007D0BD5"/>
    <w:rsid w:val="007E75C6"/>
    <w:rsid w:val="00B82DC2"/>
    <w:rsid w:val="00BD35D7"/>
    <w:rsid w:val="00CD1302"/>
    <w:rsid w:val="00DC0C1E"/>
    <w:rsid w:val="00F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5632"/>
  <w15:docId w15:val="{3E7D4F89-34CE-446D-B13E-F5DCB1A4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ar-SA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1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ar-SA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hi-I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ar-SA"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+qmuxGNvBic32VYbVL9oqdh/w==">CgMxLjA4AHIhMXpkRmwxTFBVNno2cW5paW5DdENDMHU2RUZCT3NUVkJv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10</cp:revision>
  <dcterms:created xsi:type="dcterms:W3CDTF">2024-02-23T06:41:00Z</dcterms:created>
  <dcterms:modified xsi:type="dcterms:W3CDTF">2024-08-30T07:26:00Z</dcterms:modified>
</cp:coreProperties>
</file>