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3B" w:rsidRPr="00062D3B" w:rsidRDefault="00062D3B" w:rsidP="00062D3B">
      <w:pPr>
        <w:jc w:val="both"/>
        <w:rPr>
          <w:rFonts w:cs="Times New Roman"/>
          <w:szCs w:val="22"/>
          <w:lang w:eastAsia="en-US"/>
        </w:rPr>
      </w:pPr>
      <w:bookmarkStart w:id="0" w:name="_gjdgxs" w:colFirst="0" w:colLast="0"/>
      <w:bookmarkEnd w:id="0"/>
    </w:p>
    <w:p w:rsidR="00062D3B" w:rsidRPr="00062D3B" w:rsidRDefault="00062D3B" w:rsidP="00062D3B">
      <w:pPr>
        <w:rPr>
          <w:rFonts w:ascii="Trebuchet MS" w:eastAsia="Century Gothic" w:hAnsi="Trebuchet MS"/>
          <w:i/>
          <w:lang w:eastAsia="en-US"/>
        </w:rPr>
      </w:pPr>
      <w:r w:rsidRPr="00062D3B">
        <w:rPr>
          <w:rFonts w:ascii="Trebuchet MS" w:eastAsia="Century Gothic" w:hAnsi="Trebuchet MS"/>
          <w:i/>
          <w:lang w:eastAsia="en-US"/>
        </w:rPr>
        <w:t>Załącznik nr 1 do Programu studiów – Opis efektów uczenia się dla kierunku Informatyka 2024/2025</w:t>
      </w:r>
    </w:p>
    <w:p w:rsidR="00062D3B" w:rsidRPr="00062D3B" w:rsidRDefault="00062D3B" w:rsidP="00062D3B">
      <w:pPr>
        <w:rPr>
          <w:rFonts w:ascii="Trebuchet MS" w:eastAsia="Century Gothic" w:hAnsi="Trebuchet MS"/>
          <w:i/>
          <w:lang w:eastAsia="en-US"/>
        </w:rPr>
      </w:pPr>
    </w:p>
    <w:p w:rsidR="00062D3B" w:rsidRPr="00062D3B" w:rsidRDefault="00062D3B" w:rsidP="00062D3B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  <w:color w:val="000000"/>
        </w:rPr>
      </w:pPr>
    </w:p>
    <w:p w:rsidR="00062D3B" w:rsidRPr="00062D3B" w:rsidRDefault="00062D3B" w:rsidP="00062D3B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062D3B">
        <w:rPr>
          <w:rFonts w:ascii="Trebuchet MS" w:hAnsi="Trebuchet MS"/>
          <w:b/>
          <w:bCs/>
          <w:color w:val="000000"/>
          <w:lang w:eastAsia="en-US"/>
        </w:rPr>
        <w:t xml:space="preserve">EFEKTY UCZENIA NA STUDIACH I STOPNIA </w:t>
      </w:r>
    </w:p>
    <w:p w:rsidR="00062D3B" w:rsidRPr="00062D3B" w:rsidRDefault="00062D3B" w:rsidP="00062D3B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b/>
          <w:bCs/>
          <w:color w:val="000000"/>
          <w:lang w:eastAsia="en-US"/>
        </w:rPr>
      </w:pPr>
      <w:r w:rsidRPr="00062D3B">
        <w:rPr>
          <w:rFonts w:ascii="Trebuchet MS" w:hAnsi="Trebuchet MS"/>
          <w:b/>
          <w:bCs/>
          <w:color w:val="000000"/>
          <w:lang w:eastAsia="en-US"/>
        </w:rPr>
        <w:t xml:space="preserve">DLA KIERUNKU INFORMATYKA </w:t>
      </w:r>
    </w:p>
    <w:p w:rsidR="00062D3B" w:rsidRPr="00062D3B" w:rsidRDefault="00062D3B" w:rsidP="00062D3B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/>
          <w:color w:val="000000"/>
          <w:lang w:eastAsia="en-US"/>
        </w:rPr>
      </w:pPr>
      <w:r w:rsidRPr="00062D3B">
        <w:rPr>
          <w:rFonts w:ascii="Trebuchet MS" w:hAnsi="Trebuchet MS"/>
          <w:b/>
          <w:bCs/>
          <w:color w:val="000000"/>
          <w:lang w:eastAsia="en-US"/>
        </w:rPr>
        <w:t>W WYŻSZEJ SZKOLE PRZEDSIĘBIORCZOŚCI I ADMINISTRACJI W LUBLINIE</w:t>
      </w:r>
    </w:p>
    <w:p w:rsidR="00062D3B" w:rsidRPr="00062D3B" w:rsidRDefault="00062D3B" w:rsidP="00062D3B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  <w:color w:val="000000"/>
        </w:rPr>
      </w:pPr>
    </w:p>
    <w:p w:rsidR="00062D3B" w:rsidRPr="00062D3B" w:rsidRDefault="00062D3B" w:rsidP="00062D3B">
      <w:pPr>
        <w:spacing w:line="240" w:lineRule="auto"/>
        <w:rPr>
          <w:rFonts w:ascii="Trebuchet MS" w:hAnsi="Trebuchet MS"/>
          <w:b/>
          <w:color w:val="000000"/>
        </w:rPr>
      </w:pPr>
    </w:p>
    <w:p w:rsidR="00062D3B" w:rsidRPr="00062D3B" w:rsidRDefault="00062D3B" w:rsidP="00062D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/>
          <w:color w:val="000000"/>
          <w:lang w:eastAsia="en-US"/>
        </w:rPr>
      </w:pPr>
      <w:r w:rsidRPr="00062D3B">
        <w:rPr>
          <w:rFonts w:ascii="Trebuchet MS" w:hAnsi="Trebuchet MS"/>
          <w:b/>
          <w:color w:val="000000"/>
          <w:lang w:eastAsia="en-US"/>
        </w:rPr>
        <w:t>Sylwetka absolwenta</w:t>
      </w:r>
    </w:p>
    <w:p w:rsidR="00062D3B" w:rsidRPr="00062D3B" w:rsidRDefault="00062D3B" w:rsidP="00062D3B">
      <w:pPr>
        <w:autoSpaceDE w:val="0"/>
        <w:autoSpaceDN w:val="0"/>
        <w:adjustRightInd w:val="0"/>
        <w:ind w:firstLine="426"/>
        <w:jc w:val="both"/>
        <w:rPr>
          <w:rFonts w:ascii="Trebuchet MS" w:hAnsi="Trebuchet MS"/>
          <w:b/>
          <w:color w:val="000000"/>
          <w:lang w:eastAsia="en-US"/>
        </w:rPr>
      </w:pPr>
    </w:p>
    <w:p w:rsidR="00062D3B" w:rsidRPr="00062D3B" w:rsidRDefault="00062D3B" w:rsidP="00062D3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62D3B">
        <w:rPr>
          <w:rFonts w:ascii="Trebuchet MS" w:eastAsia="Times New Roman" w:hAnsi="Trebuchet MS"/>
        </w:rPr>
        <w:t xml:space="preserve">Absolwent studiów inżynierskich pierwszego stopnia na kierunku informatyka posiada wiedzę </w:t>
      </w:r>
      <w:r w:rsidRPr="00062D3B">
        <w:rPr>
          <w:rFonts w:ascii="Trebuchet MS" w:eastAsia="Times New Roman" w:hAnsi="Trebuchet MS"/>
        </w:rPr>
        <w:br/>
        <w:t xml:space="preserve">i umiejętności z zakresu ogólnych zagadnień informatyki oraz wiedzę i umiejętności techniczne z zakresu różnego rodzaju systemów informatycznych. Dobrze zna zasady budowy współczesnych komputerów </w:t>
      </w:r>
      <w:r w:rsidRPr="00062D3B">
        <w:rPr>
          <w:rFonts w:ascii="Trebuchet MS" w:eastAsia="Times New Roman" w:hAnsi="Trebuchet MS"/>
        </w:rPr>
        <w:br/>
        <w:t xml:space="preserve">i urządzeń z nimi współpracujących, sieci komputerowych, systemów operacyjnych i baz danych. Posiada umiejętności programowania komputerów i zna zasady inżynierii oprogramowania w stopniu umożliwiającym efektywną pracę w zespołach programistycznych pracujących z użyciem różnych metodyk prowadzenia projektów. Posiada też podstawową wiedzę w zakresie sztucznej inteligencji, grafiki komputerowej i komunikacji człowiek-komputer. Umie wykorzystywać swoją wiedzę i umiejętności w pracy zawodowej oraz charakteryzuje się inicjatywą i zdolnościami umiejętnego wykorzystania technologii i narzędzi informatycznych, uczciwością </w:t>
      </w:r>
      <w:r w:rsidRPr="00062D3B">
        <w:rPr>
          <w:rFonts w:ascii="Trebuchet MS" w:eastAsia="Times New Roman" w:hAnsi="Trebuchet MS"/>
        </w:rPr>
        <w:br/>
        <w:t xml:space="preserve">i odpowiedzialnością, poszanowaniem prawa (w tym praw autorskich) oraz lojalnością wobec pracodawców, </w:t>
      </w:r>
      <w:r w:rsidRPr="00062D3B">
        <w:rPr>
          <w:rFonts w:ascii="Trebuchet MS" w:eastAsia="Times New Roman" w:hAnsi="Trebuchet MS"/>
        </w:rPr>
        <w:br/>
        <w:t xml:space="preserve">a także opanowaniem umiejętności i chęcią dalszego kształcenia. Absolwent jest przygotowany do podjęcia pracy w firmach informatycznych o różnym profilu działalności – od produkcji oprogramowania różnego rodzaju (desktopowe, webowe, mobilne), poprzez jego wdrażanie, aż po rozwój i eksploatację. Jest także przygotowany do pracy w charakterze informatyka, wykorzystującego narzędzia i systemy informatyczne. Absolwent potrafi samodzielnie podjąć i prowadzić działalność gospodarczą, wykazując elementarną wiedzę z zakresu przedsiębiorczości i zarządzania. Zna język angielski na poziomie B2 Europejskiego Systemu Opisu Kształcenia Językowego Rady Europy oraz umie posługiwać się językiem specjalistycznym z zakresu informatyki. Ma świadomość ważności i rozumie pozatechniczne aspekty i skutki działalności inżynierskiej, w tym jej wpływ na środowisko i związanej z tym odpowiedzialności za podejmowane decyzje. Ponadto, absolwent ma umiejętność działania kreatywnego i przedsiębiorczego oraz potrafi pracować w grupie. Absolwent kierunku Informatyka ma świadomość roli społecznej absolwenta wydziału technicznego, a zwłaszcza rozumie potrzebę formułowania </w:t>
      </w:r>
      <w:r w:rsidRPr="00062D3B">
        <w:rPr>
          <w:rFonts w:ascii="Trebuchet MS" w:eastAsia="Times New Roman" w:hAnsi="Trebuchet MS"/>
        </w:rPr>
        <w:br/>
        <w:t>i przekazywania społeczeństwu informacji i opinii dotyczących osiągnięć techniki i innych aspektów działalności inżynierskiej.</w:t>
      </w:r>
    </w:p>
    <w:p w:rsidR="00062D3B" w:rsidRPr="00062D3B" w:rsidRDefault="00062D3B" w:rsidP="00062D3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62D3B">
        <w:rPr>
          <w:rFonts w:ascii="Trebuchet MS" w:eastAsia="Times New Roman" w:hAnsi="Trebuchet MS"/>
        </w:rPr>
        <w:t xml:space="preserve">Tak opracowany program studiów pozwala zatem na zdobycie wiedzy zarówno w aspekcie teoretycznym, jak i praktycznym. Możliwość pogłębiania wiedzy w trakcie studiów na kierunku Informatyka wynika również </w:t>
      </w:r>
      <w:r w:rsidRPr="00062D3B">
        <w:rPr>
          <w:rFonts w:ascii="Trebuchet MS" w:eastAsia="Times New Roman" w:hAnsi="Trebuchet MS"/>
        </w:rPr>
        <w:br/>
        <w:t xml:space="preserve">z profilu uczelni, gdzie kładziony jest nacisk na praktyczne zdobywanie wiedzy, umiejętności i kompetencji społecznych przez studentów. Absolwent potrafi rozwiązywać problemy zawodowe, posiada umiejętności komunikowania się z otoczeniem w miejscu pracy, sprawnego posługiwania się dostępnymi środkami informacji, aktywnego uczestniczenia w pracy grupowej oraz organizowania i kierowania niewielkimi zespołami. </w:t>
      </w:r>
    </w:p>
    <w:p w:rsidR="00062D3B" w:rsidRPr="00062D3B" w:rsidRDefault="00062D3B" w:rsidP="00062D3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62D3B">
        <w:rPr>
          <w:rFonts w:ascii="Trebuchet MS" w:eastAsia="Times New Roman" w:hAnsi="Trebuchet MS"/>
        </w:rPr>
        <w:t xml:space="preserve">Ponadto, poza osiągnięciami związanymi z nabywaniem wiedzy i umiejętności merytorycznych, absolwent nabywa również kompetencje społeczne i personalne, uczestnicząc w zajęciach dotyczących między innymi filozofii i etyki, komunikacji interpersonalnej i międzykulturowej, </w:t>
      </w:r>
      <w:r>
        <w:rPr>
          <w:rFonts w:ascii="Trebuchet MS" w:eastAsia="Times New Roman" w:hAnsi="Trebuchet MS"/>
        </w:rPr>
        <w:t>technik rozwoju kreatywności</w:t>
      </w:r>
      <w:r w:rsidRPr="00062D3B">
        <w:rPr>
          <w:rFonts w:ascii="Trebuchet MS" w:eastAsia="Times New Roman" w:hAnsi="Trebuchet MS"/>
        </w:rPr>
        <w:t xml:space="preserve"> oraz konstruktywnego rozwiązywania konfliktów.</w:t>
      </w:r>
    </w:p>
    <w:p w:rsidR="00062D3B" w:rsidRPr="00062D3B" w:rsidRDefault="00062D3B" w:rsidP="00062D3B">
      <w:pPr>
        <w:spacing w:line="360" w:lineRule="auto"/>
        <w:ind w:firstLine="708"/>
        <w:jc w:val="both"/>
        <w:rPr>
          <w:rFonts w:ascii="Trebuchet MS" w:eastAsia="Times New Roman" w:hAnsi="Trebuchet MS"/>
        </w:rPr>
      </w:pPr>
      <w:r w:rsidRPr="00062D3B">
        <w:rPr>
          <w:rFonts w:ascii="Trebuchet MS" w:eastAsia="Times New Roman" w:hAnsi="Trebuchet MS"/>
        </w:rPr>
        <w:t>Absolwent jest przygotowany do podjęcia studiów drugiego stopnia na kierunku Informatyka.</w:t>
      </w:r>
    </w:p>
    <w:p w:rsidR="00062D3B" w:rsidRPr="00062D3B" w:rsidRDefault="00062D3B" w:rsidP="00062D3B">
      <w:pPr>
        <w:spacing w:line="360" w:lineRule="auto"/>
        <w:ind w:firstLine="708"/>
        <w:jc w:val="both"/>
        <w:rPr>
          <w:rFonts w:ascii="Trebuchet MS" w:eastAsia="Times New Roman" w:hAnsi="Trebuchet MS"/>
          <w:color w:val="000000"/>
        </w:rPr>
      </w:pPr>
    </w:p>
    <w:p w:rsidR="00062D3B" w:rsidRPr="00062D3B" w:rsidRDefault="00062D3B" w:rsidP="00062D3B">
      <w:pPr>
        <w:spacing w:line="360" w:lineRule="auto"/>
        <w:ind w:firstLine="708"/>
        <w:jc w:val="both"/>
        <w:rPr>
          <w:rFonts w:ascii="Trebuchet MS" w:eastAsia="Times New Roman" w:hAnsi="Trebuchet MS"/>
          <w:color w:val="000000"/>
        </w:rPr>
      </w:pPr>
      <w:r w:rsidRPr="00062D3B">
        <w:rPr>
          <w:rFonts w:ascii="Trebuchet MS" w:eastAsia="Times New Roman" w:hAnsi="Trebuchet MS"/>
          <w:color w:val="000000"/>
        </w:rPr>
        <w:t>Specjalności:</w:t>
      </w:r>
    </w:p>
    <w:p w:rsidR="00062D3B" w:rsidRPr="00062D3B" w:rsidRDefault="00062D3B" w:rsidP="00062D3B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062D3B">
        <w:rPr>
          <w:rFonts w:ascii="Trebuchet MS" w:eastAsia="Times New Roman" w:hAnsi="Trebuchet MS"/>
          <w:b/>
          <w:color w:val="000000"/>
        </w:rPr>
        <w:t>Bazy danych</w:t>
      </w:r>
    </w:p>
    <w:p w:rsidR="00062D3B" w:rsidRPr="00062D3B" w:rsidRDefault="00062D3B" w:rsidP="00062D3B">
      <w:pPr>
        <w:spacing w:line="360" w:lineRule="auto"/>
        <w:ind w:firstLine="360"/>
        <w:contextualSpacing/>
        <w:jc w:val="both"/>
        <w:rPr>
          <w:rFonts w:ascii="Trebuchet MS" w:eastAsia="Times New Roman" w:hAnsi="Trebuchet MS"/>
          <w:color w:val="000000"/>
        </w:rPr>
      </w:pPr>
      <w:r w:rsidRPr="00062D3B">
        <w:rPr>
          <w:rFonts w:ascii="Trebuchet MS" w:eastAsia="Times New Roman" w:hAnsi="Trebuchet MS"/>
          <w:color w:val="000000"/>
        </w:rPr>
        <w:t xml:space="preserve">Absolwent specjalności „Bazy danych” posiada szeroką wiedzę i umiejętności z zakresu budowy, projektowania oraz programowania i administracji bazami danych i hurtowaniami danych. Ponadto dysponuje wiedzą z zakresu eksploracji dużych zbiorów danych i korzystania z technik Business </w:t>
      </w:r>
      <w:proofErr w:type="spellStart"/>
      <w:r w:rsidRPr="00062D3B">
        <w:rPr>
          <w:rFonts w:ascii="Trebuchet MS" w:eastAsia="Times New Roman" w:hAnsi="Trebuchet MS"/>
          <w:color w:val="000000"/>
        </w:rPr>
        <w:t>Intelligence</w:t>
      </w:r>
      <w:proofErr w:type="spellEnd"/>
      <w:r w:rsidRPr="00062D3B">
        <w:rPr>
          <w:rFonts w:ascii="Trebuchet MS" w:eastAsia="Times New Roman" w:hAnsi="Trebuchet MS"/>
          <w:color w:val="000000"/>
        </w:rPr>
        <w:t xml:space="preserve">. Program specjalności dostarcza informacji praktycznych o możliwościach popularnych systemów bazodanowych, ukazuje mobilne zastosowania baz danych, rozwija umiejętności administracyjne oraz zapoznaje studentów z technikami projektowania sieci komputerowych. Absolwent posiada wiedzę i umiejętności z zakresu koncepcji BI, technik eksploracji i analizy danych oraz administracji bazami danych. Absolwent został wprowadzony w tematykę BIG DATA i obróbki oraz analizy dużych wolumenów danych. Specjalność obejmuje swoim zakresem takie przedmioty jak: Systemy relacyjnych baz danych, Programowanie baz danych, Wprowadzenie do hurtowni danych, Business </w:t>
      </w:r>
      <w:proofErr w:type="spellStart"/>
      <w:r w:rsidRPr="00062D3B">
        <w:rPr>
          <w:rFonts w:ascii="Trebuchet MS" w:eastAsia="Times New Roman" w:hAnsi="Trebuchet MS"/>
          <w:color w:val="000000"/>
        </w:rPr>
        <w:t>Intelligence</w:t>
      </w:r>
      <w:proofErr w:type="spellEnd"/>
      <w:r w:rsidRPr="00062D3B">
        <w:rPr>
          <w:rFonts w:ascii="Trebuchet MS" w:eastAsia="Times New Roman" w:hAnsi="Trebuchet MS"/>
          <w:color w:val="000000"/>
        </w:rPr>
        <w:t>, Grafowe bazy danych, Administracja bazami danych, Wstęp do BIG DATA, Mobilne bazy danych, Nierelacyjne bazy danych.</w:t>
      </w:r>
    </w:p>
    <w:p w:rsidR="00062D3B" w:rsidRPr="00062D3B" w:rsidRDefault="00062D3B" w:rsidP="00062D3B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rebuchet MS" w:eastAsia="Times New Roman" w:hAnsi="Trebuchet MS"/>
          <w:b/>
          <w:color w:val="000000"/>
        </w:rPr>
      </w:pPr>
      <w:r w:rsidRPr="00062D3B">
        <w:rPr>
          <w:rFonts w:ascii="Trebuchet MS" w:eastAsia="Times New Roman" w:hAnsi="Trebuchet MS"/>
          <w:b/>
          <w:color w:val="000000"/>
        </w:rPr>
        <w:t>Technologie webowe i Internet rzeczy</w:t>
      </w:r>
    </w:p>
    <w:p w:rsidR="00062D3B" w:rsidRDefault="00062D3B" w:rsidP="00062D3B">
      <w:pPr>
        <w:spacing w:line="360" w:lineRule="auto"/>
        <w:ind w:firstLine="360"/>
        <w:contextualSpacing/>
        <w:jc w:val="both"/>
        <w:rPr>
          <w:rFonts w:ascii="Trebuchet MS" w:eastAsia="Times New Roman" w:hAnsi="Trebuchet MS"/>
          <w:color w:val="000000"/>
        </w:rPr>
      </w:pPr>
      <w:r w:rsidRPr="00062D3B">
        <w:rPr>
          <w:rFonts w:ascii="Trebuchet MS" w:eastAsia="Times New Roman" w:hAnsi="Trebuchet MS"/>
          <w:color w:val="000000"/>
        </w:rPr>
        <w:t xml:space="preserve">Absolwent specjalności „Technologie webowe i Internet rzeczy” jest przygotowany do projektowania, programowania, wdrażania i rozwijania aplikacji webowych. Zna i korzysta z technologii do budowy aplikacji po stronie serwera i oprogramowania po stronie klienta, jest wyposażony w wiedzę na temat Internetu rzeczy </w:t>
      </w:r>
      <w:r w:rsidRPr="00062D3B">
        <w:rPr>
          <w:rFonts w:ascii="Trebuchet MS" w:eastAsia="Times New Roman" w:hAnsi="Trebuchet MS"/>
          <w:color w:val="000000"/>
        </w:rPr>
        <w:br/>
        <w:t xml:space="preserve">i sposobów wykorzystania tej idei, posiada kompetencje z zakresu technik projektowania graficznych interfejsów, a także ma umiejętności programistyczne w zakresie baz danych i nowoczesnych języków programowania, typowych dla zastosowań internetowych. Program specjalności opiera się na pogłębianiu zagadnień dotyczących technologii </w:t>
      </w:r>
      <w:proofErr w:type="spellStart"/>
      <w:r w:rsidRPr="00062D3B">
        <w:rPr>
          <w:rFonts w:ascii="Trebuchet MS" w:eastAsia="Times New Roman" w:hAnsi="Trebuchet MS"/>
          <w:color w:val="000000"/>
        </w:rPr>
        <w:t>frontendowych</w:t>
      </w:r>
      <w:proofErr w:type="spellEnd"/>
      <w:r w:rsidRPr="00062D3B">
        <w:rPr>
          <w:rFonts w:ascii="Trebuchet MS" w:eastAsia="Times New Roman" w:hAnsi="Trebuchet MS"/>
          <w:color w:val="000000"/>
        </w:rPr>
        <w:t xml:space="preserve"> i </w:t>
      </w:r>
      <w:proofErr w:type="spellStart"/>
      <w:r w:rsidRPr="00062D3B">
        <w:rPr>
          <w:rFonts w:ascii="Trebuchet MS" w:eastAsia="Times New Roman" w:hAnsi="Trebuchet MS"/>
          <w:color w:val="000000"/>
        </w:rPr>
        <w:t>backendowych</w:t>
      </w:r>
      <w:proofErr w:type="spellEnd"/>
      <w:r w:rsidRPr="00062D3B">
        <w:rPr>
          <w:rFonts w:ascii="Trebuchet MS" w:eastAsia="Times New Roman" w:hAnsi="Trebuchet MS"/>
          <w:color w:val="000000"/>
        </w:rPr>
        <w:t>, programowania w języku JAVA, programowania baz danych, tworzenia usług sieciowych oraz wprowadzeniu do BIG DATA.</w:t>
      </w:r>
    </w:p>
    <w:p w:rsidR="00062D3B" w:rsidRPr="006F5D2D" w:rsidRDefault="00062D3B" w:rsidP="00062D3B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rebuchet MS" w:eastAsia="Times New Roman" w:hAnsi="Trebuchet MS"/>
          <w:b/>
        </w:rPr>
      </w:pPr>
      <w:r w:rsidRPr="006F5D2D">
        <w:rPr>
          <w:rFonts w:ascii="Trebuchet MS" w:eastAsia="Times New Roman" w:hAnsi="Trebuchet MS"/>
          <w:b/>
        </w:rPr>
        <w:t>Sztuczna inteligencja</w:t>
      </w:r>
    </w:p>
    <w:p w:rsidR="006F5D2D" w:rsidRPr="006F5D2D" w:rsidRDefault="006F5D2D" w:rsidP="006F5D2D">
      <w:pPr>
        <w:spacing w:line="360" w:lineRule="auto"/>
        <w:ind w:firstLine="360"/>
        <w:jc w:val="both"/>
        <w:rPr>
          <w:rFonts w:ascii="Trebuchet MS" w:eastAsia="Times New Roman" w:hAnsi="Trebuchet MS"/>
        </w:rPr>
      </w:pPr>
      <w:r w:rsidRPr="006F5D2D">
        <w:rPr>
          <w:rFonts w:ascii="Trebuchet MS" w:eastAsia="Times New Roman" w:hAnsi="Trebuchet MS"/>
        </w:rPr>
        <w:t xml:space="preserve">Absolwent specjalności „Sztuczna inteligencja” jest przygotowany do projektowania, programowania, wdrażania i rozwijania systemów sztucznej inteligencji. Zna i korzysta z technologii oraz narzędzi do analizy danych, budowy i trenowania modeli AI, a także posiada kompetencje z zakresu sieci neuronowych </w:t>
      </w:r>
      <w:r w:rsidRPr="006F5D2D">
        <w:rPr>
          <w:rFonts w:ascii="Trebuchet MS" w:eastAsia="Times New Roman" w:hAnsi="Trebuchet MS"/>
        </w:rPr>
        <w:br/>
        <w:t xml:space="preserve">i przetwarzania języka naturalnego. Jest wyposażony w wiedzę na temat statystyki matematycznej </w:t>
      </w:r>
      <w:r w:rsidRPr="006F5D2D">
        <w:rPr>
          <w:rFonts w:ascii="Trebuchet MS" w:eastAsia="Times New Roman" w:hAnsi="Trebuchet MS"/>
        </w:rPr>
        <w:br/>
        <w:t xml:space="preserve">i matematycznych podstaw sztucznej inteligencji oraz potrafi implementować modele AI z wykorzystaniem technologii chmurowych. Program specjalności obejmuje zagadnienia związane z programowaniem w języku </w:t>
      </w:r>
      <w:proofErr w:type="spellStart"/>
      <w:r w:rsidRPr="006F5D2D">
        <w:rPr>
          <w:rFonts w:ascii="Trebuchet MS" w:eastAsia="Times New Roman" w:hAnsi="Trebuchet MS"/>
        </w:rPr>
        <w:t>Python</w:t>
      </w:r>
      <w:proofErr w:type="spellEnd"/>
      <w:r w:rsidRPr="006F5D2D">
        <w:rPr>
          <w:rFonts w:ascii="Trebuchet MS" w:eastAsia="Times New Roman" w:hAnsi="Trebuchet MS"/>
        </w:rPr>
        <w:t xml:space="preserve">, eksploracją danych, tworzeniem modeli AI oraz implementacją technologii sztucznej inteligencji </w:t>
      </w:r>
      <w:r w:rsidRPr="006F5D2D">
        <w:rPr>
          <w:rFonts w:ascii="Trebuchet MS" w:eastAsia="Times New Roman" w:hAnsi="Trebuchet MS"/>
        </w:rPr>
        <w:br/>
        <w:t>w chmurze.</w:t>
      </w:r>
    </w:p>
    <w:p w:rsidR="00062D3B" w:rsidRPr="006F5D2D" w:rsidRDefault="00062D3B" w:rsidP="00062D3B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rebuchet MS" w:eastAsia="Times New Roman" w:hAnsi="Trebuchet MS"/>
          <w:b/>
        </w:rPr>
      </w:pPr>
      <w:r w:rsidRPr="006F5D2D">
        <w:rPr>
          <w:rFonts w:ascii="Trebuchet MS" w:eastAsia="Times New Roman" w:hAnsi="Trebuchet MS"/>
          <w:b/>
        </w:rPr>
        <w:t>Grafika komputerowa i projektowanie gier</w:t>
      </w:r>
    </w:p>
    <w:p w:rsidR="006F5D2D" w:rsidRPr="006F5D2D" w:rsidRDefault="006F5D2D" w:rsidP="006F5D2D">
      <w:pPr>
        <w:spacing w:line="360" w:lineRule="auto"/>
        <w:ind w:firstLine="360"/>
        <w:contextualSpacing/>
        <w:jc w:val="both"/>
        <w:rPr>
          <w:rFonts w:ascii="Trebuchet MS" w:eastAsia="Times New Roman" w:hAnsi="Trebuchet MS"/>
        </w:rPr>
      </w:pPr>
      <w:r w:rsidRPr="006F5D2D">
        <w:rPr>
          <w:rFonts w:ascii="Trebuchet MS" w:eastAsia="Times New Roman" w:hAnsi="Trebuchet MS"/>
        </w:rPr>
        <w:t>Absolwent specjalności „Grafika komputerowa i projektowanie gier” jest przygotowany do projektowania, tworzenia i rozwijania grafiki komputerowej oraz gier wideo. Zna i potrafi korzystać z technologii wykorzystywanych w grafice 2D i 3D, posiada umiejętności projektowania graficznych interfejsów użytkownika oraz animacji i wideo. Jest wyposażony w wiedzę na temat rysunku cyfrowego i technik grafiki trójwymiarowej, w tym specyficznych zastosowań do gier komputerowych. Program specjalności obejmuje zagadnienia związane z grafiką komputerową, grafiką 3D, rysunkiem cyfrowym, grafiką animowaną oraz projektowaniem interfejsów użytkownika.</w:t>
      </w:r>
    </w:p>
    <w:p w:rsidR="00062D3B" w:rsidRPr="006F5D2D" w:rsidRDefault="00062D3B" w:rsidP="006F5D2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rebuchet MS" w:eastAsia="Times New Roman" w:hAnsi="Trebuchet MS"/>
          <w:b/>
          <w:color w:val="000000"/>
        </w:rPr>
      </w:pPr>
      <w:r w:rsidRPr="006F5D2D">
        <w:rPr>
          <w:rFonts w:ascii="Trebuchet MS" w:eastAsia="Times New Roman" w:hAnsi="Trebuchet MS"/>
          <w:b/>
          <w:color w:val="000000"/>
        </w:rPr>
        <w:t>Cyberbezpieczeństwo i informatyka śledcza</w:t>
      </w:r>
    </w:p>
    <w:p w:rsidR="00062D3B" w:rsidRPr="00062D3B" w:rsidRDefault="00062D3B" w:rsidP="00062D3B">
      <w:pPr>
        <w:spacing w:line="360" w:lineRule="auto"/>
        <w:ind w:firstLine="360"/>
        <w:jc w:val="both"/>
        <w:rPr>
          <w:rFonts w:ascii="Trebuchet MS" w:eastAsia="Times New Roman" w:hAnsi="Trebuchet MS"/>
        </w:rPr>
      </w:pPr>
      <w:r w:rsidRPr="00062D3B">
        <w:rPr>
          <w:rFonts w:ascii="Trebuchet MS" w:eastAsia="Times New Roman" w:hAnsi="Trebuchet MS"/>
        </w:rPr>
        <w:t xml:space="preserve">Specjalność „Cyberbezpieczeństwo i informatyka śledcza” zapoznaje z problemami zabezpieczeń sieci komputerowych, systemów komputerowych i aplikacji. Równocześnie rozwija umiejętności z zakresu </w:t>
      </w:r>
      <w:r w:rsidRPr="00062D3B">
        <w:rPr>
          <w:rFonts w:ascii="Trebuchet MS" w:eastAsia="Times New Roman" w:hAnsi="Trebuchet MS"/>
        </w:rPr>
        <w:lastRenderedPageBreak/>
        <w:t xml:space="preserve">cyberbezpieczeństwa. Absolwent posiada specjalistyczną wiedzę i umiejętności z zakresu administracji serwerem i usługami w środowisku Linux/Unix, podstaw bezpieczeństwa i kryptografii, projektowania </w:t>
      </w:r>
      <w:r w:rsidRPr="00062D3B">
        <w:rPr>
          <w:rFonts w:ascii="Trebuchet MS" w:eastAsia="Times New Roman" w:hAnsi="Trebuchet MS"/>
        </w:rPr>
        <w:br/>
        <w:t xml:space="preserve">i konfiguracji sieci komputerowych zorientowanej na bezpieczeństwo, języków skryptowych </w:t>
      </w:r>
      <w:r w:rsidRPr="00062D3B">
        <w:rPr>
          <w:rFonts w:ascii="Trebuchet MS" w:eastAsia="Times New Roman" w:hAnsi="Trebuchet MS"/>
        </w:rPr>
        <w:br/>
        <w:t>w administracji serwerem, zarządzania bezpieczeństwem danych, Internetu rzeczy oraz informatycznego audytu bezpieczeństwa.</w:t>
      </w:r>
    </w:p>
    <w:p w:rsidR="00062D3B" w:rsidRPr="00062D3B" w:rsidRDefault="00062D3B" w:rsidP="00062D3B">
      <w:pPr>
        <w:spacing w:line="360" w:lineRule="auto"/>
        <w:ind w:firstLine="360"/>
        <w:jc w:val="both"/>
        <w:rPr>
          <w:rFonts w:ascii="Trebuchet MS" w:eastAsia="Times New Roman" w:hAnsi="Trebuchet MS"/>
        </w:rPr>
      </w:pPr>
    </w:p>
    <w:p w:rsidR="00062D3B" w:rsidRDefault="00062D3B" w:rsidP="00062D3B">
      <w:pPr>
        <w:spacing w:line="360" w:lineRule="auto"/>
        <w:jc w:val="both"/>
        <w:rPr>
          <w:rFonts w:ascii="Trebuchet MS" w:hAnsi="Trebuchet MS"/>
          <w:b/>
          <w:bCs/>
        </w:rPr>
      </w:pPr>
    </w:p>
    <w:p w:rsidR="00062D3B" w:rsidRDefault="00062D3B" w:rsidP="00062D3B">
      <w:pPr>
        <w:spacing w:line="360" w:lineRule="auto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Efekty uczenia się</w:t>
      </w:r>
    </w:p>
    <w:p w:rsidR="00062D3B" w:rsidRPr="00062D3B" w:rsidRDefault="00062D3B" w:rsidP="00062D3B">
      <w:pPr>
        <w:spacing w:line="360" w:lineRule="auto"/>
        <w:jc w:val="both"/>
        <w:rPr>
          <w:rFonts w:ascii="Trebuchet MS" w:eastAsia="Times New Roman" w:hAnsi="Trebuchet MS"/>
        </w:rPr>
      </w:pPr>
      <w:r w:rsidRPr="00062D3B">
        <w:rPr>
          <w:rFonts w:ascii="Trebuchet MS" w:hAnsi="Trebuchet MS"/>
          <w:b/>
          <w:bCs/>
        </w:rPr>
        <w:t>Dziedzina nauk inżynieryjno-technicznych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r w:rsidRPr="00062D3B">
        <w:rPr>
          <w:rFonts w:ascii="Trebuchet MS" w:hAnsi="Trebuchet MS"/>
          <w:b/>
          <w:bCs/>
        </w:rPr>
        <w:t>Kierunek studiów:</w:t>
      </w:r>
      <w:r w:rsidRPr="00062D3B">
        <w:rPr>
          <w:rFonts w:ascii="Trebuchet MS" w:hAnsi="Trebuchet MS"/>
          <w:bCs/>
        </w:rPr>
        <w:t xml:space="preserve"> Informatyka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r w:rsidRPr="00062D3B">
        <w:rPr>
          <w:rFonts w:ascii="Trebuchet MS" w:hAnsi="Trebuchet MS"/>
          <w:b/>
          <w:bCs/>
        </w:rPr>
        <w:t>Poziom studiów:</w:t>
      </w:r>
      <w:r w:rsidRPr="00062D3B">
        <w:rPr>
          <w:rFonts w:ascii="Trebuchet MS" w:hAnsi="Trebuchet MS"/>
          <w:bCs/>
        </w:rPr>
        <w:t xml:space="preserve"> studia pierwszego stopnia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r w:rsidRPr="00062D3B">
        <w:rPr>
          <w:rFonts w:ascii="Trebuchet MS" w:hAnsi="Trebuchet MS"/>
          <w:b/>
          <w:bCs/>
        </w:rPr>
        <w:t xml:space="preserve">Profil kształcenia: </w:t>
      </w:r>
      <w:r w:rsidRPr="00062D3B">
        <w:rPr>
          <w:rFonts w:ascii="Trebuchet MS" w:hAnsi="Trebuchet MS"/>
          <w:bCs/>
        </w:rPr>
        <w:t>praktyczny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/>
          <w:bCs/>
        </w:rPr>
      </w:pPr>
      <w:r w:rsidRPr="00062D3B">
        <w:rPr>
          <w:rFonts w:ascii="Trebuchet MS" w:hAnsi="Trebuchet MS"/>
          <w:b/>
          <w:bCs/>
        </w:rPr>
        <w:t>Objaśnienie oznaczeń: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proofErr w:type="gramStart"/>
      <w:r w:rsidRPr="00062D3B">
        <w:rPr>
          <w:rFonts w:ascii="Trebuchet MS" w:hAnsi="Trebuchet MS"/>
          <w:b/>
          <w:bCs/>
        </w:rPr>
        <w:t xml:space="preserve">INF  </w:t>
      </w:r>
      <w:r w:rsidRPr="00062D3B">
        <w:rPr>
          <w:rFonts w:ascii="Trebuchet MS" w:hAnsi="Trebuchet MS"/>
          <w:bCs/>
        </w:rPr>
        <w:t>– efekt</w:t>
      </w:r>
      <w:proofErr w:type="gramEnd"/>
      <w:r w:rsidRPr="00062D3B">
        <w:rPr>
          <w:rFonts w:ascii="Trebuchet MS" w:hAnsi="Trebuchet MS"/>
          <w:bCs/>
        </w:rPr>
        <w:t xml:space="preserve"> kierunkowy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r w:rsidRPr="00062D3B">
        <w:rPr>
          <w:rFonts w:ascii="Trebuchet MS" w:hAnsi="Trebuchet MS"/>
          <w:b/>
          <w:bCs/>
        </w:rPr>
        <w:t>W</w:t>
      </w:r>
      <w:r w:rsidRPr="00062D3B">
        <w:rPr>
          <w:rFonts w:ascii="Trebuchet MS" w:hAnsi="Trebuchet MS"/>
          <w:bCs/>
        </w:rPr>
        <w:t xml:space="preserve"> – kategoria wiedzy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r w:rsidRPr="00062D3B">
        <w:rPr>
          <w:rFonts w:ascii="Trebuchet MS" w:hAnsi="Trebuchet MS"/>
          <w:b/>
          <w:bCs/>
        </w:rPr>
        <w:t xml:space="preserve">U </w:t>
      </w:r>
      <w:r w:rsidRPr="00062D3B">
        <w:rPr>
          <w:rFonts w:ascii="Trebuchet MS" w:hAnsi="Trebuchet MS"/>
          <w:bCs/>
        </w:rPr>
        <w:t>– kategoria umiejętności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r w:rsidRPr="00062D3B">
        <w:rPr>
          <w:rFonts w:ascii="Trebuchet MS" w:hAnsi="Trebuchet MS"/>
          <w:b/>
          <w:bCs/>
        </w:rPr>
        <w:t xml:space="preserve">K </w:t>
      </w:r>
      <w:r w:rsidRPr="00062D3B">
        <w:rPr>
          <w:rFonts w:ascii="Trebuchet MS" w:hAnsi="Trebuchet MS"/>
          <w:bCs/>
        </w:rPr>
        <w:t>– kategoria kompetencji społecznych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  <w:r w:rsidRPr="00062D3B">
        <w:rPr>
          <w:rFonts w:ascii="Trebuchet MS" w:hAnsi="Trebuchet MS"/>
          <w:b/>
          <w:bCs/>
        </w:rPr>
        <w:t>01</w:t>
      </w:r>
      <w:r w:rsidRPr="00062D3B">
        <w:rPr>
          <w:rFonts w:ascii="Trebuchet MS" w:hAnsi="Trebuchet MS"/>
          <w:bCs/>
        </w:rPr>
        <w:t xml:space="preserve">, </w:t>
      </w:r>
      <w:r w:rsidRPr="00062D3B">
        <w:rPr>
          <w:rFonts w:ascii="Trebuchet MS" w:hAnsi="Trebuchet MS"/>
          <w:b/>
          <w:bCs/>
        </w:rPr>
        <w:t>02, 03 i kolejne</w:t>
      </w:r>
      <w:r w:rsidRPr="00062D3B">
        <w:rPr>
          <w:rFonts w:ascii="Trebuchet MS" w:hAnsi="Trebuchet MS"/>
          <w:bCs/>
        </w:rPr>
        <w:t xml:space="preserve"> – numer efektu uczenia się</w:t>
      </w: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</w:p>
    <w:p w:rsidR="00062D3B" w:rsidRPr="00062D3B" w:rsidRDefault="00062D3B" w:rsidP="00062D3B">
      <w:pPr>
        <w:spacing w:line="240" w:lineRule="auto"/>
        <w:rPr>
          <w:rFonts w:ascii="Trebuchet MS" w:hAnsi="Trebuchet MS"/>
          <w:bCs/>
        </w:rPr>
      </w:pPr>
    </w:p>
    <w:p w:rsidR="00062D3B" w:rsidRPr="00062D3B" w:rsidRDefault="00062D3B" w:rsidP="00062D3B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000000"/>
          <w:lang w:eastAsia="en-US"/>
        </w:rPr>
      </w:pPr>
      <w:r w:rsidRPr="00062D3B">
        <w:rPr>
          <w:rFonts w:ascii="Trebuchet MS" w:hAnsi="Trebuchet MS"/>
          <w:b/>
          <w:color w:val="000000"/>
          <w:lang w:eastAsia="en-US"/>
        </w:rPr>
        <w:t>Tabela 1. Zamierzone szczegółowe efekty uczenia się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94"/>
        <w:gridCol w:w="3953"/>
        <w:gridCol w:w="1862"/>
        <w:gridCol w:w="1550"/>
      </w:tblGrid>
      <w:tr w:rsidR="00062D3B" w:rsidRPr="00062D3B" w:rsidTr="00CD4C4D">
        <w:trPr>
          <w:cantSplit/>
          <w:tblHeader/>
        </w:trPr>
        <w:tc>
          <w:tcPr>
            <w:tcW w:w="1194" w:type="dxa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>Efekty uczenia się</w:t>
            </w:r>
          </w:p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>dla</w:t>
            </w:r>
            <w:proofErr w:type="gramEnd"/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 xml:space="preserve"> kierunku</w:t>
            </w:r>
          </w:p>
        </w:tc>
        <w:tc>
          <w:tcPr>
            <w:tcW w:w="3953" w:type="dxa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>OPIS KIERUNKOWYCH EFEKTÓW UCZENIA SIĘ</w:t>
            </w:r>
          </w:p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>Po zakończeniu studiów I stopnia na kierunku absolwent: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b/>
                <w:color w:val="000000"/>
              </w:rPr>
            </w:pPr>
            <w:r w:rsidRPr="00062D3B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</w:rPr>
              <w:t>Odniesienie do efektów uczenia się dla kwalifikacji na poziomie 6 Polskiej Ramy Kwalifikacji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ahoma" w:hAnsi="Trebuchet MS" w:cs="Tahoma"/>
                <w:b/>
                <w:bCs/>
                <w:color w:val="000000"/>
                <w:shd w:val="clear" w:color="auto" w:fill="FFFFFF"/>
              </w:rPr>
            </w:pPr>
            <w:r w:rsidRPr="00062D3B">
              <w:rPr>
                <w:rFonts w:ascii="Trebuchet MS" w:eastAsia="Tahoma" w:hAnsi="Trebuchet MS" w:cs="Tahoma"/>
                <w:b/>
                <w:bCs/>
                <w:color w:val="000000"/>
                <w:highlight w:val="lightGray"/>
                <w:shd w:val="clear" w:color="auto" w:fill="FFFFFF"/>
              </w:rPr>
              <w:t>Odniesienie do efektów uczenia się dla kwalifikacji obejmujących kompetencje inżynierskie</w:t>
            </w:r>
          </w:p>
        </w:tc>
      </w:tr>
      <w:tr w:rsidR="00062D3B" w:rsidRPr="00062D3B" w:rsidTr="00CD4C4D">
        <w:trPr>
          <w:cantSplit/>
        </w:trPr>
        <w:tc>
          <w:tcPr>
            <w:tcW w:w="7009" w:type="dxa"/>
            <w:gridSpan w:val="3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>WIEDZA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6A216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Arial"/>
                <w:color w:val="000000"/>
              </w:rPr>
              <w:t xml:space="preserve">zaawansowaną </w:t>
            </w:r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wiedzę z zakresu elektrotechniki i innych obszarów właściwych dla studiowanego kierunku studiów, niezbędną do formułowania i rozwiązywania typowych, prostych zadań z zakresu </w:t>
            </w:r>
            <w:r w:rsidR="006A2167">
              <w:rPr>
                <w:rFonts w:ascii="Trebuchet MS" w:eastAsia="Century Gothic" w:hAnsi="Trebuchet MS" w:cs="Arial"/>
                <w:color w:val="000000"/>
              </w:rPr>
              <w:t>informatyki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INF_W02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hAnsi="Trebuchet MS" w:cs="Times New Roman"/>
                <w:color w:val="000000"/>
              </w:rPr>
              <w:t xml:space="preserve">zaawansowaną </w:t>
            </w:r>
            <w:r w:rsidRPr="00062D3B">
              <w:rPr>
                <w:rFonts w:ascii="Trebuchet MS" w:hAnsi="Trebuchet MS" w:cs="Times New Roman"/>
                <w:color w:val="000000"/>
              </w:rPr>
              <w:t>wiedzę w zakresie, matematyki, algebry liniowej i matematyki dyskretnej, obejmującą pojęcia funkcji, relacji i zbioru, elementy logiki matematycznej, rekurencję, kombinatorykę, drzewa i grafy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  <w:tc>
          <w:tcPr>
            <w:tcW w:w="1550" w:type="dxa"/>
            <w:vAlign w:val="center"/>
          </w:tcPr>
          <w:p w:rsidR="00062D3B" w:rsidRPr="00062D3B" w:rsidRDefault="006A2167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6A2167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hAnsi="Trebuchet MS" w:cs="Times New Roman"/>
                <w:color w:val="000000"/>
              </w:rPr>
              <w:t xml:space="preserve">zaawansowaną </w:t>
            </w:r>
            <w:r w:rsidRPr="00062D3B">
              <w:rPr>
                <w:rFonts w:ascii="Trebuchet MS" w:hAnsi="Trebuchet MS" w:cs="Times New Roman"/>
                <w:color w:val="000000"/>
              </w:rPr>
              <w:t>wiedzę w zakresie systemów baz danych, projektowania relacyjnych bazy danych, języków zapytań do baz danych i przetwarzania transakcji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 xml:space="preserve">        </w:t>
            </w:r>
          </w:p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 xml:space="preserve">     P6S_WG</w:t>
            </w:r>
          </w:p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INF_W04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6A2167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>zaawansowaną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w zakresie baz danych i ich zarządzania, programowania i modelowania danych, tworzenia systemów gromadzenia i eksploracji danych łącznie z metodami analizy danych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564B28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564B28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INF_W05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 xml:space="preserve">zaawansowaną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>wiedzę z zakresu architektury systemów informatycznych, istniejących technologii i ich rozwoju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INF_W06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7C5148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062D3B">
              <w:rPr>
                <w:rFonts w:ascii="Trebuchet MS" w:eastAsia="Times New Roman" w:hAnsi="Trebuchet MS" w:cs="Arial"/>
                <w:color w:val="222222"/>
              </w:rPr>
              <w:t>ma</w:t>
            </w:r>
            <w:proofErr w:type="gramEnd"/>
            <w:r w:rsidRPr="00062D3B">
              <w:rPr>
                <w:rFonts w:ascii="Trebuchet MS" w:eastAsia="Times New Roman" w:hAnsi="Trebuchet MS" w:cs="Arial"/>
                <w:color w:val="222222"/>
              </w:rPr>
              <w:t xml:space="preserve"> wiedzę w zakresie podstaw sterowania i automatyki w tym sterowników programowalnych i elementów techniki cyfrowej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P6S_WG, P6S_WK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INF_W07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6A2167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>zaawansowaną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w zakresie narzędzi i metod inżynierii oprogramowania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INF_W08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7C5148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w zakresie podstawowych paradygmatów programowania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INF_W09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7C5148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w zakresie grafiki komputerowej i przetwarzania obrazów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564B28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564B28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7C5148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 xml:space="preserve">ogólną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>w zakresie sztucznej inteligencji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7C5148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7C5148">
              <w:rPr>
                <w:rFonts w:ascii="Trebuchet MS" w:eastAsia="Century Gothic" w:hAnsi="Trebuchet MS" w:cs="Times New Roman"/>
                <w:color w:val="000000"/>
              </w:rPr>
              <w:t>wiedzę ogólną w zakresie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algorytmów i ich złożoności obliczeniowej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 xml:space="preserve"> P6S_WG</w:t>
            </w:r>
          </w:p>
        </w:tc>
        <w:tc>
          <w:tcPr>
            <w:tcW w:w="1550" w:type="dxa"/>
            <w:vAlign w:val="center"/>
          </w:tcPr>
          <w:p w:rsidR="00062D3B" w:rsidRPr="00062D3B" w:rsidRDefault="00564B28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564B28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INF_W12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3155A3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ma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 xml:space="preserve">zaawansowaną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>wiedzę związaną z systemami rozproszonymi oraz technologiami i systemami chmurowymi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7C5148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>zaawansowaną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w zakresie budowy systemów operacyjnych i ich najważniejszych funkcji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564B28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564B28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INF_W14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7C5148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>zaawansowaną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w zakresie sieci komputerowych i technologii sieciowych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INF_W15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455AA7" w:rsidRDefault="00564B28" w:rsidP="00455AA7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455AA7">
              <w:rPr>
                <w:rFonts w:ascii="Trebuchet MS" w:eastAsia="Century Gothic" w:hAnsi="Trebuchet MS" w:cs="Times New Roman"/>
              </w:rPr>
              <w:t>posiada</w:t>
            </w:r>
            <w:proofErr w:type="gramEnd"/>
            <w:r w:rsidRPr="00455AA7">
              <w:rPr>
                <w:rFonts w:ascii="Trebuchet MS" w:eastAsia="Century Gothic" w:hAnsi="Trebuchet MS" w:cs="Times New Roman"/>
              </w:rPr>
              <w:t xml:space="preserve"> wiedzę niezbędną do rozumienia społecznych, ekonomicznych, prawnych i innych pozatechnicznych aspektów działalności inżynierskiej charakterystycznych dla informatyki, </w:t>
            </w:r>
            <w:r w:rsidR="00455AA7" w:rsidRPr="00455AA7">
              <w:rPr>
                <w:rFonts w:ascii="Trebuchet MS" w:eastAsia="Century Gothic" w:hAnsi="Trebuchet MS" w:cs="Times New Roman"/>
              </w:rPr>
              <w:t xml:space="preserve">w tym </w:t>
            </w:r>
            <w:r w:rsidR="00062D3B" w:rsidRPr="00455AA7">
              <w:rPr>
                <w:rFonts w:ascii="Trebuchet MS" w:eastAsia="Century Gothic" w:hAnsi="Trebuchet MS" w:cs="Times New Roman"/>
              </w:rPr>
              <w:t xml:space="preserve">zna i rozumie podstawowe pojęcia i zasady z zakresu ochrony własności intelektualnej </w:t>
            </w:r>
            <w:r w:rsidR="00062D3B" w:rsidRPr="00062D3B">
              <w:rPr>
                <w:rFonts w:ascii="Trebuchet MS" w:eastAsia="Century Gothic" w:hAnsi="Trebuchet MS" w:cs="Times New Roman"/>
                <w:color w:val="000000"/>
              </w:rPr>
              <w:t>i prawa autorskiego oraz o</w:t>
            </w:r>
            <w:r w:rsidR="00455AA7">
              <w:rPr>
                <w:rFonts w:ascii="Trebuchet MS" w:eastAsia="Century Gothic" w:hAnsi="Trebuchet MS" w:cs="Times New Roman"/>
                <w:color w:val="000000"/>
              </w:rPr>
              <w:t>chrony i bezpieczeństwa danych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INF_W16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zna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ogólne zasady tworzenia i rozwoju </w:t>
            </w:r>
            <w:r w:rsidRPr="00062D3B">
              <w:rPr>
                <w:rFonts w:ascii="Trebuchet MS" w:eastAsia="Century Gothic" w:hAnsi="Trebuchet MS" w:cs="Times New Roman"/>
              </w:rPr>
              <w:t>różnych</w:t>
            </w:r>
            <w:r w:rsidRPr="00062D3B">
              <w:rPr>
                <w:rFonts w:ascii="Trebuchet MS" w:eastAsia="Century Gothic" w:hAnsi="Trebuchet MS" w:cs="Times New Roman"/>
                <w:color w:val="00B050"/>
              </w:rPr>
              <w:t xml:space="preserve">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>form przedsiębiorczości, wykorzystującej wiedzę z zakresu dziedzin nauki i dyscyplin naukowych, właściwych dla studiowanego kierunku studiów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INF_W17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6A2167" w:rsidP="006A2167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="00062D3B"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ogólną obejmującą kluczowe zagadnienia z zakresu zarządzania innowacjami oraz zarządzania projektami w instytucjach gospodarczych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INF_W18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 xml:space="preserve">zaawansowaną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>wiedzę z zakresu przetwarzania równoległego i rozproszonego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564B28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564B28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INF_W19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wiedzę dotyczącą wykorzystania narzędzi do tworzenia modeli i komputerowego symulowania systemów rzeczywistych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INF_W20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6A2167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 xml:space="preserve">zaawansowaną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>wiedz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>ę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z zakresu projektowania, programowania i architektury aplikacji w wybranych zastosowaniach informatyki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P6S_WK, P6S_WG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INF_W21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posiada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r w:rsidR="006A2167">
              <w:rPr>
                <w:rFonts w:ascii="Trebuchet MS" w:eastAsia="Century Gothic" w:hAnsi="Trebuchet MS" w:cs="Times New Roman"/>
                <w:color w:val="000000"/>
              </w:rPr>
              <w:t xml:space="preserve">zaawansowaną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wiedzę z zakresu </w:t>
            </w:r>
            <w:proofErr w:type="spellStart"/>
            <w:r w:rsidRPr="00062D3B">
              <w:rPr>
                <w:rFonts w:ascii="Trebuchet MS" w:eastAsia="Century Gothic" w:hAnsi="Trebuchet MS" w:cs="Times New Roman"/>
                <w:color w:val="000000"/>
              </w:rPr>
              <w:t>user</w:t>
            </w:r>
            <w:proofErr w:type="spell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</w:t>
            </w:r>
            <w:proofErr w:type="spellStart"/>
            <w:r w:rsidRPr="00062D3B">
              <w:rPr>
                <w:rFonts w:ascii="Trebuchet MS" w:eastAsia="Century Gothic" w:hAnsi="Trebuchet MS" w:cs="Times New Roman"/>
                <w:color w:val="000000"/>
              </w:rPr>
              <w:t>experience</w:t>
            </w:r>
            <w:proofErr w:type="spellEnd"/>
            <w:r w:rsidRPr="00062D3B">
              <w:rPr>
                <w:rFonts w:ascii="Trebuchet MS" w:eastAsia="Century Gothic" w:hAnsi="Trebuchet MS" w:cs="Times New Roman"/>
                <w:color w:val="000000"/>
              </w:rPr>
              <w:t>, potrafi wskazać zasady poprawnego projektowania interfejsu człowiek-komputer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P6S_WG, P6S_WK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INF_W22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Times New Roman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Times New Roman"/>
              </w:rPr>
              <w:t xml:space="preserve"> wiedzę o kreatywności i podmiotowości człowieka, zna i rozumie twórcze i praktyczne zastosowanie nabytej wiedzy z zakresu informatyki w działalności zawodowej związanej z kierunkiem studiów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P6S_WG</w:t>
            </w:r>
            <w:r w:rsidR="006A2167">
              <w:rPr>
                <w:rFonts w:ascii="Trebuchet MS" w:hAnsi="Trebuchet MS" w:cs="Times New Roman"/>
              </w:rPr>
              <w:t>, P6S_WK</w:t>
            </w:r>
          </w:p>
        </w:tc>
        <w:tc>
          <w:tcPr>
            <w:tcW w:w="1550" w:type="dxa"/>
            <w:vAlign w:val="center"/>
          </w:tcPr>
          <w:p w:rsidR="00062D3B" w:rsidRPr="00062D3B" w:rsidRDefault="00564B28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8559" w:type="dxa"/>
            <w:gridSpan w:val="4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>UMIEJĘTNOŚCI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INF_U01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hAnsi="Trebuchet MS" w:cs="Times New Roman"/>
                <w:color w:val="000000"/>
              </w:rPr>
              <w:t>potrafi</w:t>
            </w:r>
            <w:proofErr w:type="gramEnd"/>
            <w:r w:rsidRPr="00062D3B">
              <w:rPr>
                <w:rFonts w:ascii="Trebuchet MS" w:hAnsi="Trebuchet MS" w:cs="Times New Roman"/>
                <w:color w:val="000000"/>
              </w:rPr>
              <w:t xml:space="preserve"> pozyskiwać informacje z literatury, baz danych oraz innych właściwie dobranych źródeł, także w języku angielskim lub innym języku obcym uznawanym za język komunikacji międzynarodowej w zakresie studiowanego kierunku studiów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INF_U02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hAnsi="Trebuchet MS" w:cs="Times New Roman"/>
                <w:color w:val="000000"/>
              </w:rPr>
              <w:t>potrafi</w:t>
            </w:r>
            <w:proofErr w:type="gramEnd"/>
            <w:r w:rsidRPr="00062D3B">
              <w:rPr>
                <w:rFonts w:ascii="Trebuchet MS" w:hAnsi="Trebuchet MS" w:cs="Times New Roman"/>
                <w:color w:val="000000"/>
              </w:rPr>
              <w:t xml:space="preserve"> integrować uzyskane informacje, dokonywać ich interpretacji, a także wyciągać wnioski oraz formułować i uzasadniać opinie, ma umiejętność samokształcenia się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P6S_UW, P6S_UU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INF_U03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planować i przeprowadzać eksperymenty, w tym symulacje komputerowe, interpretować uzyskane wyniki i wyciągać wnioski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E47A6F" w:rsidP="00E4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INF_U04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062D3B">
              <w:rPr>
                <w:rFonts w:ascii="Trebuchet MS" w:eastAsia="Times New Roman" w:hAnsi="Trebuchet MS" w:cs="Arial"/>
                <w:color w:val="222222"/>
              </w:rPr>
              <w:t>potrafi</w:t>
            </w:r>
            <w:proofErr w:type="gramEnd"/>
            <w:r w:rsidRPr="00062D3B">
              <w:rPr>
                <w:rFonts w:ascii="Trebuchet MS" w:eastAsia="Times New Roman" w:hAnsi="Trebuchet MS" w:cs="Arial"/>
                <w:color w:val="222222"/>
              </w:rPr>
              <w:t xml:space="preserve"> wykorzystać systemy mikrokomputerowe przy projektowaniu prostych układów i systemów elektrotechnicznych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E4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INF_U05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062D3B">
              <w:rPr>
                <w:rFonts w:ascii="Trebuchet MS" w:eastAsia="Times New Roman" w:hAnsi="Trebuchet MS" w:cs="Arial"/>
                <w:color w:val="222222"/>
              </w:rPr>
              <w:t>potrafi</w:t>
            </w:r>
            <w:proofErr w:type="gramEnd"/>
            <w:r w:rsidRPr="00062D3B">
              <w:rPr>
                <w:rFonts w:ascii="Trebuchet MS" w:eastAsia="Times New Roman" w:hAnsi="Trebuchet MS" w:cs="Arial"/>
                <w:color w:val="222222"/>
              </w:rPr>
              <w:t xml:space="preserve"> projektować proste układy i systemy elektrotechniczne przeznaczone do różnych zastosowań, również z wykorzystaniem technik cyfrowego przetwarzania sygnałów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E47A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INF_U06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dokonać wstępnej analizy ekonomicznej podejmowanych działań inżynierskich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INF_U07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dokonać wstępnej analizy proponowanych rozwiązań projektów i podejmowanych działań inżynierskich właściwych dla kierunku studiów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INF_U08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opisać oraz dokonać krytycznej analizy sposobu funkcjonowania i ocenić, zwłaszcza w powiązaniu ze studiowanym kierunkiem studiów, istniejące rozwiązania techniczne, w szczególności: obiekty, systemy procesy i usługi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INF_U09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porozumiewać się przy użyciu różnych technik i specjalistycznej terminologii z zakresu studiowanego kierunku, brać udział w debacie, przedstawiać i oceniać różne opinie oraz dyskutować o nich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przygotowanie niezbędne do pracy w środowisku przemysłowym, potrafi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P6S_UW, P6S_UO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przy formułowaniu i rozwiązywaniu zadań inżynierskich właściwych dla kierunku studiów dostrzegać ich aspekty systemowe i pozatechniczne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INF_U12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ocenić przydatność, dobrać oraz zastosować metody i narzędzia, w tym techniki informacyjno-komunikacyjne, odpowiednie do realizacji typowych zadań i złożonych problemów właściwych do zarządzania informacjami i zarządzania projektami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P6S_UW, P6S_UK, P6S_UO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Arial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Arial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Arial"/>
                <w:color w:val="000000"/>
              </w:rPr>
              <w:t xml:space="preserve"> wykorzystać do identyfikowania, formułowania i rozwiązywania zadań inżynierskich właściwych dla kierunku studiów metody analityczne, symulacyjne oraz eksperymentalne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INF_U14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właściwie zaprojektować model implementacyjny bazy danych, zbudować bazę danych zgodnie z podaną specyfikacją, definiować zapytania do bazy danych i interpretować ich wyniki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INF_U15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samodzielnie wykonać projekt oprogramowania informatycznego obiektowo i strukturalnie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INF_U16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samodzielnie wykonać projekt oprogramowania informatycznego z uwzględnieniem zasad bezpieczeństwa danych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INF_U17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umie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zaprojektować i zapisać w sposób nieformalny proste algorytmy oraz potrafi zweryfikować poprawność ich działania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INF_U18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stosować w praktyce twierdzenia dotyczące złożoności obliczeniowej algorytmów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INF_U19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umie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tworzyć oprogramowanie w wybranych środowiskach programistycznych w oparciu o poznane algorytmy, metody i techniki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P6S_UW, P6S_UO, P6S_UK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wybrać i zastosować w praktyce właściwy sposób organizacji prac programistycznych w tym technikę testowania aplikacji lub programu wbudowanego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P6S_UW, P6S_UO, P6S_UK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realizować projekty 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>w wybranych zastosowaniach informatyki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P6S_UW, P6S_UO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INF_U22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zaprojektować proste urządzenie, obiekt, system lub proces typowe dla studiowanego kierunku wraz z wykorzystaniem właściwych metod, narzędzi, technik i materiałów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B9265E" w:rsidP="00B926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posługiwać się</w:t>
            </w:r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umiejętnościami związanymi z projektowaniem wzorcami projektowymi, aby stworzyć gotowe do użytku oprogramowanie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B926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INF_U24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umie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zaprojektować i skonfigurować prostą sieć komputerową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B926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INF_U25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Times New Roman"/>
                <w:color w:val="000000"/>
              </w:rPr>
            </w:pPr>
            <w:proofErr w:type="gramStart"/>
            <w:r w:rsidRPr="00062D3B">
              <w:rPr>
                <w:rFonts w:ascii="Trebuchet MS" w:eastAsia="Century Gothic" w:hAnsi="Trebuchet MS" w:cs="Times New Roman"/>
                <w:color w:val="000000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Times New Roman"/>
                <w:color w:val="000000"/>
              </w:rPr>
              <w:t xml:space="preserve"> zrealizować niezbędne zabezpieczenia sieci komputerowej lub systemu informacyjnego przed niepowołanym dostępem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B926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INF_U26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wykorzystywać metody numeryczne do zastosowań inżynierskich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INF_U27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przetwarzać dane z użyciem metod inżynierii przetwarzania danych i szeroko pojętej eksploracji danych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INF_U28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projektować i tworzyć nowoczesne interfejsy użytkownika korzystając z dedykowanych narzędzi i języków opisu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  <w:color w:val="000000"/>
              </w:rPr>
            </w:pPr>
            <w:r w:rsidRPr="00062D3B">
              <w:rPr>
                <w:rFonts w:ascii="Trebuchet MS" w:eastAsia="Times New Roman" w:hAnsi="Trebuchet MS" w:cs="UniversPro-Roman"/>
                <w:color w:val="000000"/>
              </w:rPr>
              <w:t>INF_U29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projektować aplikacje internetowe z uwzględnieniem programowania po stronie klienta oraz wykorzystać technologie strony klienta do zwiększenia jakości interakcji człowiek-komputer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color w:val="000000"/>
              </w:rPr>
            </w:pPr>
            <w:r w:rsidRPr="00062D3B">
              <w:rPr>
                <w:rFonts w:ascii="Trebuchet MS" w:hAnsi="Trebuchet MS" w:cs="Times New Roman"/>
                <w:color w:val="000000"/>
              </w:rPr>
              <w:t>P6S_UW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eastAsia="Times New Roman" w:hAnsi="Trebuchet MS" w:cs="UniversPro-Roman"/>
              </w:rPr>
              <w:t>INF_U30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posiada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P6S_UK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eastAsia="Times New Roman" w:hAnsi="Trebuchet MS" w:cs="UniversPro-Roman"/>
              </w:rPr>
              <w:t>INF_U31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rozumie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P6S_UU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</w:p>
        </w:tc>
      </w:tr>
      <w:tr w:rsidR="00062D3B" w:rsidRPr="00062D3B" w:rsidTr="00CD4C4D">
        <w:trPr>
          <w:cantSplit/>
        </w:trPr>
        <w:tc>
          <w:tcPr>
            <w:tcW w:w="8559" w:type="dxa"/>
            <w:gridSpan w:val="4"/>
            <w:shd w:val="clear" w:color="auto" w:fill="D9D9D9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b/>
                <w:bCs/>
                <w:color w:val="000000"/>
              </w:rPr>
            </w:pPr>
            <w:r w:rsidRPr="00062D3B">
              <w:rPr>
                <w:rFonts w:ascii="Trebuchet MS" w:hAnsi="Trebuchet MS" w:cs="Times New Roman"/>
                <w:b/>
                <w:bCs/>
                <w:color w:val="000000"/>
              </w:rPr>
              <w:t>KOMPETENCJE SPOŁECZNE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INF_K01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proofErr w:type="gramStart"/>
            <w:r w:rsidRPr="00062D3B">
              <w:rPr>
                <w:rFonts w:ascii="Trebuchet MS" w:hAnsi="Trebuchet MS" w:cs="Times New Roman"/>
              </w:rPr>
              <w:t>jest</w:t>
            </w:r>
            <w:proofErr w:type="gramEnd"/>
            <w:r w:rsidRPr="00062D3B">
              <w:rPr>
                <w:rFonts w:ascii="Trebuchet MS" w:hAnsi="Trebuchet MS" w:cs="Times New Roman"/>
              </w:rPr>
              <w:t xml:space="preserve"> gotów do krytycznej oceny wyników pracy własnej, rozumie znaczenie wiedzy w rozwiązywaniu problemów, w przypadku wystąpienia trudności potrafi zwrócić się do eksperta w danej dziedzinie naukowej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P6S_KK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  <w:strike/>
              </w:rPr>
            </w:pPr>
            <w:r w:rsidRPr="00062D3B">
              <w:rPr>
                <w:rFonts w:ascii="Trebuchet MS" w:hAnsi="Trebuchet MS" w:cs="Times New Roman"/>
                <w:strike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eastAsia="Times New Roman" w:hAnsi="Trebuchet MS" w:cs="UniversPro-Roman"/>
              </w:rPr>
              <w:t>INF_K02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ma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świadomość ważności i rozumie pozatechniczne aspekty i skutki działalności inżynierskiej, w tym jej wpływu na środowisko, i związanej z tym odpowiedzialności za podejmowane decyzje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P6S_KO, P6S_KR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eastAsia="Times New Roman" w:hAnsi="Trebuchet MS" w:cs="UniversPro-Roman"/>
              </w:rPr>
              <w:t>INF_K03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myśleć i działać w sposób przedsiębiorczy i kreatywny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P6S_KK</w:t>
            </w:r>
          </w:p>
        </w:tc>
        <w:tc>
          <w:tcPr>
            <w:tcW w:w="1550" w:type="dxa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eastAsia="Times New Roman" w:hAnsi="Trebuchet MS" w:cs="UniversPro-Roman"/>
              </w:rPr>
              <w:t>INF_K04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potrafi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odpowiednio określić priorytety służące realizacji określonego przez siebie lub innych zadania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hAnsi="Trebuchet MS" w:cs="Times New Roman"/>
              </w:rPr>
              <w:t>P6S_KK, P6S_KO, P6S_KR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eastAsia="Times New Roman" w:hAnsi="Trebuchet MS" w:cs="UniversPro-Roman"/>
              </w:rPr>
              <w:t>INF_K05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proofErr w:type="gramStart"/>
            <w:r w:rsidRPr="00062D3B">
              <w:rPr>
                <w:rFonts w:ascii="Trebuchet MS" w:eastAsia="Century Gothic" w:hAnsi="Trebuchet MS" w:cs="UniversPro-Roman"/>
              </w:rPr>
              <w:t>prawidłowo</w:t>
            </w:r>
            <w:proofErr w:type="gramEnd"/>
            <w:r w:rsidRPr="00062D3B">
              <w:rPr>
                <w:rFonts w:ascii="Trebuchet MS" w:eastAsia="Century Gothic" w:hAnsi="Trebuchet MS" w:cs="UniversPro-Roman"/>
              </w:rPr>
              <w:t xml:space="preserve"> identyfikuje i rozstrzyga dylematy związane z wykonywaniem zawodu, jest gotów do</w:t>
            </w:r>
            <w:r w:rsidR="00055FB0">
              <w:rPr>
                <w:rFonts w:ascii="Trebuchet MS" w:eastAsia="Century Gothic" w:hAnsi="Trebuchet MS" w:cs="UniversPro-Roman"/>
              </w:rPr>
              <w:t xml:space="preserve"> odpowiedzialnego pełnienia ról zawodowych, w tym</w:t>
            </w:r>
            <w:r w:rsidRPr="00062D3B">
              <w:rPr>
                <w:rFonts w:ascii="Trebuchet MS" w:eastAsia="Century Gothic" w:hAnsi="Trebuchet MS" w:cs="UniversPro-Roman"/>
              </w:rPr>
              <w:t xml:space="preserve"> przestrzegania zasad etyki zawodowej i wymagania tego od innych, dba o dorobek i tradycję zawodu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hAnsi="Trebuchet MS" w:cs="Times New Roman"/>
              </w:rPr>
              <w:t>P6S_KR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-</w:t>
            </w:r>
          </w:p>
        </w:tc>
      </w:tr>
      <w:tr w:rsidR="00062D3B" w:rsidRPr="00062D3B" w:rsidTr="00CD4C4D">
        <w:trPr>
          <w:cantSplit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eastAsia="Times New Roman" w:hAnsi="Trebuchet MS" w:cs="UniversPro-Roman"/>
              </w:rPr>
              <w:t>INF_K06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FB0" w:rsidRPr="00062D3B" w:rsidRDefault="00055FB0" w:rsidP="00455AA7">
            <w:pPr>
              <w:spacing w:line="240" w:lineRule="auto"/>
              <w:jc w:val="center"/>
              <w:rPr>
                <w:rFonts w:ascii="Trebuchet MS" w:eastAsia="Century Gothic" w:hAnsi="Trebuchet MS" w:cs="UniversPro-Roman"/>
              </w:rPr>
            </w:pPr>
            <w:bookmarkStart w:id="1" w:name="_GoBack"/>
            <w:proofErr w:type="gramStart"/>
            <w:r w:rsidRPr="00455AA7">
              <w:rPr>
                <w:rFonts w:ascii="Trebuchet MS" w:eastAsia="Century Gothic" w:hAnsi="Trebuchet MS"/>
                <w:lang w:eastAsia="en-US"/>
              </w:rPr>
              <w:t>jest</w:t>
            </w:r>
            <w:proofErr w:type="gramEnd"/>
            <w:r w:rsidRPr="00455AA7">
              <w:rPr>
                <w:rFonts w:ascii="Trebuchet MS" w:eastAsia="Century Gothic" w:hAnsi="Trebuchet MS"/>
                <w:lang w:eastAsia="en-US"/>
              </w:rPr>
              <w:t xml:space="preserve"> gotów do wypełniania zobowiązań społecznych, współorganizowania działalności na rzecz środowiska społecznego oraz inicjowania działania na rzecz interesu publicznego</w:t>
            </w:r>
            <w:bookmarkEnd w:id="1"/>
          </w:p>
        </w:tc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eastAsia="Times New Roman" w:hAnsi="Trebuchet MS" w:cs="UniversPro-Roman"/>
              </w:rPr>
            </w:pPr>
            <w:r w:rsidRPr="00062D3B">
              <w:rPr>
                <w:rFonts w:ascii="Trebuchet MS" w:hAnsi="Trebuchet MS" w:cs="Times New Roman"/>
              </w:rPr>
              <w:t>P6S_KO, P6S_KR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D3B" w:rsidRPr="00062D3B" w:rsidRDefault="00062D3B" w:rsidP="00062D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rebuchet MS" w:hAnsi="Trebuchet MS" w:cs="Times New Roman"/>
              </w:rPr>
            </w:pPr>
            <w:r w:rsidRPr="00062D3B">
              <w:rPr>
                <w:rFonts w:ascii="Trebuchet MS" w:hAnsi="Trebuchet MS" w:cs="Times New Roman"/>
              </w:rPr>
              <w:t>-</w:t>
            </w:r>
          </w:p>
        </w:tc>
      </w:tr>
    </w:tbl>
    <w:p w:rsidR="00062D3B" w:rsidRPr="00062D3B" w:rsidRDefault="00062D3B" w:rsidP="00062D3B">
      <w:pPr>
        <w:jc w:val="both"/>
        <w:rPr>
          <w:rFonts w:cs="Times New Roman"/>
          <w:szCs w:val="22"/>
          <w:lang w:eastAsia="en-US"/>
        </w:rPr>
      </w:pPr>
    </w:p>
    <w:p w:rsidR="00062D3B" w:rsidRPr="00062D3B" w:rsidRDefault="00062D3B" w:rsidP="00062D3B">
      <w:pPr>
        <w:jc w:val="both"/>
        <w:rPr>
          <w:rFonts w:cs="Times New Roman"/>
          <w:szCs w:val="22"/>
          <w:lang w:eastAsia="en-US"/>
        </w:rPr>
      </w:pPr>
    </w:p>
    <w:p w:rsidR="00062D3B" w:rsidRPr="00062D3B" w:rsidRDefault="00062D3B" w:rsidP="00062D3B">
      <w:pPr>
        <w:jc w:val="both"/>
        <w:rPr>
          <w:rFonts w:cs="Times New Roman"/>
          <w:szCs w:val="22"/>
          <w:lang w:eastAsia="en-US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E24BCF"/>
    <w:multiLevelType w:val="hybridMultilevel"/>
    <w:tmpl w:val="FE942684"/>
    <w:lvl w:ilvl="0" w:tplc="B4023D3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6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7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55FB0"/>
    <w:rsid w:val="00062D3B"/>
    <w:rsid w:val="000741AD"/>
    <w:rsid w:val="003155A3"/>
    <w:rsid w:val="00455AA7"/>
    <w:rsid w:val="00466286"/>
    <w:rsid w:val="004C0DF4"/>
    <w:rsid w:val="00564B28"/>
    <w:rsid w:val="00577C32"/>
    <w:rsid w:val="006A2167"/>
    <w:rsid w:val="006F5D2D"/>
    <w:rsid w:val="007C5148"/>
    <w:rsid w:val="00836BB2"/>
    <w:rsid w:val="009232D4"/>
    <w:rsid w:val="00B9265E"/>
    <w:rsid w:val="00CF0585"/>
    <w:rsid w:val="00DA37A5"/>
    <w:rsid w:val="00DF24EF"/>
    <w:rsid w:val="00E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B171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6F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2629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2</cp:revision>
  <dcterms:created xsi:type="dcterms:W3CDTF">2024-08-09T07:13:00Z</dcterms:created>
  <dcterms:modified xsi:type="dcterms:W3CDTF">2024-08-09T07:13:00Z</dcterms:modified>
</cp:coreProperties>
</file>