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C83F27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Obsługa inwestycji w gospodarce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51D1D" w:rsidP="00CF52D5">
            <w:pPr>
              <w:pStyle w:val="Odpowiedzi"/>
              <w:snapToGrid w:val="0"/>
            </w:pPr>
            <w:r w:rsidRPr="00051D1D">
              <w:t>Administracja przedsiębiorcza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51D1D" w:rsidP="00CF52D5">
            <w:pPr>
              <w:pStyle w:val="Odpowiedzi"/>
              <w:snapToGrid w:val="0"/>
            </w:pPr>
            <w:r>
              <w:t>Do wyboru/Praktyczny</w:t>
            </w:r>
            <w:r w:rsidR="00E44C17">
              <w:t xml:space="preserve"> 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164948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51D1D" w:rsidP="00CF52D5">
            <w:pPr>
              <w:pStyle w:val="Odpowiedzi"/>
              <w:snapToGrid w:val="0"/>
            </w:pPr>
            <w:r>
              <w:t xml:space="preserve">Studenci, którzy wybrali specjalność </w:t>
            </w:r>
            <w:r w:rsidRPr="00051D1D">
              <w:t>Administracja przedsiębiorcza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C83F27" w:rsidP="00F7278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studentów z pojęciami związanymi z obsługą inwestycji w gospodarce</w:t>
            </w:r>
            <w:r w:rsidR="00F72782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F72782" w:rsidP="001E4A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</w:t>
            </w:r>
            <w:r w:rsidR="00C83F27">
              <w:rPr>
                <w:sz w:val="20"/>
                <w:szCs w:val="20"/>
              </w:rPr>
              <w:t xml:space="preserve"> źródeł finansowania inwestycji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F72782" w:rsidP="00A37A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związanych z</w:t>
            </w:r>
            <w:r w:rsidR="00C83F27">
              <w:rPr>
                <w:sz w:val="20"/>
                <w:szCs w:val="20"/>
              </w:rPr>
              <w:t xml:space="preserve"> procesem obsługi inwestorów w gminie</w:t>
            </w:r>
            <w:r>
              <w:rPr>
                <w:sz w:val="20"/>
                <w:szCs w:val="20"/>
              </w:rPr>
              <w:t>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F72782" w:rsidP="00F7278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p</w:t>
            </w:r>
            <w:r w:rsidR="00C83F27">
              <w:rPr>
                <w:sz w:val="20"/>
                <w:szCs w:val="20"/>
              </w:rPr>
              <w:t>rzygotowani</w:t>
            </w:r>
            <w:r>
              <w:rPr>
                <w:sz w:val="20"/>
                <w:szCs w:val="20"/>
              </w:rPr>
              <w:t>a</w:t>
            </w:r>
            <w:r w:rsidR="00C83F27">
              <w:rPr>
                <w:sz w:val="20"/>
                <w:szCs w:val="20"/>
              </w:rPr>
              <w:t xml:space="preserve"> wybranego projektu inwestycyjnego w gospodarce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051D1D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051D1D" w:rsidTr="00E6565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F249D9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F249D9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Pr="004F1E6C" w:rsidRDefault="00051D1D" w:rsidP="00092B3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pojęcia związane</w:t>
            </w:r>
            <w:r w:rsidRPr="00051D1D">
              <w:rPr>
                <w:sz w:val="20"/>
                <w:szCs w:val="20"/>
              </w:rPr>
              <w:t xml:space="preserve"> z obsługą inwestycji w gospodarce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D9" w:rsidRPr="00051D1D" w:rsidRDefault="00F249D9" w:rsidP="00F249D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51D1D">
              <w:rPr>
                <w:sz w:val="20"/>
                <w:szCs w:val="20"/>
              </w:rPr>
              <w:t>A2_W03</w:t>
            </w:r>
          </w:p>
          <w:p w:rsidR="00F249D9" w:rsidRPr="00051D1D" w:rsidRDefault="00F249D9" w:rsidP="00F249D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51D1D">
              <w:rPr>
                <w:sz w:val="20"/>
                <w:szCs w:val="20"/>
              </w:rPr>
              <w:t>A2_W05</w:t>
            </w:r>
          </w:p>
          <w:p w:rsidR="00F249D9" w:rsidRPr="00051D1D" w:rsidRDefault="00F249D9" w:rsidP="00F249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1D1D">
              <w:rPr>
                <w:color w:val="000000" w:themeColor="text1"/>
                <w:sz w:val="20"/>
                <w:szCs w:val="20"/>
              </w:rPr>
              <w:t>A2_W07</w:t>
            </w:r>
          </w:p>
          <w:p w:rsidR="00051D1D" w:rsidRPr="00F72782" w:rsidRDefault="00051D1D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1D1D" w:rsidTr="00E6565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F249D9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F249D9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092B3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źródła finansowania inwestycji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D1D" w:rsidRPr="00F72782" w:rsidRDefault="00051D1D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1D1D" w:rsidTr="00E6565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F249D9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F249D9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051D1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51D1D">
              <w:rPr>
                <w:sz w:val="20"/>
                <w:szCs w:val="20"/>
              </w:rPr>
              <w:t>ma pogłębioną wiedzę umożliwiającą rozpoznawanie, diagnozowanie i rozwi</w:t>
            </w:r>
            <w:r>
              <w:rPr>
                <w:sz w:val="20"/>
                <w:szCs w:val="20"/>
              </w:rPr>
              <w:t>ązywanie problemów związanych z obsługą inwestycji w gospodarce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D1D" w:rsidRPr="00F72782" w:rsidRDefault="00051D1D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1D1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F249D9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  <w:r w:rsidR="00F249D9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Pr="00FC5A4E" w:rsidRDefault="00051D1D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D77F1">
              <w:rPr>
                <w:sz w:val="20"/>
                <w:szCs w:val="20"/>
              </w:rPr>
              <w:t xml:space="preserve">ma pogłębioną wiedzę o najlepszych praktykach </w:t>
            </w:r>
            <w:r>
              <w:rPr>
                <w:sz w:val="20"/>
                <w:szCs w:val="20"/>
              </w:rPr>
              <w:t>stosowanych w funkcjonowaniu administracji gospodarczej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D1D" w:rsidRPr="00F72782" w:rsidRDefault="00051D1D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F72782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1D1D" w:rsidTr="00051D1D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F249D9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  <w:r w:rsidR="00F249D9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Pr="005D77F1" w:rsidRDefault="00051D1D" w:rsidP="00051D1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</w:t>
            </w:r>
            <w:r w:rsidRPr="00051D1D">
              <w:rPr>
                <w:sz w:val="20"/>
                <w:szCs w:val="20"/>
              </w:rPr>
              <w:t xml:space="preserve">umiejętności </w:t>
            </w:r>
            <w:r w:rsidR="00F249D9">
              <w:rPr>
                <w:sz w:val="20"/>
                <w:szCs w:val="20"/>
              </w:rPr>
              <w:t xml:space="preserve">prowadzenia działalności zawodowej </w:t>
            </w:r>
            <w:r w:rsidRPr="00051D1D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="00F249D9">
              <w:rPr>
                <w:sz w:val="20"/>
                <w:szCs w:val="20"/>
              </w:rPr>
              <w:t>j</w:t>
            </w:r>
            <w:r w:rsidRPr="00051D1D">
              <w:rPr>
                <w:sz w:val="20"/>
                <w:szCs w:val="20"/>
              </w:rPr>
              <w:t xml:space="preserve"> z procesem obsługi inwestorów w </w:t>
            </w:r>
            <w:r>
              <w:rPr>
                <w:sz w:val="20"/>
                <w:szCs w:val="20"/>
              </w:rPr>
              <w:t>gminie</w:t>
            </w:r>
            <w:r w:rsidR="00F249D9">
              <w:rPr>
                <w:sz w:val="20"/>
                <w:szCs w:val="20"/>
              </w:rPr>
              <w:t xml:space="preserve"> oraz adaptowania się do zmiennych wymagań tej działalności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D9" w:rsidRDefault="00F249D9" w:rsidP="00F1540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A2_U02</w:t>
            </w:r>
          </w:p>
          <w:p w:rsidR="00F1540F" w:rsidRDefault="00F1540F" w:rsidP="00F1540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1540F">
              <w:rPr>
                <w:sz w:val="20"/>
                <w:szCs w:val="20"/>
              </w:rPr>
              <w:t>A2_U07</w:t>
            </w:r>
          </w:p>
          <w:p w:rsidR="006679B0" w:rsidRPr="00F72782" w:rsidRDefault="006679B0" w:rsidP="00F1540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A2_U09</w:t>
            </w:r>
          </w:p>
        </w:tc>
      </w:tr>
      <w:tr w:rsidR="00051D1D" w:rsidTr="00051D1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Default="00051D1D" w:rsidP="00F249D9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  <w:r w:rsidR="00F249D9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D1D" w:rsidRPr="005D77F1" w:rsidRDefault="00051D1D" w:rsidP="006679B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051D1D">
              <w:rPr>
                <w:sz w:val="20"/>
                <w:szCs w:val="20"/>
              </w:rPr>
              <w:t>przygotowa</w:t>
            </w:r>
            <w:r>
              <w:rPr>
                <w:sz w:val="20"/>
                <w:szCs w:val="20"/>
              </w:rPr>
              <w:t>ć</w:t>
            </w:r>
            <w:r w:rsidRPr="00051D1D">
              <w:rPr>
                <w:sz w:val="20"/>
                <w:szCs w:val="20"/>
              </w:rPr>
              <w:t xml:space="preserve"> wybran</w:t>
            </w:r>
            <w:r>
              <w:rPr>
                <w:sz w:val="20"/>
                <w:szCs w:val="20"/>
              </w:rPr>
              <w:t>y projekt inwestycyjny w gospodarce</w:t>
            </w:r>
            <w:r w:rsidR="006679B0">
              <w:rPr>
                <w:sz w:val="20"/>
                <w:szCs w:val="20"/>
              </w:rPr>
              <w:t>, w tym z uwzględnieniem aktualnej polityki UE w zakresie obejmującym ten projekt</w:t>
            </w:r>
            <w:bookmarkStart w:id="0" w:name="_GoBack"/>
            <w:bookmarkEnd w:id="0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D1D" w:rsidRPr="00F72782" w:rsidRDefault="00051D1D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F72782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F249D9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  <w:r w:rsidR="00F249D9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F249D9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Inicjowania i organizowania działalności na rzecz środowiska społecznego i interesu publicznego, związanej z obsługą inwestycji w gospodarce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F249D9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F249D9">
              <w:rPr>
                <w:sz w:val="20"/>
                <w:szCs w:val="20"/>
              </w:rPr>
              <w:t>A2_K02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F249D9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F72782" w:rsidTr="00F72782">
        <w:trPr>
          <w:trHeight w:val="1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2782" w:rsidRDefault="00F72782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F72782" w:rsidTr="00F727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057FA1" w:rsidRDefault="00F72782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16494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82" w:rsidRPr="00FC6607" w:rsidRDefault="0016494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72782" w:rsidTr="00F727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057FA1" w:rsidRDefault="00F72782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16494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782" w:rsidRDefault="00F72782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82" w:rsidRPr="00FC6607" w:rsidRDefault="0016494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C83F27">
        <w:rPr>
          <w:smallCaps/>
          <w:sz w:val="18"/>
        </w:rPr>
        <w:t>Projekt</w:t>
      </w:r>
    </w:p>
    <w:p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:rsidR="00D603D9" w:rsidRDefault="00C83F27" w:rsidP="00C83F27">
      <w:pPr>
        <w:pStyle w:val="Podpunkty"/>
        <w:numPr>
          <w:ilvl w:val="0"/>
          <w:numId w:val="23"/>
        </w:numPr>
        <w:spacing w:line="360" w:lineRule="auto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Definicja i rodzaje inwestycji.</w:t>
      </w:r>
    </w:p>
    <w:p w:rsidR="00C83F27" w:rsidRDefault="00C83F27" w:rsidP="00C83F27">
      <w:pPr>
        <w:pStyle w:val="Podpunkty"/>
        <w:numPr>
          <w:ilvl w:val="0"/>
          <w:numId w:val="23"/>
        </w:numPr>
        <w:spacing w:line="360" w:lineRule="auto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Nawiązywanie i utrzymywanie</w:t>
      </w:r>
      <w:r w:rsidRPr="00C83F27">
        <w:rPr>
          <w:b w:val="0"/>
          <w:color w:val="000000"/>
          <w:spacing w:val="-4"/>
          <w:sz w:val="20"/>
        </w:rPr>
        <w:t xml:space="preserve"> kontaktów z inwestorami</w:t>
      </w:r>
      <w:r>
        <w:rPr>
          <w:b w:val="0"/>
          <w:color w:val="000000"/>
          <w:spacing w:val="-4"/>
          <w:sz w:val="20"/>
        </w:rPr>
        <w:t>.</w:t>
      </w:r>
    </w:p>
    <w:p w:rsidR="00C83F27" w:rsidRDefault="00C83F27" w:rsidP="00C83F27">
      <w:pPr>
        <w:pStyle w:val="Podpunkty"/>
        <w:numPr>
          <w:ilvl w:val="0"/>
          <w:numId w:val="23"/>
        </w:numPr>
        <w:spacing w:line="360" w:lineRule="auto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Promocja gospodarcza i rozwój</w:t>
      </w:r>
      <w:r w:rsidRPr="00C83F27">
        <w:rPr>
          <w:b w:val="0"/>
          <w:color w:val="000000"/>
          <w:spacing w:val="-4"/>
          <w:sz w:val="20"/>
        </w:rPr>
        <w:t xml:space="preserve"> przedsiębiorczości  w zakresie pozyskiwania kapitału inwestycyjnego</w:t>
      </w:r>
      <w:r>
        <w:rPr>
          <w:b w:val="0"/>
          <w:color w:val="000000"/>
          <w:spacing w:val="-4"/>
          <w:sz w:val="20"/>
        </w:rPr>
        <w:t>.</w:t>
      </w:r>
    </w:p>
    <w:p w:rsidR="00C83F27" w:rsidRDefault="00C83F27" w:rsidP="00C83F27">
      <w:pPr>
        <w:pStyle w:val="Podpunkty"/>
        <w:numPr>
          <w:ilvl w:val="0"/>
          <w:numId w:val="23"/>
        </w:numPr>
        <w:spacing w:line="360" w:lineRule="auto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W</w:t>
      </w:r>
      <w:r w:rsidRPr="00C83F27">
        <w:rPr>
          <w:b w:val="0"/>
          <w:color w:val="000000"/>
          <w:spacing w:val="-4"/>
          <w:sz w:val="20"/>
        </w:rPr>
        <w:t>spółpracy z podmiotami gospodarczymi, instytucjami i organizacjami  w zakresie pozyskiwania inwestorów</w:t>
      </w:r>
      <w:r>
        <w:rPr>
          <w:b w:val="0"/>
          <w:color w:val="000000"/>
          <w:spacing w:val="-4"/>
          <w:sz w:val="20"/>
        </w:rPr>
        <w:t>.</w:t>
      </w:r>
    </w:p>
    <w:p w:rsidR="00C83F27" w:rsidRDefault="00C83F27" w:rsidP="00C83F27">
      <w:pPr>
        <w:pStyle w:val="Podpunkty"/>
        <w:numPr>
          <w:ilvl w:val="0"/>
          <w:numId w:val="23"/>
        </w:numPr>
        <w:spacing w:line="360" w:lineRule="auto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Przygotowanie projektu inwestycji w gospodarce wybranej przez siebie gminy.</w:t>
      </w:r>
    </w:p>
    <w:p w:rsidR="00D603D9" w:rsidRDefault="00D603D9" w:rsidP="00092B32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164948" w:rsidRDefault="00164948" w:rsidP="00092B32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E44C17" w:rsidRPr="00F72782" w:rsidRDefault="00E44C17" w:rsidP="00F72782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CF52D5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CF52D5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051D1D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051D1D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F72782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731AF4" w:rsidRDefault="00F7278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69711C" w:rsidRDefault="00051D1D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BC5D32" w:rsidRDefault="00051D1D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82" w:rsidRDefault="00051D1D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F72782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731AF4" w:rsidRDefault="00F7278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69711C" w:rsidRDefault="00051D1D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782" w:rsidRPr="00BC5D32" w:rsidRDefault="00051D1D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782" w:rsidRDefault="00051D1D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82" w:rsidRDefault="00F7278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F72782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lastRenderedPageBreak/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 xml:space="preserve">lub „zal.”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164948">
              <w:rPr>
                <w:sz w:val="22"/>
                <w:szCs w:val="22"/>
              </w:rPr>
              <w:t>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164948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164948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16494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16494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16494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16494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16494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16494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16494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16494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164948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164948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F72782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210E0D" w:rsidRPr="00210E0D" w:rsidRDefault="00210E0D" w:rsidP="00210E0D">
      <w:pPr>
        <w:pStyle w:val="Akapitzlist"/>
        <w:numPr>
          <w:ilvl w:val="0"/>
          <w:numId w:val="2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A. Sopoćko, Inwestycje: Rynkowe instrumenty finansowe, Warszawa 2010;</w:t>
      </w:r>
    </w:p>
    <w:p w:rsidR="00D603D9" w:rsidRPr="00210E0D" w:rsidRDefault="00E44C17" w:rsidP="00210E0D">
      <w:pPr>
        <w:jc w:val="both"/>
        <w:rPr>
          <w:b/>
          <w:sz w:val="20"/>
          <w:szCs w:val="20"/>
        </w:rPr>
      </w:pPr>
      <w:r w:rsidRPr="00210E0D">
        <w:rPr>
          <w:b/>
          <w:sz w:val="20"/>
          <w:szCs w:val="20"/>
        </w:rPr>
        <w:t>Uzupełniająca</w:t>
      </w:r>
    </w:p>
    <w:p w:rsidR="00295CD7" w:rsidRPr="00092B32" w:rsidRDefault="00295CD7" w:rsidP="00092B32">
      <w:pPr>
        <w:pStyle w:val="Akapitzlist"/>
        <w:numPr>
          <w:ilvl w:val="0"/>
          <w:numId w:val="22"/>
        </w:numPr>
        <w:rPr>
          <w:rFonts w:eastAsia="Times New Roman"/>
          <w:sz w:val="20"/>
          <w:szCs w:val="20"/>
        </w:rPr>
      </w:pPr>
      <w:r w:rsidRPr="00092B32">
        <w:rPr>
          <w:rFonts w:eastAsia="Times New Roman"/>
          <w:sz w:val="20"/>
          <w:szCs w:val="20"/>
        </w:rPr>
        <w:t>A. Budnikowski, Międzynarodowe stosunki gospodarcze, 3. wyd., Warszawa 2006</w:t>
      </w:r>
      <w:r w:rsidR="00092B32" w:rsidRPr="00092B32">
        <w:rPr>
          <w:rFonts w:eastAsia="Times New Roman"/>
          <w:sz w:val="20"/>
          <w:szCs w:val="20"/>
        </w:rPr>
        <w:t>;</w:t>
      </w:r>
    </w:p>
    <w:p w:rsidR="00295CD7" w:rsidRPr="00092B32" w:rsidRDefault="00295CD7" w:rsidP="00092B32">
      <w:pPr>
        <w:pStyle w:val="Akapitzlist"/>
        <w:numPr>
          <w:ilvl w:val="0"/>
          <w:numId w:val="22"/>
        </w:numPr>
        <w:rPr>
          <w:rFonts w:eastAsia="Times New Roman"/>
          <w:sz w:val="20"/>
          <w:szCs w:val="20"/>
        </w:rPr>
      </w:pPr>
      <w:r w:rsidRPr="00092B32">
        <w:rPr>
          <w:rFonts w:eastAsia="Times New Roman"/>
          <w:sz w:val="20"/>
          <w:szCs w:val="20"/>
        </w:rPr>
        <w:t>B. Winiarski (red.) Polityka gospodarcza, Warszawa 2008</w:t>
      </w:r>
      <w:r w:rsidR="00092B32" w:rsidRPr="00092B32">
        <w:rPr>
          <w:rFonts w:eastAsia="Times New Roman"/>
          <w:sz w:val="20"/>
          <w:szCs w:val="20"/>
        </w:rPr>
        <w:t>;</w:t>
      </w:r>
    </w:p>
    <w:p w:rsidR="00D603D9" w:rsidRPr="00D603D9" w:rsidRDefault="00295CD7" w:rsidP="00295CD7">
      <w:pPr>
        <w:pStyle w:val="Akapitzlist"/>
        <w:numPr>
          <w:ilvl w:val="0"/>
          <w:numId w:val="22"/>
        </w:numPr>
        <w:rPr>
          <w:b/>
          <w:sz w:val="20"/>
          <w:szCs w:val="20"/>
        </w:rPr>
      </w:pPr>
      <w:r w:rsidRPr="00092B32">
        <w:rPr>
          <w:rFonts w:eastAsia="Times New Roman"/>
          <w:sz w:val="20"/>
          <w:szCs w:val="20"/>
        </w:rPr>
        <w:t>A. Horodecka</w:t>
      </w:r>
      <w:r w:rsidRPr="00295CD7">
        <w:rPr>
          <w:rFonts w:eastAsia="Times New Roman"/>
          <w:sz w:val="20"/>
          <w:szCs w:val="20"/>
        </w:rPr>
        <w:t>, Ewolucja celów polityki gospodarczej. Rola zmian otoczenia, Warszawa 2008</w:t>
      </w:r>
      <w:r w:rsidR="00092B32">
        <w:rPr>
          <w:rFonts w:eastAsia="Times New Roman"/>
          <w:sz w:val="20"/>
          <w:szCs w:val="20"/>
        </w:rPr>
        <w:t>.</w:t>
      </w: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164948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64948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164948" w:rsidP="00261F41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64948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164948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64948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164948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64948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164948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52" w:rsidRDefault="00CA2B52">
      <w:pPr>
        <w:spacing w:after="0" w:line="240" w:lineRule="auto"/>
      </w:pPr>
      <w:r>
        <w:separator/>
      </w:r>
    </w:p>
  </w:endnote>
  <w:endnote w:type="continuationSeparator" w:id="0">
    <w:p w:rsidR="00CA2B52" w:rsidRDefault="00CA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679B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679B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52" w:rsidRDefault="00CA2B52">
      <w:pPr>
        <w:spacing w:after="0" w:line="240" w:lineRule="auto"/>
      </w:pPr>
      <w:r>
        <w:separator/>
      </w:r>
    </w:p>
  </w:footnote>
  <w:footnote w:type="continuationSeparator" w:id="0">
    <w:p w:rsidR="00CA2B52" w:rsidRDefault="00CA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5A6CC82"/>
    <w:lvl w:ilvl="0" w:tplc="2BEA1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34C"/>
    <w:multiLevelType w:val="hybridMultilevel"/>
    <w:tmpl w:val="1FE015BE"/>
    <w:lvl w:ilvl="0" w:tplc="AA6A4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73002"/>
    <w:multiLevelType w:val="hybridMultilevel"/>
    <w:tmpl w:val="DC16E19E"/>
    <w:lvl w:ilvl="0" w:tplc="21B22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17"/>
  </w:num>
  <w:num w:numId="6">
    <w:abstractNumId w:val="10"/>
  </w:num>
  <w:num w:numId="7">
    <w:abstractNumId w:val="22"/>
  </w:num>
  <w:num w:numId="8">
    <w:abstractNumId w:val="5"/>
  </w:num>
  <w:num w:numId="9">
    <w:abstractNumId w:val="15"/>
  </w:num>
  <w:num w:numId="10">
    <w:abstractNumId w:val="3"/>
  </w:num>
  <w:num w:numId="11">
    <w:abstractNumId w:val="13"/>
  </w:num>
  <w:num w:numId="12">
    <w:abstractNumId w:val="14"/>
  </w:num>
  <w:num w:numId="13">
    <w:abstractNumId w:val="11"/>
  </w:num>
  <w:num w:numId="14">
    <w:abstractNumId w:val="20"/>
  </w:num>
  <w:num w:numId="15">
    <w:abstractNumId w:val="21"/>
  </w:num>
  <w:num w:numId="16">
    <w:abstractNumId w:val="19"/>
  </w:num>
  <w:num w:numId="17">
    <w:abstractNumId w:val="6"/>
  </w:num>
  <w:num w:numId="18">
    <w:abstractNumId w:val="8"/>
  </w:num>
  <w:num w:numId="19">
    <w:abstractNumId w:val="12"/>
  </w:num>
  <w:num w:numId="20">
    <w:abstractNumId w:val="1"/>
  </w:num>
  <w:num w:numId="21">
    <w:abstractNumId w:val="2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51D1D"/>
    <w:rsid w:val="0007708C"/>
    <w:rsid w:val="00092B32"/>
    <w:rsid w:val="00120393"/>
    <w:rsid w:val="00143DF8"/>
    <w:rsid w:val="00150802"/>
    <w:rsid w:val="00164948"/>
    <w:rsid w:val="001E4A55"/>
    <w:rsid w:val="001F451C"/>
    <w:rsid w:val="00210E0D"/>
    <w:rsid w:val="00261F41"/>
    <w:rsid w:val="00270215"/>
    <w:rsid w:val="00295CD7"/>
    <w:rsid w:val="002B1196"/>
    <w:rsid w:val="002F0134"/>
    <w:rsid w:val="00303105"/>
    <w:rsid w:val="0030343D"/>
    <w:rsid w:val="00397B37"/>
    <w:rsid w:val="003A19AE"/>
    <w:rsid w:val="003C2661"/>
    <w:rsid w:val="003E6F37"/>
    <w:rsid w:val="00430C03"/>
    <w:rsid w:val="0045403D"/>
    <w:rsid w:val="00461B1B"/>
    <w:rsid w:val="004B2F97"/>
    <w:rsid w:val="004E1036"/>
    <w:rsid w:val="004F1E6C"/>
    <w:rsid w:val="00525FD3"/>
    <w:rsid w:val="0052655A"/>
    <w:rsid w:val="005B0775"/>
    <w:rsid w:val="005D56AC"/>
    <w:rsid w:val="005D77F1"/>
    <w:rsid w:val="006365BA"/>
    <w:rsid w:val="006679B0"/>
    <w:rsid w:val="00671A45"/>
    <w:rsid w:val="006E1F62"/>
    <w:rsid w:val="00731AF4"/>
    <w:rsid w:val="00755B03"/>
    <w:rsid w:val="007920B5"/>
    <w:rsid w:val="007B180F"/>
    <w:rsid w:val="00807B4C"/>
    <w:rsid w:val="008378B8"/>
    <w:rsid w:val="00840302"/>
    <w:rsid w:val="00861341"/>
    <w:rsid w:val="00875FAE"/>
    <w:rsid w:val="00932F2D"/>
    <w:rsid w:val="0094118F"/>
    <w:rsid w:val="009449BE"/>
    <w:rsid w:val="009532D8"/>
    <w:rsid w:val="00964A56"/>
    <w:rsid w:val="009F148C"/>
    <w:rsid w:val="00A0259A"/>
    <w:rsid w:val="00A37A4B"/>
    <w:rsid w:val="00AC7EEE"/>
    <w:rsid w:val="00AF7F7A"/>
    <w:rsid w:val="00B15F2E"/>
    <w:rsid w:val="00B700FA"/>
    <w:rsid w:val="00B93171"/>
    <w:rsid w:val="00BC0014"/>
    <w:rsid w:val="00BC5D32"/>
    <w:rsid w:val="00C0148F"/>
    <w:rsid w:val="00C22421"/>
    <w:rsid w:val="00C5498B"/>
    <w:rsid w:val="00C83F27"/>
    <w:rsid w:val="00CA2B52"/>
    <w:rsid w:val="00CC582A"/>
    <w:rsid w:val="00CF52D5"/>
    <w:rsid w:val="00CF57DB"/>
    <w:rsid w:val="00D2153C"/>
    <w:rsid w:val="00D603D9"/>
    <w:rsid w:val="00D61D32"/>
    <w:rsid w:val="00DB2D91"/>
    <w:rsid w:val="00E048AA"/>
    <w:rsid w:val="00E1141B"/>
    <w:rsid w:val="00E44C17"/>
    <w:rsid w:val="00E50459"/>
    <w:rsid w:val="00E97050"/>
    <w:rsid w:val="00EF1F23"/>
    <w:rsid w:val="00F1540F"/>
    <w:rsid w:val="00F249D9"/>
    <w:rsid w:val="00F72782"/>
    <w:rsid w:val="00F7312B"/>
    <w:rsid w:val="00F84F3A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07CD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CAD6-65B3-4040-9046-3EA85F1E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20</cp:revision>
  <dcterms:created xsi:type="dcterms:W3CDTF">2021-10-13T09:00:00Z</dcterms:created>
  <dcterms:modified xsi:type="dcterms:W3CDTF">2022-01-05T07:37:00Z</dcterms:modified>
</cp:coreProperties>
</file>