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EF" w:rsidRDefault="00AF159E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2"/>
        <w:gridCol w:w="7801"/>
      </w:tblGrid>
      <w:tr w:rsidR="00DC2CEF"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DC2CEF" w:rsidRDefault="00AF159E" w:rsidP="00F71947">
            <w:pPr>
              <w:pStyle w:val="Nagwek4"/>
              <w:spacing w:before="40" w:after="40"/>
            </w:pPr>
            <w:r>
              <w:t xml:space="preserve">Seminarium </w:t>
            </w:r>
            <w:r w:rsidR="00F71947">
              <w:t>i przygotowanie pracy dyplomowej</w:t>
            </w:r>
          </w:p>
        </w:tc>
      </w:tr>
    </w:tbl>
    <w:p w:rsidR="00DC2CEF" w:rsidRDefault="00DC2CEF">
      <w:pPr>
        <w:pStyle w:val="Nagwek4"/>
        <w:widowControl w:val="0"/>
        <w:spacing w:after="240"/>
        <w:ind w:left="0" w:firstLine="0"/>
        <w:jc w:val="center"/>
      </w:pPr>
    </w:p>
    <w:p w:rsidR="00DC2CEF" w:rsidRDefault="00AF159E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Informatyka</w:t>
            </w:r>
          </w:p>
        </w:tc>
      </w:tr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4208EC" w:rsidP="004208EC">
            <w:pPr>
              <w:pStyle w:val="Odpowiedzi"/>
              <w:spacing w:before="0" w:after="0"/>
            </w:pPr>
            <w:r>
              <w:t>Stacjonarne/ Niestacjonarne</w:t>
            </w:r>
          </w:p>
        </w:tc>
      </w:tr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Studia II stopnia</w:t>
            </w:r>
          </w:p>
        </w:tc>
      </w:tr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Odpowiedzi"/>
              <w:spacing w:before="0" w:after="0"/>
            </w:pPr>
            <w:r>
              <w:t>Praktyczny</w:t>
            </w:r>
          </w:p>
        </w:tc>
      </w:tr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4208EC" w:rsidP="004208EC">
            <w:pPr>
              <w:pStyle w:val="Pytania"/>
              <w:spacing w:before="0" w:after="0"/>
            </w:pPr>
            <w:r>
              <w:t>1.5</w:t>
            </w:r>
            <w:r w:rsidR="00AF159E"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Nie dotyczy</w:t>
            </w:r>
          </w:p>
        </w:tc>
      </w:tr>
      <w:tr w:rsidR="00DC2CEF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4208EC" w:rsidP="004208EC">
            <w:pPr>
              <w:pStyle w:val="Pytania"/>
              <w:spacing w:before="0" w:after="0"/>
            </w:pPr>
            <w:r>
              <w:t>1.6</w:t>
            </w:r>
            <w:r w:rsidR="00AF159E"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Gocłowska Barbara</w:t>
            </w:r>
          </w:p>
        </w:tc>
      </w:tr>
    </w:tbl>
    <w:p w:rsidR="00DC2CEF" w:rsidRDefault="00DC2CEF">
      <w:pPr>
        <w:pStyle w:val="Pytania"/>
        <w:widowControl w:val="0"/>
      </w:pPr>
    </w:p>
    <w:p w:rsidR="00DC2CEF" w:rsidRDefault="00AF159E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4670"/>
      </w:tblGrid>
      <w:tr w:rsidR="00DC2CEF"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  <w:ind w:left="360" w:hanging="360"/>
            </w:pPr>
            <w:r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Kierunkowy</w:t>
            </w:r>
          </w:p>
        </w:tc>
      </w:tr>
      <w:tr w:rsidR="00DC2CEF"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  <w:ind w:left="360" w:hanging="360"/>
            </w:pPr>
            <w:r>
              <w:t>2.2. Liczba 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4208EC" w:rsidP="004208EC">
            <w:pPr>
              <w:spacing w:after="0" w:line="240" w:lineRule="auto"/>
            </w:pPr>
            <w:r w:rsidRPr="004208EC"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</w:tr>
      <w:tr w:rsidR="00DC2CEF"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  <w:ind w:left="360" w:hanging="360"/>
            </w:pPr>
            <w:r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polski</w:t>
            </w:r>
          </w:p>
        </w:tc>
      </w:tr>
      <w:tr w:rsidR="00DC2CEF"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  <w:ind w:left="360" w:hanging="360"/>
            </w:pPr>
            <w:r>
              <w:t>2.4. 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</w:tr>
      <w:tr w:rsidR="00DC2CEF"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pStyle w:val="Pytania"/>
              <w:spacing w:before="0" w:after="0"/>
              <w:ind w:left="360" w:hanging="360"/>
            </w:pPr>
            <w:r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4208EC">
            <w:pPr>
              <w:spacing w:after="0" w:line="240" w:lineRule="auto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brak</w:t>
            </w:r>
          </w:p>
        </w:tc>
      </w:tr>
    </w:tbl>
    <w:p w:rsidR="00DC2CEF" w:rsidRDefault="00AF159E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:rsidR="00DC2CEF" w:rsidRDefault="00AF159E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DC2CEF" w:rsidRDefault="00DC2CEF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8532"/>
      </w:tblGrid>
      <w:tr w:rsidR="00DC2CEF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Cele przedmiotu</w:t>
            </w:r>
          </w:p>
        </w:tc>
      </w:tr>
      <w:tr w:rsidR="00DC2CEF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Zdobycie wiedzy na temat tworzenia pracy o charakterze badawczo-aplikacyjnym</w:t>
            </w:r>
          </w:p>
        </w:tc>
      </w:tr>
      <w:tr w:rsidR="00DC2CEF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umiejętności przygotowania pracy zgłębiającej wybrany wycinek wiedzy</w:t>
            </w:r>
          </w:p>
        </w:tc>
      </w:tr>
      <w:tr w:rsidR="00DC2CEF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Zdobycie umiejętności analizowania własnych błędów i porażek</w:t>
            </w:r>
          </w:p>
        </w:tc>
      </w:tr>
      <w:tr w:rsidR="00DC2CEF"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Rozwijanie umiejętności wyciągania wniosków z popełnianych błędów cudzych i własnych</w:t>
            </w:r>
          </w:p>
        </w:tc>
      </w:tr>
    </w:tbl>
    <w:p w:rsidR="00DC2CEF" w:rsidRDefault="00DC2CE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215B2" w:rsidRDefault="00E215B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C2CEF" w:rsidRDefault="00AF159E">
      <w:pPr>
        <w:pStyle w:val="Podpunkty"/>
        <w:numPr>
          <w:ilvl w:val="1"/>
          <w:numId w:val="4"/>
        </w:numPr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DC2CEF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  <w:spacing w:before="20"/>
            </w:pPr>
            <w:r>
              <w:t>Odniesienie do kierunkowych efektów</w:t>
            </w:r>
          </w:p>
          <w:p w:rsidR="00DC2CEF" w:rsidRDefault="00AF159E">
            <w:pPr>
              <w:pStyle w:val="Nagwkitablic"/>
              <w:spacing w:after="20"/>
            </w:pPr>
            <w:r>
              <w:lastRenderedPageBreak/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lastRenderedPageBreak/>
              <w:t>Sposób realizacji (X)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t>NST/PUW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1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DC2CEF" w:rsidRDefault="00AF159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Podstawowe idee: tworzenia aplikacji na różnego typu urządzenia lub alternatywnie korzysta z najnowszych bibliotek i narzędzi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Wie jak należy konstruować pracę z elementami pracy badawczej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INF2_W08</w:t>
            </w:r>
          </w:p>
          <w:p w:rsidR="004208EC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INF2_W11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24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Pisać programy na potrzeby pracy dyplomowej. Analizować własny kod.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widowControl w:val="0"/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Poddać krytycznej analizie pakiety dostarczane przez ich twórców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20"/>
                <w:szCs w:val="20"/>
              </w:rPr>
              <w:t>Dokumentować własny kod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Pr="004208EC" w:rsidRDefault="004208EC" w:rsidP="004208EC">
            <w:pPr>
              <w:spacing w:after="0"/>
              <w:rPr>
                <w:rFonts w:eastAsia="Cambria" w:cs="Cambria"/>
                <w:sz w:val="16"/>
                <w:szCs w:val="20"/>
              </w:rPr>
            </w:pPr>
            <w:r w:rsidRPr="004208EC">
              <w:rPr>
                <w:rFonts w:eastAsia="Cambria" w:cs="Cambria"/>
                <w:sz w:val="16"/>
                <w:szCs w:val="20"/>
              </w:rPr>
              <w:t>INF2_U09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30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  <w:tr w:rsidR="00DC2CEF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before="40" w:after="40" w:line="240" w:lineRule="auto"/>
            </w:pPr>
            <w:r>
              <w:rPr>
                <w:rFonts w:eastAsia="Cambria" w:cs="Cambria"/>
                <w:sz w:val="20"/>
                <w:szCs w:val="20"/>
              </w:rPr>
              <w:t>Przygotowania publikacji o charakterze naukowym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r w:rsidRPr="00F71947">
              <w:rPr>
                <w:rFonts w:eastAsia="Cambria" w:cs="Cambria"/>
                <w:sz w:val="16"/>
                <w:szCs w:val="20"/>
              </w:rPr>
              <w:t>INF2_K03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4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</w:tbl>
    <w:p w:rsidR="00DC2CEF" w:rsidRDefault="00DC2CEF" w:rsidP="004208EC">
      <w:pPr>
        <w:pStyle w:val="Podpunkty"/>
        <w:widowControl w:val="0"/>
        <w:spacing w:after="60"/>
      </w:pPr>
    </w:p>
    <w:p w:rsidR="00DC2CEF" w:rsidRDefault="00DC2CEF">
      <w:pPr>
        <w:pStyle w:val="Tekstpodstawowy"/>
        <w:ind w:left="540"/>
        <w:rPr>
          <w:sz w:val="24"/>
          <w:szCs w:val="24"/>
        </w:rPr>
      </w:pPr>
    </w:p>
    <w:p w:rsidR="00DC2CEF" w:rsidRDefault="00AF159E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DC2CEF" w:rsidTr="00F71947"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>
            <w:pPr>
              <w:pStyle w:val="Nagwkitablic"/>
              <w:rPr>
                <w:sz w:val="18"/>
                <w:szCs w:val="18"/>
              </w:rPr>
            </w:pPr>
          </w:p>
          <w:p w:rsidR="00DC2CEF" w:rsidRDefault="00AF159E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Obowiązkowe/dodatkowe zajęcia prowadzone z wykorzystaniem metod i technik kształcenia na odległość w formie</w:t>
            </w:r>
          </w:p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DC2CEF" w:rsidTr="00F71947"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F71947">
            <w:r>
              <w:t>5</w:t>
            </w:r>
          </w:p>
        </w:tc>
      </w:tr>
      <w:tr w:rsidR="00DC2CEF" w:rsidTr="00F71947"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F71947">
            <w:r>
              <w:t>5</w:t>
            </w:r>
          </w:p>
        </w:tc>
      </w:tr>
    </w:tbl>
    <w:p w:rsidR="00DC2CEF" w:rsidRDefault="00DC2CEF">
      <w:pPr>
        <w:pStyle w:val="Podpunkty"/>
        <w:widowControl w:val="0"/>
        <w:spacing w:before="120" w:after="80"/>
        <w:ind w:left="0"/>
      </w:pPr>
    </w:p>
    <w:p w:rsidR="00DC2CEF" w:rsidRDefault="00DC2CEF">
      <w:pPr>
        <w:pStyle w:val="Tekstpodstawowy"/>
      </w:pPr>
    </w:p>
    <w:p w:rsidR="00DC2CEF" w:rsidRDefault="00DC2CEF">
      <w:pPr>
        <w:pStyle w:val="Tekstpodstawowy"/>
      </w:pPr>
    </w:p>
    <w:p w:rsidR="00DC2CEF" w:rsidRDefault="00AF159E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DC2CEF" w:rsidRDefault="00DC2CEF">
      <w:pPr>
        <w:pStyle w:val="Podpunkty"/>
      </w:pPr>
    </w:p>
    <w:p w:rsidR="00DC2CEF" w:rsidRDefault="00AF159E">
      <w:pPr>
        <w:pStyle w:val="Nagwkitablic"/>
        <w:jc w:val="left"/>
      </w:pPr>
      <w:r>
        <w:t>RODZAJ ZAJĘĆ: Seminarium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DC2CEF" w:rsidTr="00F71947"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</w:pPr>
            <w:r>
              <w:t>Sposób realizacji</w:t>
            </w:r>
          </w:p>
        </w:tc>
      </w:tr>
      <w:tr w:rsidR="00DC2CEF" w:rsidTr="00F71947"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NST</w:t>
            </w:r>
          </w:p>
        </w:tc>
      </w:tr>
      <w:tr w:rsidR="00DC2CEF" w:rsidTr="00F71947"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DC2CEF" w:rsidTr="00F71947"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pStyle w:val="Nagwkitablic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Technika tworzenia pracy magisterskiej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pStyle w:val="Nagwkitablic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Warunki jakie musi spełniać praca magisterska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pStyle w:val="Nagwkitablic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Wątek badawczy pracy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pStyle w:val="Nagwkitablic"/>
            </w:pPr>
            <w: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Omówienie przykładowych prac magisterskich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Etapy tworzenia pracy (plan, wybór tematyki, deadline)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Zbieranie materiałów do pracy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Projekt aplikacji, projekt badań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 xml:space="preserve">Analiza problemów implementacyjnych.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Problem implementacyjne jako element badań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  <w:tr w:rsidR="00F71947" w:rsidTr="00F71947"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947" w:rsidRDefault="00F71947" w:rsidP="00F71947">
            <w:pPr>
              <w:spacing w:after="0" w:line="240" w:lineRule="auto"/>
            </w:pPr>
            <w:r>
              <w:rPr>
                <w:rFonts w:eastAsia="Cambria" w:cs="Cambria"/>
                <w:sz w:val="20"/>
                <w:szCs w:val="20"/>
              </w:rPr>
              <w:t>Dokumentacja pracy (tekstowa, graficzna, opisowa)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24D96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spacing w:after="0" w:line="24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947" w:rsidRDefault="00F71947" w:rsidP="00F71947">
            <w:pPr>
              <w:jc w:val="center"/>
            </w:pPr>
            <w:r w:rsidRPr="005975DD">
              <w:rPr>
                <w:rFonts w:eastAsia="Cambria" w:cs="Cambria"/>
                <w:b/>
                <w:bCs/>
                <w:sz w:val="20"/>
                <w:szCs w:val="20"/>
              </w:rPr>
              <w:t>X</w:t>
            </w:r>
          </w:p>
        </w:tc>
      </w:tr>
    </w:tbl>
    <w:p w:rsidR="00DC2CEF" w:rsidRDefault="00DC2CEF">
      <w:pPr>
        <w:pStyle w:val="Nagwkitablic"/>
        <w:widowControl w:val="0"/>
        <w:ind w:left="4" w:hanging="4"/>
        <w:jc w:val="left"/>
      </w:pPr>
    </w:p>
    <w:p w:rsidR="00DC2CEF" w:rsidRDefault="00AF159E">
      <w:pPr>
        <w:pStyle w:val="Podpunkty"/>
        <w:spacing w:after="60"/>
        <w:ind w:left="0"/>
        <w:rPr>
          <w:b w:val="0"/>
          <w:bCs w:val="0"/>
        </w:rPr>
      </w:pPr>
      <w:bookmarkStart w:id="0" w:name="_GoBack"/>
      <w:bookmarkEnd w:id="0"/>
      <w:r>
        <w:t xml:space="preserve">3.5. Metody weryfikacji efektów uczenia się </w:t>
      </w:r>
      <w:r>
        <w:rPr>
          <w:b w:val="0"/>
          <w:bCs w:val="0"/>
        </w:rPr>
        <w:t xml:space="preserve">(wskazanie i opisanie metod prowadzenia zajęć oraz weryfikacji osiągnięcia efektów uczenia się, np. debata, </w:t>
      </w:r>
      <w:proofErr w:type="spellStart"/>
      <w:r>
        <w:rPr>
          <w:b w:val="0"/>
          <w:bCs w:val="0"/>
        </w:rPr>
        <w:t>case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study</w:t>
      </w:r>
      <w:proofErr w:type="spellEnd"/>
      <w:r>
        <w:rPr>
          <w:b w:val="0"/>
          <w:bCs w:val="0"/>
        </w:rPr>
        <w:t>, przygotowania i obrony projektu, złożona prezentacja multimedialna, rozwiązywanie zadań problemowych, symulacje sytuacji, wizyta studyjna, gry symulacyjne + opis danej metody):</w:t>
      </w:r>
    </w:p>
    <w:p w:rsidR="00DC2CEF" w:rsidRDefault="00DC2CEF">
      <w:pPr>
        <w:pStyle w:val="Podpunkty"/>
        <w:spacing w:after="60"/>
        <w:ind w:left="0"/>
        <w:rPr>
          <w:b w:val="0"/>
          <w:bCs w:val="0"/>
        </w:rPr>
      </w:pPr>
    </w:p>
    <w:p w:rsidR="00DC2CEF" w:rsidRDefault="00AF159E">
      <w:pPr>
        <w:pStyle w:val="Podpunkty"/>
        <w:spacing w:after="60"/>
        <w:ind w:left="0"/>
        <w:rPr>
          <w:b w:val="0"/>
          <w:bCs w:val="0"/>
        </w:rPr>
      </w:pPr>
      <w:r>
        <w:t>Seminarium:</w:t>
      </w:r>
    </w:p>
    <w:p w:rsidR="00DC2CEF" w:rsidRDefault="00AF159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Krytyczna analiza przykładowej pracy magisterskiej.</w:t>
      </w:r>
    </w:p>
    <w:p w:rsidR="00DC2CEF" w:rsidRDefault="00AF159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Omówienie wątku badawczego pracy</w:t>
      </w:r>
    </w:p>
    <w:p w:rsidR="00DC2CEF" w:rsidRDefault="00AF159E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Samodzielne zaprojektowanie i realizacja aplikacji w tym: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projekt aplikacji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opracowanie przypadków użycia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lastRenderedPageBreak/>
        <w:t>przygotowanie modelu encji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przygotowanie (pisemne) scenariusz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postawienie hipotezy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zaprojektowanie badań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weryfikacja hipotezy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 xml:space="preserve">analiza fragmentów własnego kodu </w:t>
      </w:r>
    </w:p>
    <w:p w:rsidR="00DC2CEF" w:rsidRDefault="00AF159E">
      <w:pPr>
        <w:pStyle w:val="Podpunkty"/>
        <w:numPr>
          <w:ilvl w:val="0"/>
          <w:numId w:val="7"/>
        </w:numPr>
        <w:spacing w:after="60"/>
        <w:rPr>
          <w:b w:val="0"/>
          <w:bCs w:val="0"/>
        </w:rPr>
      </w:pPr>
      <w:r>
        <w:rPr>
          <w:b w:val="0"/>
          <w:bCs w:val="0"/>
        </w:rPr>
        <w:t>Wnioski z przeprowadzonych badań</w:t>
      </w:r>
    </w:p>
    <w:p w:rsidR="00DC2CEF" w:rsidRDefault="00DC2CEF">
      <w:pPr>
        <w:pStyle w:val="Podpunkty"/>
        <w:spacing w:after="60"/>
        <w:ind w:left="0"/>
        <w:rPr>
          <w:b w:val="0"/>
          <w:bCs w:val="0"/>
        </w:rPr>
      </w:pPr>
    </w:p>
    <w:p w:rsidR="00DC2CEF" w:rsidRDefault="00DC2CEF">
      <w:pPr>
        <w:pStyle w:val="Podpunkty"/>
        <w:spacing w:after="60"/>
        <w:ind w:left="0"/>
        <w:rPr>
          <w:b w:val="0"/>
          <w:bCs w:val="0"/>
        </w:rPr>
      </w:pPr>
    </w:p>
    <w:p w:rsidR="00DC2CEF" w:rsidRDefault="00AF159E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60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723"/>
        <w:gridCol w:w="2723"/>
        <w:gridCol w:w="3014"/>
      </w:tblGrid>
      <w:tr w:rsidR="00DC2CEF">
        <w:trPr>
          <w:trHeight w:val="7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DC2CEF" w:rsidRDefault="00AF159E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DC2CEF">
        <w:trPr>
          <w:trHeight w:val="10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podstawowe zasady tworzenia pracy magisterskiej jako wprawki do pracy badawczej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Zna podstawowe zasady tworzenia pracy magisterskiej jako wprawki do pracy badawczej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 xml:space="preserve">Zna i przestrzega zasad redagowania pracy magisterskiej. Potrafi udokumentować na różne sposoby własną aplikację. </w:t>
            </w:r>
          </w:p>
        </w:tc>
      </w:tr>
      <w:tr w:rsidR="00DC2CEF">
        <w:trPr>
          <w:trHeight w:val="32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Zaprojektował i zredagował pracę zgodnie z regułami sztuki.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Zredagował pracę zgodnie z regułami sztuki.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Udowodnił własną aplikacją że rozumie zawiłości technologii z której korzystał.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Umie poprawnie sformułować element pracy badawczej.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Zredagował pracę zgodnie z regułami sztuki.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Udowodnił własną aplikacją że rozumie zawiłości technologii z której korzystał.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Umie poprawnie sformułować element pracy badawczej.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Przygotował i zrealizował projekt końcowy, spełniający wszystkie wymagania.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Przygotował bardzo ciekawe scenariusze aplikacji i zaimplementował je.</w:t>
            </w:r>
          </w:p>
          <w:p w:rsidR="00DC2CEF" w:rsidRDefault="00AF159E">
            <w:pPr>
              <w:spacing w:before="40"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Doskonale rozumie technologie wykorzystane przez siebie w pracy.</w:t>
            </w:r>
          </w:p>
        </w:tc>
      </w:tr>
      <w:tr w:rsidR="00DC2CEF">
        <w:trPr>
          <w:trHeight w:val="1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Jest w stanie samodzielnie zaprojektować i zaimplementować aplikację.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wyszukać w źródłach informacje niezbędne do realizacji projektu.</w:t>
            </w:r>
          </w:p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Zaplanować i przeprowadzić badania.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Potrafi wyszukać w źródłach informacje niezbędne do realizacji projektu.</w:t>
            </w:r>
          </w:p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Przygotowany przez studenta program jest ciekawy, ma szanse rozwoju i wzbudzenie zainteresowania potencjalnych użytkowników.</w:t>
            </w:r>
          </w:p>
          <w:p w:rsidR="00DC2CEF" w:rsidRDefault="00AF159E">
            <w:pPr>
              <w:spacing w:after="40" w:line="240" w:lineRule="auto"/>
              <w:jc w:val="both"/>
            </w:pPr>
            <w:r>
              <w:rPr>
                <w:rFonts w:eastAsia="Cambria" w:cs="Cambria"/>
                <w:sz w:val="18"/>
                <w:szCs w:val="18"/>
              </w:rPr>
              <w:t>Hipotezy pracy zostały poprawnie sformułowane i zrealizowane.</w:t>
            </w:r>
          </w:p>
        </w:tc>
      </w:tr>
    </w:tbl>
    <w:p w:rsidR="00DC2CEF" w:rsidRDefault="00DC2CEF">
      <w:pPr>
        <w:pStyle w:val="Podpunkty"/>
        <w:widowControl w:val="0"/>
        <w:spacing w:after="80"/>
        <w:ind w:left="70" w:hanging="70"/>
      </w:pPr>
    </w:p>
    <w:p w:rsidR="00DC2CEF" w:rsidRDefault="00DC2CEF">
      <w:pPr>
        <w:pStyle w:val="Tekstpodstawowy"/>
        <w:ind w:left="540"/>
      </w:pPr>
    </w:p>
    <w:p w:rsidR="00DC2CEF" w:rsidRDefault="00AF159E">
      <w:pPr>
        <w:pStyle w:val="Podpunkty"/>
        <w:spacing w:before="120"/>
        <w:ind w:left="357"/>
      </w:pPr>
      <w:r>
        <w:t>3.7. Zalecana literatura</w:t>
      </w:r>
    </w:p>
    <w:p w:rsidR="00DC2CEF" w:rsidRDefault="00AF159E">
      <w:pPr>
        <w:pStyle w:val="Tekstpodstawowy"/>
        <w:spacing w:before="120"/>
        <w:ind w:left="357"/>
      </w:pPr>
      <w:r>
        <w:rPr>
          <w:b/>
          <w:bCs/>
          <w:sz w:val="22"/>
          <w:szCs w:val="22"/>
        </w:rPr>
        <w:t>Podstawowa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Materiały z zajęć: 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 xml:space="preserve">Dokumentacja takich technologii jak: 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wybrane relacyjne lub nierelacyjne bazy danych,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Java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t>Java Spring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r>
        <w:rPr>
          <w:b w:val="0"/>
          <w:bCs w:val="0"/>
        </w:rPr>
        <w:lastRenderedPageBreak/>
        <w:t>Android,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proofErr w:type="spellStart"/>
      <w:r>
        <w:rPr>
          <w:b w:val="0"/>
          <w:bCs w:val="0"/>
        </w:rPr>
        <w:t>Fuchsia</w:t>
      </w:r>
      <w:proofErr w:type="spellEnd"/>
      <w:r>
        <w:rPr>
          <w:b w:val="0"/>
          <w:bCs w:val="0"/>
        </w:rPr>
        <w:t>,</w:t>
      </w:r>
    </w:p>
    <w:p w:rsidR="00DC2CEF" w:rsidRDefault="00AF159E">
      <w:pPr>
        <w:pStyle w:val="Podpunkty"/>
        <w:spacing w:before="120"/>
        <w:ind w:left="357"/>
        <w:rPr>
          <w:b w:val="0"/>
          <w:bCs w:val="0"/>
        </w:rPr>
      </w:pPr>
      <w:proofErr w:type="spellStart"/>
      <w:r>
        <w:rPr>
          <w:b w:val="0"/>
          <w:bCs w:val="0"/>
        </w:rPr>
        <w:t>Ardulino</w:t>
      </w:r>
      <w:proofErr w:type="spellEnd"/>
    </w:p>
    <w:p w:rsidR="00DC2CEF" w:rsidRDefault="00AF159E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b/>
          <w:bCs/>
          <w:caps/>
          <w:sz w:val="22"/>
          <w:szCs w:val="22"/>
        </w:rPr>
        <w:t>U</w:t>
      </w:r>
      <w:r>
        <w:rPr>
          <w:b/>
          <w:bCs/>
          <w:sz w:val="22"/>
          <w:szCs w:val="22"/>
        </w:rPr>
        <w:t>zupełniająca</w:t>
      </w:r>
    </w:p>
    <w:p w:rsidR="00DC2CEF" w:rsidRDefault="00AF159E">
      <w:pPr>
        <w:spacing w:before="120" w:after="0" w:line="240" w:lineRule="auto"/>
        <w:ind w:left="35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Poradniki, </w:t>
      </w:r>
      <w:proofErr w:type="spellStart"/>
      <w:r>
        <w:rPr>
          <w:sz w:val="22"/>
          <w:szCs w:val="22"/>
        </w:rPr>
        <w:t>tutoriale</w:t>
      </w:r>
      <w:proofErr w:type="spellEnd"/>
      <w:r>
        <w:rPr>
          <w:sz w:val="22"/>
          <w:szCs w:val="22"/>
        </w:rPr>
        <w:t xml:space="preserve"> wybrane przez studentów</w:t>
      </w:r>
    </w:p>
    <w:p w:rsidR="00DC2CEF" w:rsidRDefault="00DC2CEF">
      <w:pPr>
        <w:spacing w:before="120" w:after="0" w:line="240" w:lineRule="auto"/>
        <w:ind w:left="357"/>
      </w:pPr>
    </w:p>
    <w:p w:rsidR="00DC2CEF" w:rsidRDefault="00AF159E">
      <w:pPr>
        <w:pStyle w:val="Punktygwne"/>
        <w:rPr>
          <w:sz w:val="20"/>
          <w:szCs w:val="20"/>
        </w:rPr>
      </w:pPr>
      <w:r>
        <w:t>4. Nakład pracy studenta - bilans punktów 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C2CEF"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DC2CEF"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EF" w:rsidRDefault="00DC2CE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DC2CEF"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 w:rsidP="00F71947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 w:rsidP="00F71947">
            <w:pPr>
              <w:jc w:val="center"/>
            </w:pPr>
            <w:r>
              <w:t>30</w:t>
            </w:r>
          </w:p>
        </w:tc>
      </w:tr>
      <w:tr w:rsidR="00DC2CEF">
        <w:trPr>
          <w:trHeight w:val="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</w:tr>
      <w:tr w:rsidR="00DC2CEF"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30</w:t>
            </w:r>
          </w:p>
        </w:tc>
      </w:tr>
      <w:tr w:rsidR="00DC2CEF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 w:rsidP="00F71947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 w:rsidP="00F71947">
            <w:pPr>
              <w:jc w:val="center"/>
            </w:pPr>
            <w:r>
              <w:t>95</w:t>
            </w:r>
          </w:p>
        </w:tc>
      </w:tr>
      <w:tr w:rsidR="00DC2CEF"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45</w:t>
            </w:r>
          </w:p>
        </w:tc>
      </w:tr>
      <w:tr w:rsidR="00DC2CEF"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sz w:val="20"/>
                <w:szCs w:val="20"/>
              </w:rPr>
              <w:t>50</w:t>
            </w:r>
          </w:p>
        </w:tc>
      </w:tr>
      <w:tr w:rsidR="00DC2CEF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125</w:t>
            </w:r>
          </w:p>
        </w:tc>
      </w:tr>
      <w:tr w:rsidR="00DC2CEF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AF159E">
            <w:pPr>
              <w:pStyle w:val="Default"/>
              <w:spacing w:before="20" w:after="2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CEF" w:rsidRDefault="00F71947">
            <w:pPr>
              <w:suppressAutoHyphens/>
              <w:spacing w:before="20" w:after="20" w:line="240" w:lineRule="auto"/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</w:tr>
    </w:tbl>
    <w:p w:rsidR="00DC2CEF" w:rsidRDefault="00DC2CEF">
      <w:pPr>
        <w:pStyle w:val="Punktygwne"/>
        <w:widowControl w:val="0"/>
        <w:ind w:left="108" w:hanging="108"/>
        <w:rPr>
          <w:sz w:val="20"/>
          <w:szCs w:val="20"/>
        </w:rPr>
      </w:pPr>
    </w:p>
    <w:p w:rsidR="00DC2CEF" w:rsidRDefault="00DC2CEF">
      <w:pPr>
        <w:pStyle w:val="Kolorowalistaakcent11"/>
        <w:tabs>
          <w:tab w:val="left" w:pos="1907"/>
        </w:tabs>
        <w:spacing w:after="0" w:line="240" w:lineRule="auto"/>
      </w:pPr>
    </w:p>
    <w:p w:rsidR="00DC2CEF" w:rsidRDefault="00DC2CEF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3178"/>
      </w:tblGrid>
      <w:tr w:rsidR="00DC2CEF"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r>
              <w:rPr>
                <w:rFonts w:ascii="Calibri" w:eastAsia="Calibri" w:hAnsi="Calibri" w:cs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r>
              <w:rPr>
                <w:rFonts w:ascii="Calibri" w:eastAsia="Calibri" w:hAnsi="Calibri" w:cs="Calibri"/>
              </w:rPr>
              <w:t>29 marzec 2022</w:t>
            </w:r>
          </w:p>
        </w:tc>
      </w:tr>
      <w:tr w:rsidR="00DC2CEF"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r>
              <w:rPr>
                <w:rFonts w:ascii="Calibri" w:eastAsia="Calibri" w:hAnsi="Calibri" w:cs="Calibri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r>
              <w:rPr>
                <w:rFonts w:ascii="Calibri" w:eastAsia="Calibri" w:hAnsi="Calibri" w:cs="Calibri"/>
              </w:rPr>
              <w:t>Gocłowska Barbara</w:t>
            </w:r>
          </w:p>
        </w:tc>
      </w:tr>
      <w:tr w:rsidR="00DC2CEF">
        <w:trPr>
          <w:trHeight w:val="29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AF159E">
            <w:r>
              <w:rPr>
                <w:rFonts w:ascii="Calibri" w:eastAsia="Calibri" w:hAnsi="Calibri" w:cs="Calibri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CEF" w:rsidRDefault="00DC2CEF"/>
        </w:tc>
      </w:tr>
    </w:tbl>
    <w:p w:rsidR="00DC2CEF" w:rsidRDefault="00DC2CEF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DC2CE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67" w:rsidRDefault="004E5467">
      <w:pPr>
        <w:spacing w:after="0" w:line="240" w:lineRule="auto"/>
      </w:pPr>
      <w:r>
        <w:separator/>
      </w:r>
    </w:p>
  </w:endnote>
  <w:endnote w:type="continuationSeparator" w:id="0">
    <w:p w:rsidR="004E5467" w:rsidRDefault="004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F" w:rsidRDefault="00DC2CEF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F" w:rsidRDefault="00DC2CE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67" w:rsidRDefault="004E5467">
      <w:pPr>
        <w:spacing w:after="0" w:line="240" w:lineRule="auto"/>
      </w:pPr>
      <w:r>
        <w:separator/>
      </w:r>
    </w:p>
  </w:footnote>
  <w:footnote w:type="continuationSeparator" w:id="0">
    <w:p w:rsidR="004E5467" w:rsidRDefault="004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F" w:rsidRDefault="00AF159E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C2CEF" w:rsidRDefault="00AF159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5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rostokąt" style="position:absolute;margin-left:518.55pt;margin-top:788.55pt;width:5.85pt;height:1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" stroked="f" strokeweight="1pt">
              <v:fill opacity="0"/>
              <v:stroke miterlimit="4"/>
              <v:textbox inset="0,0,0,0">
                <w:txbxContent>
                  <w:p w:rsidR="00DC2CEF" w:rsidRDefault="00AF159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15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F" w:rsidRDefault="00AF159E">
    <w:pPr>
      <w:pStyle w:val="Nagwek"/>
      <w:tabs>
        <w:tab w:val="clear" w:pos="9072"/>
        <w:tab w:val="right" w:pos="9044"/>
      </w:tabs>
    </w:pPr>
    <w:r>
      <w:rPr>
        <w:b/>
        <w:bCs/>
        <w:sz w:val="18"/>
        <w:szCs w:val="18"/>
      </w:rPr>
      <w:t>Załącznik nr 1 do Zarządzenia nr 60/R/WSPA/2016-2017 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F6E"/>
    <w:multiLevelType w:val="hybridMultilevel"/>
    <w:tmpl w:val="538ED3F0"/>
    <w:styleLink w:val="Punktory"/>
    <w:lvl w:ilvl="0" w:tplc="5B0062D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2370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CA5B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243E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C8B2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A5AD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CC336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EEB6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84E4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EB77B8"/>
    <w:multiLevelType w:val="hybridMultilevel"/>
    <w:tmpl w:val="538ED3F0"/>
    <w:numStyleLink w:val="Punktory"/>
  </w:abstractNum>
  <w:abstractNum w:abstractNumId="2" w15:restartNumberingAfterBreak="0">
    <w:nsid w:val="3A504004"/>
    <w:multiLevelType w:val="multilevel"/>
    <w:tmpl w:val="F7D42844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1F07B60"/>
    <w:multiLevelType w:val="multilevel"/>
    <w:tmpl w:val="F7D42844"/>
    <w:numStyleLink w:val="Zaimportowanystyl2"/>
  </w:abstractNum>
  <w:num w:numId="1">
    <w:abstractNumId w:val="2"/>
  </w:num>
  <w:num w:numId="2">
    <w:abstractNumId w:val="3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F"/>
    <w:rsid w:val="004208EC"/>
    <w:rsid w:val="004E5467"/>
    <w:rsid w:val="00AF159E"/>
    <w:rsid w:val="00DC2CEF"/>
    <w:rsid w:val="00E215B2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6BEE"/>
  <w15:docId w15:val="{30CFB99F-BD83-435E-B688-A573FFE6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pPr>
      <w:numPr>
        <w:numId w:val="6"/>
      </w:numPr>
    </w:p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3</cp:revision>
  <dcterms:created xsi:type="dcterms:W3CDTF">2022-04-04T07:25:00Z</dcterms:created>
  <dcterms:modified xsi:type="dcterms:W3CDTF">2022-04-20T07:22:00Z</dcterms:modified>
</cp:coreProperties>
</file>