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8B1A" w14:textId="77777777" w:rsidR="00A35D86" w:rsidRPr="00A35D86" w:rsidRDefault="00A35D86" w:rsidP="00A35D86">
      <w:pPr>
        <w:keepNext/>
        <w:numPr>
          <w:ilvl w:val="3"/>
          <w:numId w:val="0"/>
        </w:numPr>
        <w:tabs>
          <w:tab w:val="left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35D86" w:rsidRPr="00A35D86" w14:paraId="7188CFE7" w14:textId="77777777" w:rsidTr="00E74D4C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D36F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94DE" w14:textId="6201E0DC" w:rsidR="00A35D86" w:rsidRPr="0040766B" w:rsidRDefault="0001573D" w:rsidP="00A35D86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Seminarium </w:t>
            </w:r>
            <w:r w:rsidR="00FB5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magisterskie</w:t>
            </w:r>
          </w:p>
        </w:tc>
      </w:tr>
    </w:tbl>
    <w:p w14:paraId="289CC728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B11B206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1154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5D7F" w14:textId="1B122FF0" w:rsidR="00A35D86" w:rsidRPr="00A35D86" w:rsidRDefault="00B958CF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Zarządzanie</w:t>
            </w:r>
          </w:p>
        </w:tc>
      </w:tr>
      <w:tr w:rsidR="00A35D86" w:rsidRPr="00A35D86" w14:paraId="052C558C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73E5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3EE3" w14:textId="35AAB0C9" w:rsidR="00A35D86" w:rsidRPr="00A35D86" w:rsidRDefault="001E3F35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Stacjonarne/</w:t>
            </w:r>
            <w:r w:rsidR="00A35D86"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</w:p>
        </w:tc>
      </w:tr>
      <w:tr w:rsidR="00A35D86" w:rsidRPr="00A35D86" w14:paraId="68F8692D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A8F7D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67A8" w14:textId="4AE77E86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Studia </w:t>
            </w:r>
            <w:r w:rsidR="0040766B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drugiego</w:t>
            </w: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 stopnia</w:t>
            </w:r>
          </w:p>
        </w:tc>
      </w:tr>
      <w:tr w:rsidR="00A35D86" w:rsidRPr="00A35D86" w14:paraId="4C36556F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D8B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9CA7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14:paraId="5B7867F4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 w:rsidSect="00A35D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538D34F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07610CC8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6AF6B" w14:textId="638ED53E" w:rsidR="00A35D86" w:rsidRPr="00A35D86" w:rsidRDefault="00754C8C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1.5</w:t>
            </w:r>
            <w:r w:rsidR="00A35D86"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5798" w14:textId="77777777" w:rsidR="00A35D86" w:rsidRPr="00A35D86" w:rsidRDefault="00606641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 dotyczy</w:t>
            </w:r>
          </w:p>
        </w:tc>
      </w:tr>
      <w:tr w:rsidR="00A35D86" w:rsidRPr="00A35D86" w14:paraId="06FBAC1A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40EBA" w14:textId="67D82C10" w:rsidR="00A35D86" w:rsidRPr="00A35D86" w:rsidRDefault="00754C8C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</w:t>
            </w:r>
            <w:r w:rsidR="00A35D86"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D225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Marta Komorska</w:t>
            </w:r>
          </w:p>
        </w:tc>
      </w:tr>
    </w:tbl>
    <w:p w14:paraId="00060454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35D86" w:rsidRPr="00A35D86" w14:paraId="4AA0ACF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C00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9764" w14:textId="2FDAB6AC" w:rsidR="00A35D86" w:rsidRPr="00A35D86" w:rsidRDefault="0040766B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Kierunkowy</w:t>
            </w:r>
          </w:p>
        </w:tc>
      </w:tr>
      <w:tr w:rsidR="00A35D86" w:rsidRPr="00A35D86" w14:paraId="2238448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7DF9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5A41" w14:textId="211B63A5" w:rsidR="00A35D86" w:rsidRPr="00A35D86" w:rsidRDefault="0001573D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1</w:t>
            </w:r>
            <w:r w:rsidR="003A329F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2</w:t>
            </w:r>
          </w:p>
        </w:tc>
      </w:tr>
      <w:tr w:rsidR="00A35D86" w:rsidRPr="00A35D86" w14:paraId="1B989D7C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9015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902B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A35D86" w:rsidRPr="00A35D86" w14:paraId="1CEAEA6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E6C0C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A35D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E593" w14:textId="0CB7EFC8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II</w:t>
            </w:r>
            <w:r w:rsidR="00F71AF9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</w:t>
            </w:r>
            <w:r w:rsidR="0001573D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, IV</w:t>
            </w:r>
          </w:p>
        </w:tc>
      </w:tr>
      <w:tr w:rsidR="00A35D86" w:rsidRPr="00A35D86" w14:paraId="23885B0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E6AF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97B9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14:paraId="411874E1" w14:textId="0C11CF53" w:rsidR="00A35D86" w:rsidRPr="00A35D86" w:rsidRDefault="00A35D86" w:rsidP="00A35D86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Efekty </w:t>
      </w:r>
      <w:r w:rsidR="009B5DB4">
        <w:rPr>
          <w:rFonts w:ascii="Times New Roman" w:eastAsia="Calibri" w:hAnsi="Times New Roman" w:cs="Times New Roman"/>
          <w:b/>
          <w:smallCaps/>
          <w:sz w:val="24"/>
          <w:lang w:eastAsia="zh-CN"/>
        </w:rPr>
        <w:t>uczenia się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 i sposób prowadzenia zajęć</w:t>
      </w:r>
    </w:p>
    <w:p w14:paraId="6248C011" w14:textId="77777777" w:rsidR="00A35D86" w:rsidRPr="00A35D86" w:rsidRDefault="00A35D86" w:rsidP="00A35D86">
      <w:pPr>
        <w:spacing w:before="240" w:after="60" w:line="240" w:lineRule="auto"/>
        <w:ind w:left="360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14:paraId="1BFD2E56" w14:textId="77777777" w:rsidR="00A35D86" w:rsidRPr="00A35D86" w:rsidRDefault="00A35D86" w:rsidP="00A35D86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14:paraId="5AE74AC5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A35D86" w:rsidRPr="00A35D86" w14:paraId="568955FF" w14:textId="77777777" w:rsidTr="0001573D">
        <w:trPr>
          <w:cantSplit/>
          <w:trHeight w:val="230"/>
        </w:trPr>
        <w:tc>
          <w:tcPr>
            <w:tcW w:w="540" w:type="dxa"/>
            <w:vMerge w:val="restart"/>
            <w:vAlign w:val="center"/>
          </w:tcPr>
          <w:p w14:paraId="762C43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vAlign w:val="center"/>
          </w:tcPr>
          <w:p w14:paraId="1B34E03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A35D86" w:rsidRPr="00A35D86" w14:paraId="7987D279" w14:textId="77777777" w:rsidTr="0001573D">
        <w:trPr>
          <w:cantSplit/>
          <w:trHeight w:val="249"/>
        </w:trPr>
        <w:tc>
          <w:tcPr>
            <w:tcW w:w="540" w:type="dxa"/>
            <w:vMerge/>
            <w:vAlign w:val="center"/>
          </w:tcPr>
          <w:p w14:paraId="6DB4F931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vAlign w:val="center"/>
          </w:tcPr>
          <w:p w14:paraId="52C8B9A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35D86" w:rsidRPr="00236A84" w14:paraId="0E925685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6AA267BC" w14:textId="77777777" w:rsidR="00A35D86" w:rsidRPr="00236A84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vAlign w:val="center"/>
          </w:tcPr>
          <w:p w14:paraId="73729A32" w14:textId="480C9DB9" w:rsidR="00A35D86" w:rsidRPr="00236A84" w:rsidRDefault="0001573D" w:rsidP="00A35D86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Calibri" w:hAnsi="Times New Roman" w:cs="Times New Roman"/>
                <w:sz w:val="20"/>
                <w:szCs w:val="20"/>
              </w:rPr>
              <w:t>Celem zajęć jest przygotowanie studenta pod względem merytorycznym i metodologicznym  pisania pracy magisterskiej</w:t>
            </w:r>
          </w:p>
        </w:tc>
      </w:tr>
      <w:tr w:rsidR="004B534D" w:rsidRPr="00236A84" w14:paraId="5BD2369A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4AEAC997" w14:textId="0660D7F2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670" w:type="dxa"/>
            <w:vAlign w:val="center"/>
          </w:tcPr>
          <w:p w14:paraId="500E857F" w14:textId="1A58C56F" w:rsidR="004B534D" w:rsidRPr="00236A84" w:rsidRDefault="00236A84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B534D" w:rsidRPr="00236A84">
              <w:rPr>
                <w:rFonts w:ascii="Times New Roman" w:hAnsi="Times New Roman" w:cs="Times New Roman"/>
                <w:sz w:val="20"/>
                <w:szCs w:val="20"/>
              </w:rPr>
              <w:t>rzygotowanie do samodzielnego wyszukiwania literatury związanej z określonym</w:t>
            </w:r>
          </w:p>
          <w:p w14:paraId="2C4485EA" w14:textId="4CE0BE64" w:rsidR="004B534D" w:rsidRPr="00236A84" w:rsidRDefault="004B534D" w:rsidP="004B534D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tematem.</w:t>
            </w:r>
          </w:p>
        </w:tc>
      </w:tr>
      <w:tr w:rsidR="004B534D" w:rsidRPr="00236A84" w14:paraId="795C2AAF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0F186999" w14:textId="2BB4E818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vAlign w:val="center"/>
          </w:tcPr>
          <w:p w14:paraId="3697D1E6" w14:textId="67BD57FE" w:rsidR="004B534D" w:rsidRPr="00236A84" w:rsidRDefault="00236A84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Opracowanie tekstu pracy dyplomowej na wybrany temat.</w:t>
            </w:r>
          </w:p>
        </w:tc>
      </w:tr>
    </w:tbl>
    <w:p w14:paraId="393C970D" w14:textId="5215FE7D" w:rsid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30D0E990" w14:textId="599CFF38" w:rsidR="0048457C" w:rsidRDefault="0048457C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76F7F33D" w14:textId="213B5A95" w:rsidR="0048457C" w:rsidRDefault="0048457C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7D0EBD7F" w14:textId="3988BA42" w:rsidR="0048457C" w:rsidRDefault="0048457C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4D5E3909" w14:textId="32BEFDEA" w:rsidR="0048457C" w:rsidRDefault="0048457C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641FC635" w14:textId="3203D50B" w:rsidR="0048457C" w:rsidRDefault="0048457C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5810CF27" w14:textId="77777777" w:rsidR="0048457C" w:rsidRPr="00236A84" w:rsidRDefault="0048457C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2BB11EE6" w14:textId="3F16D5B7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3.2. Przedmiotowe efekty </w:t>
      </w:r>
      <w:r w:rsidR="009B5DB4">
        <w:rPr>
          <w:rFonts w:ascii="Times New Roman" w:eastAsia="Times New Roman" w:hAnsi="Times New Roman" w:cs="Times New Roman"/>
          <w:b/>
          <w:szCs w:val="20"/>
          <w:lang w:eastAsia="zh-CN"/>
        </w:rPr>
        <w:t>uczenia się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z podziałem na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wraz z odniesieniem do kierunkowych efektów </w:t>
      </w:r>
      <w:r w:rsidR="009B5DB4">
        <w:rPr>
          <w:rFonts w:ascii="Times New Roman" w:eastAsia="Times New Roman" w:hAnsi="Times New Roman" w:cs="Times New Roman"/>
          <w:b/>
          <w:szCs w:val="20"/>
          <w:lang w:eastAsia="zh-CN"/>
        </w:rPr>
        <w:t>uczenia się.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01"/>
        <w:gridCol w:w="938"/>
        <w:gridCol w:w="937"/>
        <w:gridCol w:w="937"/>
        <w:gridCol w:w="937"/>
        <w:gridCol w:w="937"/>
        <w:gridCol w:w="821"/>
        <w:gridCol w:w="821"/>
      </w:tblGrid>
      <w:tr w:rsidR="00606641" w:rsidRPr="00606641" w14:paraId="3DAA51EE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B2FA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0DCAE" w14:textId="405876A2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przedmiotowych efektów </w:t>
            </w:r>
            <w:r w:rsidR="009B5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016F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14:paraId="02E6F3D7" w14:textId="2FA7ADB1" w:rsidR="00606641" w:rsidRPr="00606641" w:rsidRDefault="009B5DB4" w:rsidP="00606641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543E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606641" w:rsidRPr="00606641" w14:paraId="51E09438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5E89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977A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E00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1C29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B2C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606641" w:rsidRPr="00606641" w14:paraId="46222E7F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F6C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AA68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1766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E5FB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1FFB" w14:textId="026838AD" w:rsidR="00606641" w:rsidRPr="00606641" w:rsidRDefault="004C7043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</w:t>
            </w:r>
            <w:r w:rsidR="00606641"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9C4B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469D578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FB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606641" w:rsidRPr="00606641" w14:paraId="4D3EA2EB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85C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60664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1E3F35" w:rsidRPr="00FB59F5" w14:paraId="7A8C2520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EEBB" w14:textId="77777777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6236" w14:textId="6917DD67" w:rsidR="001E3F35" w:rsidRPr="00FB59F5" w:rsidRDefault="001E3F35" w:rsidP="001E3F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Zna techniki i narzędzia prowadzenia prac badawczych, w tym w zakresie zarządzania, marketingu, rachunkowości i finansów oraz możliwości ich praktycznego wykonania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5E75" w14:textId="77777777" w:rsidR="001E3F35" w:rsidRPr="00FB59F5" w:rsidRDefault="001E3F35" w:rsidP="001E3F3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7CFB7573" w14:textId="1A8011AA" w:rsidR="001E3F35" w:rsidRPr="00FB59F5" w:rsidRDefault="001E3F35" w:rsidP="001E3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Z_W03</w:t>
            </w:r>
          </w:p>
          <w:p w14:paraId="454B835E" w14:textId="77777777" w:rsidR="001E3F35" w:rsidRPr="00FB59F5" w:rsidRDefault="001E3F35" w:rsidP="001E3F3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6478935" w14:textId="51C91FFC" w:rsidR="001E3F35" w:rsidRPr="00FB59F5" w:rsidRDefault="001E3F35" w:rsidP="001E3F35">
            <w:pPr>
              <w:autoSpaceDE w:val="0"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9D0E" w14:textId="27081B6F" w:rsidR="001E3F35" w:rsidRPr="00FB59F5" w:rsidRDefault="001E3F35" w:rsidP="001E3F35">
            <w:pPr>
              <w:autoSpaceDE w:val="0"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E33D4A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0405" w14:textId="7D11397A" w:rsidR="001E3F35" w:rsidRPr="00FB59F5" w:rsidRDefault="001E3F35" w:rsidP="001E3F3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3D4A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CE" w14:textId="77777777" w:rsidR="001E3F35" w:rsidRPr="00FB59F5" w:rsidRDefault="001E3F35" w:rsidP="001E3F3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F26" w14:textId="77777777" w:rsidR="001E3F35" w:rsidRPr="00FB59F5" w:rsidRDefault="001E3F35" w:rsidP="001E3F3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FB59F5" w14:paraId="02389ACD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9E10" w14:textId="4825D5E3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68163" w14:textId="0C7DB8F9" w:rsidR="001E3F35" w:rsidRPr="00FB59F5" w:rsidRDefault="001E3F35" w:rsidP="001E3F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Zna podstawowe pojęcia i zasady z zakresu ochrony własności przemysłowej i prawa autorskiego oraz konieczność zarządzania zasobami własności intelektualnej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87EF" w14:textId="3229F85D" w:rsidR="001E3F35" w:rsidRPr="00FB59F5" w:rsidRDefault="001E3F35" w:rsidP="001E3F3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Z_W06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B4E9" w14:textId="18D6FA74" w:rsidR="001E3F35" w:rsidRPr="00FB59F5" w:rsidRDefault="001E3F35" w:rsidP="001E3F35">
            <w:pPr>
              <w:autoSpaceDE w:val="0"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E33D4A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4DBA" w14:textId="0A52F4CF" w:rsidR="001E3F35" w:rsidRPr="00FB59F5" w:rsidRDefault="001E3F35" w:rsidP="001E3F3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3D4A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8E71" w14:textId="34B57F98" w:rsidR="001E3F35" w:rsidRPr="00FB59F5" w:rsidRDefault="001E3F35" w:rsidP="001E3F3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75E5" w14:textId="31ECAEDB" w:rsidR="001E3F35" w:rsidRPr="00FB59F5" w:rsidRDefault="001E3F35" w:rsidP="001E3F3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FB59F5" w14:paraId="5D817562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3209" w14:textId="77777777" w:rsidR="00606641" w:rsidRPr="00FB59F5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B59F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1E3F35" w:rsidRPr="00FB59F5" w14:paraId="465A3632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2304" w14:textId="77777777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384D" w14:textId="07746A51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Potrafi prowadzić samodzielnie działalność badawczą i kierować nią.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D8BB" w14:textId="748EF3AD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Z_U01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7A51" w14:textId="6B616541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E3CA2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CFB" w14:textId="127671E4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E3CA2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4EF" w14:textId="77777777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017" w14:textId="77777777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FB59F5" w14:paraId="4D484B06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003B" w14:textId="6D143B82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D982" w14:textId="2CEAA0EA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Potrafi docierać do źródeł wiedzy z zakresu dziedzin nauki i dyscyplin naukowych właściwych dla zarządzania, integrować i korzystać z nich, a także przyswajać fakty dotyczące zarządzania i finansów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36A8" w14:textId="4DA01803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Z_U03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8A1E" w14:textId="64FBF44B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E3CA2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9EDB" w14:textId="30D7D17D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E3CA2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F800" w14:textId="0D886E61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B37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D391" w14:textId="0AC1796A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4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FB59F5" w14:paraId="3174FE1F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19E7" w14:textId="048BC864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FA736" w14:textId="7E7D63D0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Umie logicznie myśleć, analizować i przeprowadzać syntezę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727E" w14:textId="7308C387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Z_U04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4E99" w14:textId="628C85FE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E3CA2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231E" w14:textId="43FD5C75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E3CA2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0014" w14:textId="45FF3BB5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B37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D25C" w14:textId="3B5B90E7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4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FB59F5" w14:paraId="6EA06339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6BC7" w14:textId="0ADEBF8F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7DDF" w14:textId="12771A1A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Potrafi krytycznie analizować, interpretować i oceniać zjawiska i procesy zarządzania, w tym zarządzania finansami, w różnej skali z wykorzystaniem metod analitycznych, symulacyjnych i eksperymentalnych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9FE9" w14:textId="2C5845E9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Z_U06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ADEC" w14:textId="69D0BFA8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E3CA2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0F60" w14:textId="085570FE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E3CA2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AB25" w14:textId="6BA258A2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B37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790A" w14:textId="42D2CD01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4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FB59F5" w14:paraId="19BAF758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9CAE" w14:textId="023C5EB3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6A60" w14:textId="52017268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Umie formułować problemy projektowe, a także planować i kontrolować realizację projektów i programów oraz zarządzać portfelem projektów, w tym z wykorzystaniem nowych technologii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A0F6" w14:textId="076C8345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Z_U07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BB85" w14:textId="50DC7566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E3CA2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BDB6" w14:textId="34909B94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E3CA2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DB63" w14:textId="4E2F1C70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B37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50DC" w14:textId="2C0F6619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4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8457C" w:rsidRPr="00FB59F5" w14:paraId="2319FEF8" w14:textId="77777777" w:rsidTr="00E348BA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DEF1D" w14:textId="77777777" w:rsidR="0048457C" w:rsidRPr="00FB59F5" w:rsidRDefault="0048457C" w:rsidP="00484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B59F5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162AE1F0" w14:textId="77777777" w:rsidR="0048457C" w:rsidRPr="00FB59F5" w:rsidRDefault="0048457C" w:rsidP="00484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" w:type="dxa"/>
          </w:tcPr>
          <w:p w14:paraId="062A62B9" w14:textId="77777777" w:rsidR="0048457C" w:rsidRPr="00FB59F5" w:rsidRDefault="0048457C" w:rsidP="00484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E3F35" w:rsidRPr="00FB59F5" w14:paraId="2D832B4F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2691" w14:textId="77777777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648A" w14:textId="33913132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Krytycznej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D022" w14:textId="532E13F5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>Z_K01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590" w14:textId="20E67D96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C3975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BDA7" w14:textId="456CA9ED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C3975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F6E" w14:textId="77777777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427AE" w14:textId="77777777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FB59F5" w14:paraId="2C6B862D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D77C" w14:textId="592BA4AB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875E1" w14:textId="712ADDC3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1DAA" w14:textId="375AE074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>Z_K03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F64C" w14:textId="74BFB90B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C3975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9EE4" w14:textId="7A2AD3ED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C3975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9680" w14:textId="5780D84E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88823" w14:textId="04F71271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FB59F5" w14:paraId="4B51DE15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E42A" w14:textId="4C918270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K3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1F43A" w14:textId="1C648318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Stosowania zasad prawnych, przestrzegania i rozwijania zasad etyki w czasie wykonywania swoich obowiązków zawodowych oraz rozwijania dorobku zawodu i podtrzymywania jego etosu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2E2A" w14:textId="207014EF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>Z_K04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B39C" w14:textId="37E2C38E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51E9E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43EA" w14:textId="1174E3BF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51E9E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2320" w14:textId="193B24ED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8291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76888" w14:textId="3811FD2B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3D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FB59F5" w14:paraId="06F11336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5BB53" w14:textId="62836BB9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26A2" w14:textId="1984D458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Odpowiedzialnego przygotowania się do swojej pracy oraz prezentowania aktywnej i twórczej postawy w formułowaniu własnych rozstrzygnięć problemu z uwzględnieniem wielokierunkowych skutków gospodarczych i społecznych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F9A2" w14:textId="5563FD7E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>Z_K05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7B17" w14:textId="4C51E2F7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51E9E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06E3" w14:textId="7C7CE9A1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51E9E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EAA9" w14:textId="0D0448CE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8291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13814" w14:textId="252A2241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3D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FB59F5" w14:paraId="44B97754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8E59" w14:textId="3746F46E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AB32" w14:textId="51AB2A71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Samodzielnego myślenia i działania w sposób przedsiębiorczy i kreatywny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8636" w14:textId="4D6FB8EB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</w:pPr>
            <w:r w:rsidRPr="00FB59F5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>Z_K07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B8C9" w14:textId="5F1BC5C4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51E9E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B18A" w14:textId="477EC8D8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51E9E"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CFA7" w14:textId="7869BCDB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8291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81AD1" w14:textId="5C70E3F7" w:rsidR="001E3F35" w:rsidRPr="00FB59F5" w:rsidRDefault="001E3F35" w:rsidP="001E3F3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33D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1C213B29" w14:textId="77777777" w:rsidR="00606641" w:rsidRPr="00FB59F5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B21BF80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A35D86">
        <w:rPr>
          <w:rFonts w:ascii="Times New Roman" w:eastAsia="Times New Roman" w:hAnsi="Times New Roman" w:cs="Times New Roman"/>
          <w:b/>
          <w:lang w:eastAsia="zh-CN"/>
        </w:rPr>
        <w:t>- Studia stacjonarne (ST), Studia niestacjonarne (NST)</w:t>
      </w:r>
    </w:p>
    <w:p w14:paraId="08BC80D9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982"/>
        <w:gridCol w:w="862"/>
        <w:gridCol w:w="839"/>
      </w:tblGrid>
      <w:tr w:rsidR="00A35D86" w:rsidRPr="00A35D86" w14:paraId="23CA81D2" w14:textId="77777777" w:rsidTr="00E74D4C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7B55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3858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70A46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2050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7E97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25E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131C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A7F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E3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BF483B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Online</w:t>
            </w:r>
          </w:p>
          <w:p w14:paraId="2F42F7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30AF2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…W..</w:t>
            </w:r>
          </w:p>
          <w:p w14:paraId="61BC49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(forma)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B06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1857" w14:textId="77777777" w:rsidR="00A35D86" w:rsidRPr="00A35D86" w:rsidRDefault="00A35D86" w:rsidP="00A35D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A35D86" w:rsidRPr="00A35D86" w14:paraId="4C11A39B" w14:textId="77777777" w:rsidTr="00E74D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32251" w14:textId="77777777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84CC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62F7B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85C92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338B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218D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180F" w14:textId="5E94D662" w:rsidR="00A35D86" w:rsidRPr="00A35D86" w:rsidRDefault="00754C8C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B86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07E" w14:textId="68A5812F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E2E47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1EBB" w14:textId="33E02F2B" w:rsidR="00A35D86" w:rsidRPr="004D3C4B" w:rsidRDefault="001E3F35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12</w:t>
            </w:r>
          </w:p>
        </w:tc>
      </w:tr>
      <w:tr w:rsidR="00A35D86" w:rsidRPr="00A35D86" w14:paraId="46688662" w14:textId="77777777" w:rsidTr="00E74D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E4993" w14:textId="77777777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6532" w14:textId="7550304B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EC02" w14:textId="7D8805DA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CF16" w14:textId="1221499D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47F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7F22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17BB6" w14:textId="43557C35" w:rsidR="00A35D86" w:rsidRPr="00A35D86" w:rsidRDefault="00754C8C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3E224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3DA4" w14:textId="3059D8FE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4B01F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4C30" w14:textId="102BB74D" w:rsidR="00A35D86" w:rsidRPr="004D3C4B" w:rsidRDefault="001E3F35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12</w:t>
            </w:r>
          </w:p>
        </w:tc>
      </w:tr>
    </w:tbl>
    <w:p w14:paraId="32F8393D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B8B89E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8F6EFA" w14:textId="77777777" w:rsid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A35D86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zaznaczyć, w jaki sposób dane treści będą realizowane (zajęcia na uczelni/poprzez platformę e-learningową)</w:t>
      </w:r>
    </w:p>
    <w:p w14:paraId="0DA11DC0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8FF19AD" w14:textId="36222271" w:rsidR="00606641" w:rsidRPr="00606641" w:rsidRDefault="00606641" w:rsidP="00606641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606641">
        <w:rPr>
          <w:rFonts w:ascii="Times New Roman" w:eastAsia="Calibri" w:hAnsi="Times New Roman" w:cs="Times New Roman"/>
          <w:b/>
          <w:sz w:val="18"/>
          <w:lang w:eastAsia="zh-CN"/>
        </w:rPr>
        <w:lastRenderedPageBreak/>
        <w:t xml:space="preserve">RODZAJ ZAJĘĆ: </w:t>
      </w:r>
      <w:r w:rsidR="0001573D">
        <w:rPr>
          <w:rFonts w:ascii="Times New Roman" w:eastAsia="Calibri" w:hAnsi="Times New Roman" w:cs="Times New Roman"/>
          <w:b/>
          <w:sz w:val="18"/>
          <w:lang w:eastAsia="zh-CN"/>
        </w:rPr>
        <w:t>Seminarium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828"/>
        <w:gridCol w:w="850"/>
        <w:gridCol w:w="1134"/>
        <w:gridCol w:w="1134"/>
        <w:gridCol w:w="1276"/>
      </w:tblGrid>
      <w:tr w:rsidR="00606641" w:rsidRPr="00606641" w14:paraId="5F9B124E" w14:textId="77777777" w:rsidTr="00E348BA">
        <w:trPr>
          <w:cantSplit/>
          <w:trHeight w:val="19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88F44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0F964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48626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606641" w:rsidRPr="00606641" w14:paraId="6C587733" w14:textId="77777777" w:rsidTr="00E348BA">
        <w:trPr>
          <w:cantSplit/>
          <w:trHeight w:val="190"/>
        </w:trPr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1A248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78ED5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41AA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7111E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606641" w:rsidRPr="00606641" w14:paraId="50176DD4" w14:textId="77777777" w:rsidTr="00E348BA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CE6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D87B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B8F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536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1"/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DD2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09B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1E3F35" w:rsidRPr="00606641" w14:paraId="000C63FD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33A9" w14:textId="77777777" w:rsidR="001E3F35" w:rsidRPr="00606641" w:rsidRDefault="001E3F35" w:rsidP="001E3F3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1942" w14:textId="3B7322DF" w:rsidR="001E3F35" w:rsidRPr="00FB59F5" w:rsidRDefault="001E3F35" w:rsidP="001E3F35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Określenie problemu badawczego pracy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magisterskiej</w:t>
            </w: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EE4480" w14:textId="77777777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Ukierunkowanie studentów   w zakresie wyboru tematu pracy.</w:t>
            </w:r>
          </w:p>
          <w:p w14:paraId="1A13A57A" w14:textId="2362CD22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ECF1" w14:textId="39D5A230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00C2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DF86" w14:textId="53BBD371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00C2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E8D5" w14:textId="77777777" w:rsidR="001E3F35" w:rsidRPr="00606641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DBFE" w14:textId="77777777" w:rsidR="001E3F35" w:rsidRPr="00606641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606641" w14:paraId="01943ECE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0A97" w14:textId="77777777" w:rsidR="001E3F35" w:rsidRPr="00606641" w:rsidRDefault="001E3F35" w:rsidP="001E3F3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D0CC" w14:textId="77777777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Przygotowanie planu pracy, omówienie  gromadzenia  i zasad korzystania  literatury przedmiotu.</w:t>
            </w:r>
          </w:p>
          <w:p w14:paraId="20F70252" w14:textId="77777777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D7DC" w14:textId="67AB853E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00C2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E51E" w14:textId="3A238AA5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00C2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93B3" w14:textId="5C4C7D1A" w:rsidR="001E3F35" w:rsidRPr="00606641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3821" w14:textId="7D6839E4" w:rsidR="001E3F35" w:rsidRPr="00606641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606641" w14:paraId="758B87FE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83AD" w14:textId="5665FF3E" w:rsidR="001E3F35" w:rsidRPr="00606641" w:rsidRDefault="001E3F35" w:rsidP="001E3F3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687B" w14:textId="05788AB9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Przygotowanie do realizacji badań terenowych. Wybór metodologii i próby badawczej.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F5B3" w14:textId="008A9DBC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00C2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A4A6" w14:textId="60D1D4D7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00C2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5F3A" w14:textId="77777777" w:rsidR="001E3F35" w:rsidRPr="00606641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15A1" w14:textId="77777777" w:rsidR="001E3F35" w:rsidRPr="00606641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606641" w14:paraId="0B869124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188F" w14:textId="5A7396FF" w:rsidR="001E3F35" w:rsidRPr="00606641" w:rsidRDefault="001E3F35" w:rsidP="001E3F3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CE0A" w14:textId="004D8A46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Systematyczne omawianie sprawdzanych poszczególnych części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0FED" w14:textId="6CDF2800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00C2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DD14" w14:textId="480E82E2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00C2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03E9" w14:textId="77777777" w:rsidR="001E3F35" w:rsidRPr="00606641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CB9A" w14:textId="77777777" w:rsidR="001E3F35" w:rsidRPr="00606641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606641" w14:paraId="3F362BC5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BC6A" w14:textId="5722DDA0" w:rsidR="001E3F35" w:rsidRPr="00606641" w:rsidRDefault="001E3F35" w:rsidP="001E3F3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</w:t>
            </w: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FA09" w14:textId="0582F427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Analiza i korygowanie błędów, udzielanie wskazówek.,  inspirowanie do systematycznej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08B4" w14:textId="6FBFEDBE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00C2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CEA4" w14:textId="31108377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00C2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169D" w14:textId="77777777" w:rsidR="001E3F35" w:rsidRPr="00606641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3EE2" w14:textId="77777777" w:rsidR="001E3F35" w:rsidRPr="00606641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1E3F35" w:rsidRPr="00606641" w14:paraId="22CD2B08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1FF3" w14:textId="60680BE1" w:rsidR="001E3F35" w:rsidRDefault="001E3F35" w:rsidP="001E3F3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87B8" w14:textId="36AB586E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 xml:space="preserve">Przygotowywanie do zakończenia pracy i obrony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magisterskiej</w:t>
            </w: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5A8A" w14:textId="6190465E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00C2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188D" w14:textId="76E871B1" w:rsidR="001E3F35" w:rsidRPr="004B534D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00C2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D0CF" w14:textId="2281CBCD" w:rsidR="001E3F35" w:rsidRPr="00606641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6B25" w14:textId="68744792" w:rsidR="001E3F35" w:rsidRPr="00606641" w:rsidRDefault="001E3F35" w:rsidP="001E3F3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7CBF1959" w14:textId="77777777" w:rsidR="00606641" w:rsidRPr="00606641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E67E5E9" w14:textId="72EC1720" w:rsidR="004C7043" w:rsidRDefault="004C7043" w:rsidP="004C7043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6A07194" w14:textId="77777777" w:rsidR="004C7043" w:rsidRDefault="004C7043" w:rsidP="004C7043">
      <w:pPr>
        <w:pStyle w:val="Podpunkty"/>
        <w:spacing w:after="60"/>
        <w:ind w:left="0"/>
        <w:rPr>
          <w:b w:val="0"/>
        </w:rPr>
      </w:pPr>
      <w:r>
        <w:t>3.5. Metody weryfikacji efektów uczenia się</w:t>
      </w:r>
    </w:p>
    <w:p w14:paraId="582897CD" w14:textId="1EDCAD4F" w:rsidR="004B534D" w:rsidRPr="004B534D" w:rsidRDefault="004B534D" w:rsidP="004B534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>Systematyczna weryfikacja poszczególnych etapów w przygotowaniu pracy dyplomowej. Na każdym seminarium Student referuje swoje postępy w pisaniu poszczególnych rozdziałów pracy  oraz przebiegu badań empirycznych. Przekłada prowadzącemu do sprawdzenia poszczególne części swojej pracy. Warunkiem zaliczenia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semestru 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jest przedłożenie promotorowi co najmniej jednego rozdziału swojej pracy </w:t>
      </w:r>
      <w:r w:rsidR="00FB59F5">
        <w:rPr>
          <w:rFonts w:ascii="Times New Roman" w:eastAsia="Times New Roman" w:hAnsi="Times New Roman" w:cs="Times New Roman"/>
          <w:sz w:val="20"/>
          <w:szCs w:val="20"/>
          <w:lang w:eastAsia="zh-CN"/>
        </w:rPr>
        <w:t>magisterskiej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Zaliczenie drugiego Semestru to przedstawienie całości pracy.</w:t>
      </w:r>
    </w:p>
    <w:p w14:paraId="2431F403" w14:textId="77777777" w:rsidR="004C7043" w:rsidRDefault="004C7043" w:rsidP="004C7043">
      <w:pPr>
        <w:pStyle w:val="Podpunkty"/>
        <w:spacing w:after="60"/>
        <w:ind w:left="0"/>
        <w:rPr>
          <w:sz w:val="20"/>
        </w:rPr>
      </w:pPr>
    </w:p>
    <w:p w14:paraId="1B8533D1" w14:textId="6A9BB3F8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3.6. Kryteria oceny osiągniętych efektów </w:t>
      </w:r>
      <w:r w:rsidR="009B5DB4">
        <w:rPr>
          <w:rFonts w:ascii="Times New Roman" w:eastAsia="Times New Roman" w:hAnsi="Times New Roman" w:cs="Times New Roman"/>
          <w:b/>
          <w:szCs w:val="20"/>
          <w:lang w:eastAsia="zh-CN"/>
        </w:rPr>
        <w:t>uczenia się.</w:t>
      </w:r>
    </w:p>
    <w:p w14:paraId="5EE24483" w14:textId="77777777" w:rsidR="000C1B81" w:rsidRPr="00A35D86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A35D86" w:rsidRPr="00A35D86" w14:paraId="3E26E9F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9BBBA" w14:textId="22F38840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Efekt </w:t>
            </w:r>
            <w:r w:rsidR="009B5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7B95C" w14:textId="77777777" w:rsidR="009B5DB4" w:rsidRPr="009B5DB4" w:rsidRDefault="009B5DB4" w:rsidP="009B5DB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5DB4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9B5DB4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9B5DB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14:paraId="4C5345ED" w14:textId="2D4EBCFD" w:rsidR="00A35D86" w:rsidRPr="00A35D86" w:rsidRDefault="009B5DB4" w:rsidP="009B5DB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5DB4">
              <w:rPr>
                <w:rFonts w:ascii="Times New Roman" w:eastAsia="Calibri" w:hAnsi="Times New Roman" w:cs="Times New Roman"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E6D24" w14:textId="59070915" w:rsidR="00A35D86" w:rsidRPr="009B5DB4" w:rsidRDefault="009B5DB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5DB4">
              <w:rPr>
                <w:rFonts w:ascii="Times New Roman" w:hAnsi="Times New Roman" w:cs="Times New Roman"/>
                <w:b/>
                <w:bCs/>
              </w:rPr>
              <w:t>Na ocenę 4 student zna</w:t>
            </w:r>
            <w:r w:rsidRPr="009B5DB4">
              <w:rPr>
                <w:rFonts w:ascii="Times New Roman" w:hAnsi="Times New Roman" w:cs="Times New Roman"/>
              </w:rPr>
              <w:t xml:space="preserve">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C1F7" w14:textId="2AAD93F0" w:rsidR="00A35D86" w:rsidRPr="009B5DB4" w:rsidRDefault="009B5DB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B5DB4">
              <w:rPr>
                <w:rFonts w:ascii="Times New Roman" w:hAnsi="Times New Roman" w:cs="Times New Roman"/>
                <w:b/>
                <w:bCs/>
              </w:rPr>
              <w:t xml:space="preserve">Na ocenę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B5DB4">
              <w:rPr>
                <w:rFonts w:ascii="Times New Roman" w:hAnsi="Times New Roman" w:cs="Times New Roman"/>
                <w:b/>
                <w:bCs/>
              </w:rPr>
              <w:t xml:space="preserve"> student zna</w:t>
            </w:r>
            <w:r w:rsidRPr="009B5DB4">
              <w:rPr>
                <w:rFonts w:ascii="Times New Roman" w:hAnsi="Times New Roman" w:cs="Times New Roman"/>
              </w:rPr>
              <w:t xml:space="preserve"> i rozumie/potrafi/jest gotów do</w:t>
            </w:r>
          </w:p>
        </w:tc>
      </w:tr>
      <w:tr w:rsidR="00A35D86" w:rsidRPr="00243A97" w14:paraId="0E498AD6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6C7CA" w14:textId="12F17C94" w:rsid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  <w:p w14:paraId="5544FB2D" w14:textId="60AA6AF3" w:rsidR="00FB59F5" w:rsidRPr="00243A97" w:rsidRDefault="00FB59F5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  <w:p w14:paraId="75E9616B" w14:textId="4DA60972" w:rsidR="000C1B81" w:rsidRPr="00243A97" w:rsidRDefault="000C1B81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3FC8" w14:textId="06D57D66" w:rsidR="00A35D86" w:rsidRPr="00CD7D08" w:rsidRDefault="000C1B81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dostatecznym 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>na techniki i narzędzia prowadzenia prac badawczych, w tym w zakresie zarządzania, marketingu, rachunkowości i finansów oraz możliwości ich praktycznego wykonania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 xml:space="preserve"> oraz zna 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podstawowe pojęcia i 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zasady z zakresu ochrony własności przemysłowej i prawa autorskiego oraz konieczność zarządzania zasobami własności intelektualnej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AA384" w14:textId="5982B995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W stopniu dobrym </w:t>
            </w:r>
            <w:r w:rsidRPr="00CD7D08">
              <w:rPr>
                <w:rFonts w:ascii="Times New Roman" w:hAnsi="Times New Roman" w:cs="Times New Roman"/>
                <w:sz w:val="20"/>
                <w:szCs w:val="20"/>
              </w:rPr>
              <w:t xml:space="preserve"> wykazuje się  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>jomością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 techniki i narzędzia prowadzenia prac badawczych, w tym w zakresie zarządzania, marketingu, rachunkowości i finansów oraz możliwości ich praktycznego wykonania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 xml:space="preserve"> oraz zna 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podstawowe pojęcia i 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zasady z zakresu ochrony własności przemysłowej i prawa autorskiego oraz konieczność zarządzania zasobami własności intelektualnej</w:t>
            </w:r>
            <w:r w:rsidR="000C1B81" w:rsidRPr="00CD7D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B9D9" w14:textId="6B1066F5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W stopniu bardzo dobrym </w:t>
            </w:r>
            <w:r w:rsidRPr="00CD7D08">
              <w:rPr>
                <w:rFonts w:ascii="Times New Roman" w:hAnsi="Times New Roman" w:cs="Times New Roman"/>
                <w:sz w:val="20"/>
                <w:szCs w:val="20"/>
              </w:rPr>
              <w:t xml:space="preserve"> wykazuje 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>jomością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 techniki i narzędzia prowadzenia prac badawczych, w tym w zakresie zarządzania, marketingu, rachunkowości i finansów oraz możliwości ich praktycznego wykonania</w:t>
            </w:r>
            <w:r w:rsidR="00FB59F5">
              <w:rPr>
                <w:rFonts w:ascii="Times New Roman" w:hAnsi="Times New Roman" w:cs="Times New Roman"/>
                <w:sz w:val="20"/>
                <w:szCs w:val="20"/>
              </w:rPr>
              <w:t xml:space="preserve"> oraz zna 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podstawowe </w:t>
            </w:r>
            <w:r w:rsidR="00FB59F5" w:rsidRPr="00FB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pojęcia i zasady z zakresu ochrony własności przemysłowej i prawa autorskiego oraz konieczność zarządzania zasobami własności intelektualnej</w:t>
            </w:r>
          </w:p>
        </w:tc>
      </w:tr>
      <w:tr w:rsidR="00A35D86" w:rsidRPr="00243A97" w14:paraId="3E936A9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76DBD" w14:textId="77777777" w:rsid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U1</w:t>
            </w:r>
          </w:p>
          <w:p w14:paraId="662AF018" w14:textId="77777777" w:rsidR="00FB59F5" w:rsidRDefault="00FB59F5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  <w:p w14:paraId="0DC13D29" w14:textId="77777777" w:rsidR="00FB59F5" w:rsidRDefault="00FB59F5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  <w:p w14:paraId="2F6E02AB" w14:textId="1B93BCDD" w:rsidR="00FB59F5" w:rsidRDefault="00FB59F5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U4</w:t>
            </w:r>
          </w:p>
          <w:p w14:paraId="365FE56C" w14:textId="1FF881AE" w:rsidR="00FB59F5" w:rsidRPr="00243A97" w:rsidRDefault="00FB59F5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1241F" w14:textId="77C17D16" w:rsidR="00A35D86" w:rsidRPr="00CD7D08" w:rsidRDefault="00214999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 stopniu dostatecznym p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otrafi prowadzić samodzielnie działalność badawczą i kierować 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otrafi docierać do źródeł wiedzy z zakresu dziedzin nauki i dyscyplin naukowych właściwych dla zarządzania, integrować i korzystać z nich, a także przyswajać fakty dotyczące zarządzania i finansów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mie logicznie myśleć, analizować i przeprowadzać syntezę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otrafi krytycznie analizować, interpretować i oceniać zjawiska i procesy zarządzania, w tym zarządzania finansami, w różnej skali z wykorzystaniem metod analitycznych, symulacyjnych i eksperymentalnych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mie formułować problemy projektowe, a także planować i kontrolować realizację projektów i programów oraz zarządzać portfelem projektów, w tym z wykorzystaniem nowych technologii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38278" w14:textId="12BB1B48" w:rsidR="00A35D86" w:rsidRPr="00CD7D08" w:rsidRDefault="00214999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dobrym </w:t>
            </w: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potrafi 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prowadzić samodzielnie działalność badawczą i kierować nią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otrafi docierać do źródeł wiedzy z zakresu dziedzin nauki i dyscyplin naukowych właściwych dla zarządzania, integrować i korzystać z nich, a także przyswajać fakty dotyczące zarządzania i finansów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mie logicznie myśleć, analizować i przeprowadzać syntezę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otrafi krytycznie analizować, interpretować i oceniać zjawiska i procesy zarządzania, w tym zarządzania finansami, w różnej skali z wykorzystaniem metod analitycznych, symulacyjnych i eksperymentalnych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B59F5">
              <w:rPr>
                <w:rFonts w:ascii="Times New Roman" w:hAnsi="Times New Roman" w:cs="Times New Roman"/>
                <w:sz w:val="20"/>
                <w:szCs w:val="20"/>
              </w:rPr>
              <w:t>mie formułować problemy projektowe, a także planować i kontrolować realizację projektów i programów oraz zarządzać portfelem projektów, w tym z wykorzystaniem nowych technologii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AD4" w14:textId="7BE9CE99" w:rsidR="00A35D86" w:rsidRPr="00CD7D0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bardzo dobrym</w:t>
            </w:r>
            <w:r w:rsidR="00A13939"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D7D08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214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potrafi </w:t>
            </w:r>
            <w:r w:rsidR="00214999" w:rsidRPr="00FB59F5">
              <w:rPr>
                <w:rFonts w:ascii="Times New Roman" w:hAnsi="Times New Roman" w:cs="Times New Roman"/>
                <w:sz w:val="20"/>
                <w:szCs w:val="20"/>
              </w:rPr>
              <w:t>prowadzić samodzielnie działalność badawczą i kierować nią</w:t>
            </w:r>
            <w:r w:rsidR="00214999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214999" w:rsidRPr="00FB59F5">
              <w:rPr>
                <w:rFonts w:ascii="Times New Roman" w:hAnsi="Times New Roman" w:cs="Times New Roman"/>
                <w:sz w:val="20"/>
                <w:szCs w:val="20"/>
              </w:rPr>
              <w:t>otrafi docierać do źródeł wiedzy z zakresu dziedzin nauki i dyscyplin naukowych właściwych dla zarządzania, integrować i korzystać z nich, a także przyswajać fakty dotyczące zarządzania i finansów</w:t>
            </w:r>
            <w:r w:rsidR="00214999"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="00214999" w:rsidRPr="00FB59F5">
              <w:rPr>
                <w:rFonts w:ascii="Times New Roman" w:hAnsi="Times New Roman" w:cs="Times New Roman"/>
                <w:sz w:val="20"/>
                <w:szCs w:val="20"/>
              </w:rPr>
              <w:t>mie logicznie myśleć, analizować i przeprowadzać syntezę</w:t>
            </w:r>
            <w:r w:rsidR="00214999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214999" w:rsidRPr="00FB59F5">
              <w:rPr>
                <w:rFonts w:ascii="Times New Roman" w:hAnsi="Times New Roman" w:cs="Times New Roman"/>
                <w:sz w:val="20"/>
                <w:szCs w:val="20"/>
              </w:rPr>
              <w:t>otrafi krytycznie analizować, interpretować i oceniać zjawiska i procesy zarządzania, w tym zarządzania finansami, w różnej skali z wykorzystaniem metod analitycznych, symulacyjnych i eksperymentalnych</w:t>
            </w:r>
            <w:r w:rsidR="002149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14999" w:rsidRPr="00FB59F5">
              <w:rPr>
                <w:rFonts w:ascii="Times New Roman" w:hAnsi="Times New Roman" w:cs="Times New Roman"/>
                <w:sz w:val="20"/>
                <w:szCs w:val="20"/>
              </w:rPr>
              <w:t>mie formułować problemy projektowe, a także planować i kontrolować realizację projektów i programów oraz zarządzać portfelem projektów, w tym z wykorzystaniem nowych technologii</w:t>
            </w:r>
            <w:r w:rsidR="002149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1B81" w:rsidRPr="00243A97" w14:paraId="21084FB0" w14:textId="77777777" w:rsidTr="00083EBB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D20DF" w14:textId="77777777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  <w:p w14:paraId="7CD0AD18" w14:textId="77777777" w:rsidR="000C1B81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  <w:p w14:paraId="0BD709EC" w14:textId="77777777" w:rsidR="00214999" w:rsidRDefault="00214999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K3</w:t>
            </w:r>
          </w:p>
          <w:p w14:paraId="427BD6AD" w14:textId="77777777" w:rsidR="00214999" w:rsidRDefault="00214999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K4</w:t>
            </w:r>
          </w:p>
          <w:p w14:paraId="386BDE18" w14:textId="00C0C94F" w:rsidR="00214999" w:rsidRPr="00243A97" w:rsidRDefault="00214999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K5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14:paraId="1D341903" w14:textId="41D67606" w:rsidR="00CD7D08" w:rsidRPr="00CD7D08" w:rsidRDefault="007364F9" w:rsidP="002709C0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dostatecznie</w:t>
            </w:r>
            <w:r w:rsidR="00CD7D08" w:rsidRPr="00CD7D08">
              <w:rPr>
                <w:rFonts w:ascii="Times New Roman" w:hAnsi="Times New Roman" w:cs="Times New Roman"/>
                <w:sz w:val="20"/>
                <w:szCs w:val="20"/>
              </w:rPr>
              <w:t xml:space="preserve"> gotów do </w:t>
            </w:r>
            <w:r w:rsidR="0021499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14999" w:rsidRPr="00FB59F5">
              <w:rPr>
                <w:rFonts w:ascii="Times New Roman" w:hAnsi="Times New Roman" w:cs="Times New Roman"/>
                <w:sz w:val="20"/>
                <w:szCs w:val="20"/>
              </w:rPr>
              <w:t>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onsekwentnego realizowania określonych celów własnych i organizacyjnych ze świadomością odpowiedzialności za podejmowane decyzj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i, s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tosowania zasad prawnych, przestrzegania i rozwijania 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 etyki w czasie wykonywania swoich obowiązków zawodowych oraz rozwijania dorobku zawodu i podtrzymywania jego etosu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o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dpowiedzialnego przygotowania się do swojej pracy oraz prezentowania aktywnej i twórczej postawy w formułowaniu własnych rozstrzygnięć problemu z uwzględnieniem wielokierunkowych skutków gospodarczych i społecznych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amodzielnego myślenia i działania w sposób przedsiębiorczy i kreatywny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036D8" w14:textId="671BE45D" w:rsidR="00CD7D08" w:rsidRPr="00CD7D08" w:rsidRDefault="00CD7D08" w:rsidP="002709C0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Jest gotów</w:t>
            </w:r>
            <w:r w:rsidR="002709C0" w:rsidRPr="00CD7D08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onsekwentnego realizowania określonych celów własnych i organizacyjnych ze świadomością odpowiedzialności za podejmowane decyzj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i, s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tosowania zasad prawnych, przestrzegania i rozwijania 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 etyki w czasie wykonywania swoich obowiązków zawodowych oraz rozwijania dorobku zawodu i podtrzymywania jego etosu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o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dpowiedzialnego przygotowania się do swojej pracy oraz prezentowania aktywnej i twórczej postawy w formułowaniu własnych rozstrzygnięć problemu z uwzględnieniem wielokierunkowych skutków gospodarczych i społecznych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amodzielnego myślenia i działania w sposób przedsiębiorczy i kreatywny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E37E" w14:textId="05C97DF6" w:rsidR="00CD7D08" w:rsidRPr="00CD7D08" w:rsidRDefault="00CD7D08" w:rsidP="002709C0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Jest w pełni gotów </w:t>
            </w:r>
            <w:r w:rsidR="002709C0" w:rsidRPr="00CD7D0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onsekwentnego realizowania określonych celów własnych i organizacyjnych ze świadomością odpowiedzialności za podejmowane decyzj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i, s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 xml:space="preserve">tosowania zasad prawnych, przestrzegania i rozwijania zasad etyki w czasie wykonywania swoich obowiązków zawodowych oraz rozwijania 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dorobku zawodu i podtrzymywania jego etosu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o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dpowiedzialnego przygotowania się do swojej pracy oraz prezentowania aktywnej i twórczej postawy w formułowaniu własnych rozstrzygnięć problemu z uwzględnieniem wielokierunkowych skutków gospodarczych i społecznych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002709C0" w:rsidRPr="00FB59F5">
              <w:rPr>
                <w:rFonts w:ascii="Times New Roman" w:hAnsi="Times New Roman" w:cs="Times New Roman"/>
                <w:sz w:val="20"/>
                <w:szCs w:val="20"/>
              </w:rPr>
              <w:t>amodzielnego myślenia i działania w sposób przedsiębiorczy i kreatywny</w:t>
            </w:r>
            <w:r w:rsidR="002709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6E5D09A" w14:textId="77777777" w:rsidR="00A35D86" w:rsidRPr="00243A97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809097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14:paraId="4D95873F" w14:textId="51E64599" w:rsidR="00532E88" w:rsidRPr="00CD7D08" w:rsidRDefault="00532E8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D7D0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Podstawowa </w:t>
      </w:r>
      <w:r w:rsidR="00CD7D08" w:rsidRPr="00CD7D0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14:paraId="14404C6C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1C08010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Bereźnicki F., Praca dyplomowa na studiach I </w:t>
      </w:r>
      <w:proofErr w:type="spellStart"/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>i</w:t>
      </w:r>
      <w:proofErr w:type="spellEnd"/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II stopnia z nauk społecznych, Oficyna Wydawnicza Impuls, Kraków 2010</w:t>
      </w:r>
    </w:p>
    <w:p w14:paraId="50FD9B76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>Bereźnicki F., Praca licencjacka i magisterska z pedagogiki, psychologii i socjologii: poradnik dla studenta, Oficyna Wydawnicza Impuls, Kraków 2015</w:t>
      </w:r>
    </w:p>
    <w:p w14:paraId="2C41D9CF" w14:textId="77777777" w:rsidR="00CD7D08" w:rsidRPr="00CD7D08" w:rsidRDefault="00CD7D08" w:rsidP="00CD7D08">
      <w:pPr>
        <w:tabs>
          <w:tab w:val="left" w:pos="-5814"/>
        </w:tabs>
        <w:spacing w:after="0" w:line="240" w:lineRule="auto"/>
        <w:ind w:left="737" w:hanging="340"/>
        <w:jc w:val="both"/>
        <w:rPr>
          <w:rFonts w:ascii="Times New Roman" w:eastAsia="Calibri" w:hAnsi="Times New Roman" w:cs="Times New Roman"/>
          <w:b/>
          <w:caps/>
          <w:lang w:eastAsia="zh-CN"/>
        </w:rPr>
      </w:pPr>
    </w:p>
    <w:p w14:paraId="754D9FCE" w14:textId="77777777" w:rsidR="00CD7D08" w:rsidRPr="00CD7D08" w:rsidRDefault="00CD7D08" w:rsidP="00CD7D08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b/>
          <w:caps/>
          <w:sz w:val="20"/>
          <w:szCs w:val="20"/>
          <w:lang w:eastAsia="zh-CN"/>
        </w:rPr>
        <w:t>U</w:t>
      </w:r>
      <w:r w:rsidRPr="00CD7D0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zupełniająca</w:t>
      </w:r>
    </w:p>
    <w:p w14:paraId="04F49C40" w14:textId="77777777" w:rsidR="00CD7D08" w:rsidRPr="007364F9" w:rsidRDefault="00CD7D08" w:rsidP="00CD7D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371AF90D" w14:textId="77777777" w:rsidR="00CD7D08" w:rsidRPr="007364F9" w:rsidRDefault="00CD7D08" w:rsidP="00CD7D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64F9">
        <w:rPr>
          <w:rFonts w:ascii="Times New Roman" w:eastAsia="Calibri" w:hAnsi="Times New Roman" w:cs="Times New Roman"/>
          <w:sz w:val="20"/>
          <w:szCs w:val="20"/>
          <w:lang w:eastAsia="zh-CN"/>
        </w:rPr>
        <w:t>Szkutnik Z., Metodyka pisania pracy dyplomowej: skrypt dla studentów, Wydawnictwo Poznańskie, Poznań 2005</w:t>
      </w:r>
    </w:p>
    <w:p w14:paraId="20D12B3C" w14:textId="77777777" w:rsidR="00CD7D08" w:rsidRPr="007364F9" w:rsidRDefault="00CD7D08" w:rsidP="00CD7D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64F9">
        <w:rPr>
          <w:rFonts w:ascii="Times New Roman" w:eastAsia="Calibri" w:hAnsi="Times New Roman" w:cs="Times New Roman"/>
          <w:sz w:val="20"/>
          <w:szCs w:val="20"/>
          <w:lang w:eastAsia="zh-CN"/>
        </w:rPr>
        <w:t>Łucki Z. Jak przygotować pracę dyplomową lub doktorską.</w:t>
      </w:r>
    </w:p>
    <w:p w14:paraId="13746987" w14:textId="77777777" w:rsidR="00CD7D08" w:rsidRPr="007364F9" w:rsidRDefault="00CD7D08" w:rsidP="00CD7D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spellStart"/>
      <w:r w:rsidRPr="007364F9">
        <w:rPr>
          <w:rFonts w:ascii="Times New Roman" w:eastAsia="Calibri" w:hAnsi="Times New Roman" w:cs="Times New Roman"/>
          <w:sz w:val="20"/>
          <w:szCs w:val="20"/>
          <w:lang w:eastAsia="zh-CN"/>
        </w:rPr>
        <w:t>Ch.Frankfort-Nachmias</w:t>
      </w:r>
      <w:proofErr w:type="spellEnd"/>
      <w:r w:rsidRPr="007364F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7364F9">
        <w:rPr>
          <w:rFonts w:ascii="Times New Roman" w:eastAsia="Calibri" w:hAnsi="Times New Roman" w:cs="Times New Roman"/>
          <w:sz w:val="20"/>
          <w:szCs w:val="20"/>
          <w:lang w:eastAsia="zh-CN"/>
        </w:rPr>
        <w:t>D.Nachmias</w:t>
      </w:r>
      <w:proofErr w:type="spellEnd"/>
      <w:r w:rsidRPr="007364F9">
        <w:rPr>
          <w:rFonts w:ascii="Times New Roman" w:eastAsia="Calibri" w:hAnsi="Times New Roman" w:cs="Times New Roman"/>
          <w:sz w:val="20"/>
          <w:szCs w:val="20"/>
          <w:lang w:eastAsia="zh-CN"/>
        </w:rPr>
        <w:t>. Metody badawcze w naukach społecznych. Poznań 2001</w:t>
      </w:r>
    </w:p>
    <w:p w14:paraId="74011384" w14:textId="77777777" w:rsidR="00CD7D08" w:rsidRPr="007364F9" w:rsidRDefault="00CD7D08" w:rsidP="00CD7D08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0A08F233" w14:textId="77777777" w:rsidR="00CD7D08" w:rsidRPr="007364F9" w:rsidRDefault="00CD7D0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2EDF19" w14:textId="77777777" w:rsidR="00A35D86" w:rsidRPr="00A35D86" w:rsidRDefault="00A35D86" w:rsidP="00A35D86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A35D86" w:rsidRPr="00A35D86" w14:paraId="45A03C24" w14:textId="77777777" w:rsidTr="00F71AF9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319F5E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B876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A35D86" w:rsidRPr="00A35D86" w14:paraId="45B18966" w14:textId="77777777" w:rsidTr="00F71AF9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vAlign w:val="center"/>
          </w:tcPr>
          <w:p w14:paraId="2F30108A" w14:textId="77777777" w:rsidR="00A35D86" w:rsidRPr="00A35D86" w:rsidRDefault="00A35D86" w:rsidP="00A35D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74157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A42F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A35D86" w:rsidRPr="00A35D86" w14:paraId="225740EB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F0DE3A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8A3E8C" w14:textId="60B1D9B4" w:rsidR="00A35D86" w:rsidRPr="00A35D86" w:rsidRDefault="00754C8C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8E54C7" w14:textId="76DC5144" w:rsidR="00A35D86" w:rsidRPr="00A35D86" w:rsidRDefault="00754C8C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30</w:t>
            </w:r>
          </w:p>
        </w:tc>
      </w:tr>
      <w:tr w:rsidR="00A35D86" w:rsidRPr="00A35D86" w14:paraId="4FDCBB1C" w14:textId="77777777" w:rsidTr="00F71AF9">
        <w:trPr>
          <w:cantSplit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623D0F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D1914" w14:textId="6FFE8741" w:rsidR="00A35D86" w:rsidRPr="00A35D86" w:rsidRDefault="00754C8C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E9AF" w14:textId="6A39A899" w:rsidR="00A35D86" w:rsidRPr="00A35D86" w:rsidRDefault="00754C8C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30</w:t>
            </w:r>
          </w:p>
        </w:tc>
      </w:tr>
      <w:tr w:rsidR="00A35D86" w:rsidRPr="00A35D86" w14:paraId="4297CC85" w14:textId="77777777" w:rsidTr="00F71AF9">
        <w:trPr>
          <w:cantSplit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30786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7E2A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ECF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35D86" w:rsidRPr="00A35D86" w14:paraId="435E7FCF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DEFC5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43028" w14:textId="704A7B42" w:rsidR="00A35D86" w:rsidRPr="00A35D86" w:rsidRDefault="00754C8C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5555" w14:textId="61A479C9" w:rsidR="00A35D86" w:rsidRPr="00A35D86" w:rsidRDefault="00754C8C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A35D86" w:rsidRPr="00A35D86" w14:paraId="0179EFC6" w14:textId="77777777" w:rsidTr="00F71AF9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5A118D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601088" w14:textId="42EE7D2B" w:rsidR="00A35D86" w:rsidRPr="00A35D86" w:rsidRDefault="00754C8C" w:rsidP="00582A0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672818" w14:textId="690F180C" w:rsidR="00A35D86" w:rsidRPr="00A35D86" w:rsidRDefault="00754C8C" w:rsidP="00243A9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  <w:r w:rsidR="00236A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A35D86" w:rsidRPr="00A35D86" w14:paraId="31580D86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243F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49E6" w14:textId="6944AABB" w:rsidR="00A35D86" w:rsidRPr="00A35D86" w:rsidRDefault="00754C8C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8</w:t>
            </w:r>
            <w:r w:rsidR="00582A0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C6AA" w14:textId="20152519" w:rsidR="00A35D86" w:rsidRPr="00A35D86" w:rsidRDefault="00754C8C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</w:tr>
      <w:tr w:rsidR="00A35D86" w:rsidRPr="00A35D86" w14:paraId="44BDBA28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B9623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B88FE" w14:textId="0589B3D8" w:rsidR="00A35D86" w:rsidRPr="00A35D86" w:rsidRDefault="00754C8C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9</w:t>
            </w:r>
            <w:r w:rsidR="00582A0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EAB" w14:textId="7EBF3078" w:rsidR="00A35D86" w:rsidRPr="00A35D86" w:rsidRDefault="00754C8C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90</w:t>
            </w:r>
            <w:bookmarkStart w:id="0" w:name="_GoBack"/>
            <w:bookmarkEnd w:id="0"/>
          </w:p>
        </w:tc>
      </w:tr>
      <w:tr w:rsidR="00A35D86" w:rsidRPr="00A35D86" w14:paraId="1EE24029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B67AC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514D8" w14:textId="18C5977A" w:rsidR="00A35D86" w:rsidRPr="00A35D86" w:rsidRDefault="00582A08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5067" w14:textId="476A284E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A35D86" w:rsidRPr="00A35D86" w14:paraId="35CEE6F8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415F8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BCA52" w14:textId="0CC890B7" w:rsidR="00A35D86" w:rsidRPr="00A35D86" w:rsidRDefault="00582A08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95F7" w14:textId="548EA3B2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A35D86" w:rsidRPr="00A35D86" w14:paraId="010F0C19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0EFB31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C765D0" w14:textId="2EBB9FBC" w:rsidR="00A35D86" w:rsidRPr="00A35D86" w:rsidRDefault="00582A08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99C53" w14:textId="664D3A86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300</w:t>
            </w:r>
          </w:p>
        </w:tc>
      </w:tr>
      <w:tr w:rsidR="00A35D86" w:rsidRPr="00A35D86" w14:paraId="36544F22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4FDCCB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D63D0D" w14:textId="6531652A" w:rsidR="00A35D86" w:rsidRPr="00A35D86" w:rsidRDefault="00582A08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F0F0D8" w14:textId="20D2B896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12</w:t>
            </w:r>
          </w:p>
        </w:tc>
      </w:tr>
    </w:tbl>
    <w:p w14:paraId="5B6C9BD3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0A2D61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1FC853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A35D86" w:rsidRPr="00A35D86" w14:paraId="0D07556A" w14:textId="77777777" w:rsidTr="00E74D4C">
        <w:tc>
          <w:tcPr>
            <w:tcW w:w="2600" w:type="dxa"/>
          </w:tcPr>
          <w:p w14:paraId="3F8FDD8F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</w:tcPr>
          <w:p w14:paraId="0D33887A" w14:textId="7E4505F1" w:rsidR="00A35D86" w:rsidRPr="00A35D86" w:rsidRDefault="001E3F35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hAnsi="Calibri"/>
              </w:rPr>
              <w:t>21</w:t>
            </w:r>
            <w:r w:rsidR="007F5DB9">
              <w:rPr>
                <w:rFonts w:ascii="Calibri" w:hAnsi="Calibri"/>
              </w:rPr>
              <w:t>.</w:t>
            </w:r>
            <w:r w:rsidR="00FB59F5">
              <w:rPr>
                <w:rFonts w:ascii="Calibri" w:hAnsi="Calibri"/>
              </w:rPr>
              <w:t>10</w:t>
            </w:r>
            <w:r w:rsidR="007F5DB9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1</w:t>
            </w:r>
            <w:r w:rsidR="007F5DB9">
              <w:rPr>
                <w:rFonts w:ascii="Calibri" w:hAnsi="Calibri"/>
              </w:rPr>
              <w:t xml:space="preserve"> r</w:t>
            </w:r>
          </w:p>
        </w:tc>
      </w:tr>
      <w:tr w:rsidR="00A35D86" w:rsidRPr="00A35D86" w14:paraId="353167BB" w14:textId="77777777" w:rsidTr="00E74D4C">
        <w:tc>
          <w:tcPr>
            <w:tcW w:w="2600" w:type="dxa"/>
          </w:tcPr>
          <w:p w14:paraId="6D64739C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</w:tcPr>
          <w:p w14:paraId="41B4190A" w14:textId="0A1F956A" w:rsidR="00A35D86" w:rsidRPr="00A35D86" w:rsidRDefault="004C7043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Dr Marta Komorska</w:t>
            </w:r>
          </w:p>
        </w:tc>
      </w:tr>
      <w:tr w:rsidR="00A35D86" w:rsidRPr="00A35D86" w14:paraId="0F59B9B8" w14:textId="77777777" w:rsidTr="00E74D4C">
        <w:tc>
          <w:tcPr>
            <w:tcW w:w="2600" w:type="dxa"/>
          </w:tcPr>
          <w:p w14:paraId="43653545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</w:tcPr>
          <w:p w14:paraId="1CB964B8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14:paraId="00367747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8A917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2FA942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212D7A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7E773E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555A5FB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1CD51D8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CC9A62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EF737F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D2A37B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07A7A06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C04E5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089C2F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00A088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BF6DC3D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86C1A4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6380075" w14:textId="77777777" w:rsidR="00737726" w:rsidRDefault="00737726"/>
    <w:sectPr w:rsidR="00737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7D0E6" w14:textId="77777777" w:rsidR="000E12E4" w:rsidRDefault="000E12E4">
      <w:pPr>
        <w:spacing w:after="0" w:line="240" w:lineRule="auto"/>
      </w:pPr>
      <w:r>
        <w:separator/>
      </w:r>
    </w:p>
  </w:endnote>
  <w:endnote w:type="continuationSeparator" w:id="0">
    <w:p w14:paraId="4CA683AC" w14:textId="77777777" w:rsidR="000E12E4" w:rsidRDefault="000E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6060" w14:textId="77777777" w:rsidR="00922013" w:rsidRDefault="000E12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6E4A" w14:textId="77777777" w:rsidR="00922013" w:rsidRDefault="00A35D8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3D5967" wp14:editId="6D9B7305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DD2F" w14:textId="77777777" w:rsidR="00922013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3D59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" stroked="f">
              <v:fill opacity="0"/>
              <v:textbox inset="0,0,0,0">
                <w:txbxContent>
                  <w:p w14:paraId="3497DD2F" w14:textId="77777777" w:rsidR="00922013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982E" w14:textId="77777777" w:rsidR="00922013" w:rsidRDefault="000E12E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2E2" w14:textId="77777777" w:rsidR="009256A4" w:rsidRDefault="000E12E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ADB" w14:textId="77777777" w:rsidR="009256A4" w:rsidRDefault="00A35D8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988644" wp14:editId="1963DDDC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E077" w14:textId="194CCE88" w:rsidR="009256A4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4C8C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8864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45.35pt;margin-top:.05pt;width:5.85pt;height:13.6pt;z-index:251658240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HukAIAACY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" stroked="f">
              <v:fill opacity="0"/>
              <v:textbox inset="0,0,0,0">
                <w:txbxContent>
                  <w:p w14:paraId="313CE077" w14:textId="194CCE88" w:rsidR="009256A4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4C8C">
                      <w:rPr>
                        <w:rStyle w:val="Numerstrony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5ABD" w14:textId="77777777" w:rsidR="009256A4" w:rsidRDefault="000E1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C3F1" w14:textId="77777777" w:rsidR="000E12E4" w:rsidRDefault="000E12E4">
      <w:pPr>
        <w:spacing w:after="0" w:line="240" w:lineRule="auto"/>
      </w:pPr>
      <w:r>
        <w:separator/>
      </w:r>
    </w:p>
  </w:footnote>
  <w:footnote w:type="continuationSeparator" w:id="0">
    <w:p w14:paraId="418D60C3" w14:textId="77777777" w:rsidR="000E12E4" w:rsidRDefault="000E12E4">
      <w:pPr>
        <w:spacing w:after="0" w:line="240" w:lineRule="auto"/>
      </w:pPr>
      <w:r>
        <w:continuationSeparator/>
      </w:r>
    </w:p>
  </w:footnote>
  <w:footnote w:id="1">
    <w:p w14:paraId="2742FDD7" w14:textId="77777777" w:rsidR="00606641" w:rsidRPr="00967AA0" w:rsidRDefault="00606641" w:rsidP="00606641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9CE0" w14:textId="77777777" w:rsidR="00922013" w:rsidRDefault="000E1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EF4F" w14:textId="77777777" w:rsidR="00922013" w:rsidRDefault="000E12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BCB1" w14:textId="77777777" w:rsidR="00922013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3D51754B" w14:textId="77777777" w:rsidR="00922013" w:rsidRDefault="000E12E4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7E6B" w14:textId="77777777" w:rsidR="009256A4" w:rsidRDefault="000E12E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CB9" w14:textId="77777777" w:rsidR="009256A4" w:rsidRDefault="000E12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A206" w14:textId="77777777" w:rsidR="009256A4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5D21AB1A" w14:textId="77777777" w:rsidR="009256A4" w:rsidRDefault="000E12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2D380B2D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86"/>
    <w:rsid w:val="0001573D"/>
    <w:rsid w:val="0008384C"/>
    <w:rsid w:val="000B15BD"/>
    <w:rsid w:val="000C1B81"/>
    <w:rsid w:val="000C5F7D"/>
    <w:rsid w:val="000E12E4"/>
    <w:rsid w:val="00100AAC"/>
    <w:rsid w:val="001E3F35"/>
    <w:rsid w:val="00214999"/>
    <w:rsid w:val="00236A84"/>
    <w:rsid w:val="00243A97"/>
    <w:rsid w:val="00253AF2"/>
    <w:rsid w:val="002676D7"/>
    <w:rsid w:val="002709C0"/>
    <w:rsid w:val="00284140"/>
    <w:rsid w:val="002F3021"/>
    <w:rsid w:val="003A329F"/>
    <w:rsid w:val="003C3BA7"/>
    <w:rsid w:val="0040766B"/>
    <w:rsid w:val="00410ED2"/>
    <w:rsid w:val="004431CC"/>
    <w:rsid w:val="0048457C"/>
    <w:rsid w:val="004B534D"/>
    <w:rsid w:val="004C7043"/>
    <w:rsid w:val="004D3C4B"/>
    <w:rsid w:val="00524D72"/>
    <w:rsid w:val="00532E88"/>
    <w:rsid w:val="00582A08"/>
    <w:rsid w:val="00606641"/>
    <w:rsid w:val="0065452A"/>
    <w:rsid w:val="006673F3"/>
    <w:rsid w:val="007364F9"/>
    <w:rsid w:val="00737726"/>
    <w:rsid w:val="00741BA3"/>
    <w:rsid w:val="00754C8C"/>
    <w:rsid w:val="007F5DB9"/>
    <w:rsid w:val="00842C62"/>
    <w:rsid w:val="00901D60"/>
    <w:rsid w:val="009B5DB4"/>
    <w:rsid w:val="00A13939"/>
    <w:rsid w:val="00A14536"/>
    <w:rsid w:val="00A35D86"/>
    <w:rsid w:val="00AC1AEC"/>
    <w:rsid w:val="00B958CF"/>
    <w:rsid w:val="00BC0261"/>
    <w:rsid w:val="00CD7D08"/>
    <w:rsid w:val="00E15601"/>
    <w:rsid w:val="00E43962"/>
    <w:rsid w:val="00EB4224"/>
    <w:rsid w:val="00F71AF9"/>
    <w:rsid w:val="00FB59F5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BA319"/>
  <w15:chartTrackingRefBased/>
  <w15:docId w15:val="{87CE1A5E-5214-4524-9972-FB9372E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35D86"/>
  </w:style>
  <w:style w:type="paragraph" w:styleId="Nagwek">
    <w:name w:val="header"/>
    <w:basedOn w:val="Normalny"/>
    <w:link w:val="Nagwek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6066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6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641"/>
    <w:rPr>
      <w:sz w:val="20"/>
      <w:szCs w:val="20"/>
    </w:rPr>
  </w:style>
  <w:style w:type="character" w:styleId="Odwoanieprzypisudolnego">
    <w:name w:val="footnote reference"/>
    <w:uiPriority w:val="99"/>
    <w:unhideWhenUsed/>
    <w:rsid w:val="00606641"/>
    <w:rPr>
      <w:vertAlign w:val="superscript"/>
    </w:rPr>
  </w:style>
  <w:style w:type="paragraph" w:customStyle="1" w:styleId="Podpunkty">
    <w:name w:val="Podpunkty"/>
    <w:basedOn w:val="Tekstpodstawowy"/>
    <w:rsid w:val="004C7043"/>
    <w:pPr>
      <w:tabs>
        <w:tab w:val="left" w:pos="-5814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0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043"/>
  </w:style>
  <w:style w:type="character" w:customStyle="1" w:styleId="wrtext">
    <w:name w:val="wrtext"/>
    <w:basedOn w:val="Domylnaczcionkaakapitu"/>
    <w:rsid w:val="004D3C4B"/>
  </w:style>
  <w:style w:type="paragraph" w:customStyle="1" w:styleId="wrubryce">
    <w:name w:val="w rubryce"/>
    <w:basedOn w:val="Tekstpodstawowy"/>
    <w:rsid w:val="004D3C4B"/>
    <w:pPr>
      <w:tabs>
        <w:tab w:val="left" w:pos="-5814"/>
      </w:tabs>
      <w:overflowPunct w:val="0"/>
      <w:autoSpaceDE w:val="0"/>
      <w:spacing w:before="40" w:after="40" w:line="240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1865</Words>
  <Characters>11193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RODZAJ ZAJĘĆ: Seminarium</vt:lpstr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Szydłowska</cp:lastModifiedBy>
  <cp:revision>3</cp:revision>
  <dcterms:created xsi:type="dcterms:W3CDTF">2021-10-21T15:45:00Z</dcterms:created>
  <dcterms:modified xsi:type="dcterms:W3CDTF">2022-03-18T06:53:00Z</dcterms:modified>
</cp:coreProperties>
</file>