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E50C7E" w14:textId="77777777" w:rsidR="00365728" w:rsidRDefault="00365728">
      <w:pPr>
        <w:spacing w:after="240"/>
        <w:jc w:val="center"/>
        <w:rPr>
          <w:caps/>
        </w:rPr>
      </w:pPr>
    </w:p>
    <w:p w14:paraId="511D22A0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1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73"/>
        <w:gridCol w:w="7801"/>
      </w:tblGrid>
      <w:tr w:rsidR="00AD61A3" w14:paraId="5D6A6779" w14:textId="77777777" w:rsidTr="00762642">
        <w:trPr>
          <w:cantSplit/>
          <w:trHeight w:val="8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C640B2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ACCE13" w14:textId="77777777" w:rsidR="00AD61A3" w:rsidRDefault="00012939">
            <w:pPr>
              <w:pStyle w:val="Nagwek4"/>
              <w:snapToGrid w:val="0"/>
              <w:spacing w:before="40" w:after="40"/>
            </w:pPr>
            <w:r>
              <w:t>Polityka zagraniczna RP</w:t>
            </w:r>
          </w:p>
        </w:tc>
      </w:tr>
    </w:tbl>
    <w:p w14:paraId="56106C1E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D61A3" w14:paraId="478DD86A" w14:textId="77777777" w:rsidTr="0076264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09F9A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B594" w14:textId="77777777" w:rsidR="00AD61A3" w:rsidRPr="007C2DE7" w:rsidRDefault="00ED21A3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012939">
              <w:rPr>
                <w:szCs w:val="20"/>
              </w:rPr>
              <w:t>tosunki międzynarodowe</w:t>
            </w:r>
          </w:p>
        </w:tc>
      </w:tr>
      <w:tr w:rsidR="00AD61A3" w14:paraId="54525969" w14:textId="77777777" w:rsidTr="0076264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38B2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C481" w14:textId="3D63A1A8" w:rsidR="00AD61A3" w:rsidRDefault="00ED21A3" w:rsidP="00494D4C">
            <w:pPr>
              <w:pStyle w:val="Odpowiedzi"/>
              <w:snapToGrid w:val="0"/>
            </w:pPr>
            <w:r>
              <w:t>S</w:t>
            </w:r>
            <w:r w:rsidR="00494D4C">
              <w:t>t</w:t>
            </w:r>
            <w:r w:rsidR="00012939">
              <w:t>acjonarne</w:t>
            </w:r>
          </w:p>
        </w:tc>
      </w:tr>
      <w:tr w:rsidR="00AD61A3" w14:paraId="0A4AF00D" w14:textId="77777777" w:rsidTr="0076264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CF519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A5C3" w14:textId="77777777" w:rsidR="00AD61A3" w:rsidRDefault="00ED21A3" w:rsidP="00012939">
            <w:pPr>
              <w:pStyle w:val="Odpowiedzi"/>
            </w:pPr>
            <w:r>
              <w:t>S</w:t>
            </w:r>
            <w:r w:rsidR="00012939">
              <w:t>tudia pierwszego</w:t>
            </w:r>
            <w:r w:rsidR="00D87DCC">
              <w:t xml:space="preserve"> stopnia</w:t>
            </w:r>
          </w:p>
        </w:tc>
      </w:tr>
      <w:tr w:rsidR="00AD61A3" w14:paraId="74D428F2" w14:textId="77777777" w:rsidTr="0076264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E7DDC3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8724" w14:textId="77777777" w:rsidR="00AD61A3" w:rsidRDefault="00ED21A3">
            <w:pPr>
              <w:pStyle w:val="Odpowiedzi"/>
            </w:pPr>
            <w:r>
              <w:t>P</w:t>
            </w:r>
            <w:r w:rsidR="007D7110">
              <w:t>raktyczny</w:t>
            </w:r>
          </w:p>
        </w:tc>
      </w:tr>
    </w:tbl>
    <w:p w14:paraId="0A33C6F3" w14:textId="77777777"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7F6415A4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D61A3" w14:paraId="5161A117" w14:textId="77777777" w:rsidTr="0076264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D86EC1" w14:textId="3CD102DA" w:rsidR="00AD61A3" w:rsidRPr="002838DF" w:rsidRDefault="007B4F61" w:rsidP="002D4AB5">
            <w:pPr>
              <w:pStyle w:val="Pytania"/>
            </w:pPr>
            <w:r>
              <w:lastRenderedPageBreak/>
              <w:t>1.5</w:t>
            </w:r>
            <w:r w:rsidR="00AD61A3" w:rsidRPr="002838DF">
              <w:t xml:space="preserve">. </w:t>
            </w:r>
            <w:r w:rsidR="002D4AB5" w:rsidRPr="002838DF">
              <w:t>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B2D0" w14:textId="77777777" w:rsidR="00AD61A3" w:rsidRDefault="00ED21A3" w:rsidP="00C373C4">
            <w:pPr>
              <w:pStyle w:val="Odpowiedzi"/>
              <w:snapToGrid w:val="0"/>
            </w:pPr>
            <w:r>
              <w:t>N</w:t>
            </w:r>
            <w:r w:rsidR="003447DC">
              <w:t>ie dotyczy</w:t>
            </w:r>
          </w:p>
        </w:tc>
      </w:tr>
      <w:tr w:rsidR="00AD61A3" w14:paraId="2E1349E3" w14:textId="77777777" w:rsidTr="0076264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6DCCCB" w14:textId="3E21BC85" w:rsidR="00AD61A3" w:rsidRPr="002838DF" w:rsidRDefault="007B4F61" w:rsidP="00D87DCC">
            <w:pPr>
              <w:pStyle w:val="Pytania"/>
            </w:pPr>
            <w:r>
              <w:t>1.6.</w:t>
            </w:r>
            <w:r w:rsidR="00AD61A3" w:rsidRPr="002838DF">
              <w:t xml:space="preserve">. </w:t>
            </w:r>
            <w:r w:rsidR="00D87DCC" w:rsidRPr="002838DF">
              <w:t>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4EA0" w14:textId="77777777" w:rsidR="00F522B8" w:rsidRDefault="002838DF" w:rsidP="003A3FAD">
            <w:pPr>
              <w:pStyle w:val="Odpowiedzi"/>
              <w:snapToGrid w:val="0"/>
            </w:pPr>
            <w:r>
              <w:t>Dr Karolina Podgórska</w:t>
            </w:r>
          </w:p>
        </w:tc>
      </w:tr>
    </w:tbl>
    <w:p w14:paraId="35064363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91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33"/>
        <w:gridCol w:w="4741"/>
      </w:tblGrid>
      <w:tr w:rsidR="00AD61A3" w14:paraId="612EA5BE" w14:textId="77777777" w:rsidTr="00762642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53F01A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E5B1" w14:textId="77777777" w:rsidR="00AD61A3" w:rsidRDefault="003447DC">
            <w:pPr>
              <w:pStyle w:val="Odpowiedzi"/>
              <w:snapToGrid w:val="0"/>
            </w:pPr>
            <w:r>
              <w:t>Kierunkowy/Praktyczny</w:t>
            </w:r>
          </w:p>
        </w:tc>
      </w:tr>
      <w:tr w:rsidR="00AD61A3" w14:paraId="79205910" w14:textId="77777777" w:rsidTr="00762642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99602F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D612" w14:textId="4A43AEDC" w:rsidR="00AD61A3" w:rsidRDefault="00B00BC8">
            <w:pPr>
              <w:pStyle w:val="Odpowiedzi"/>
              <w:snapToGrid w:val="0"/>
            </w:pPr>
            <w:r>
              <w:t>3</w:t>
            </w:r>
          </w:p>
        </w:tc>
      </w:tr>
      <w:tr w:rsidR="00AD61A3" w14:paraId="3C942900" w14:textId="77777777" w:rsidTr="00762642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05A3A3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828D" w14:textId="77777777" w:rsidR="00AD61A3" w:rsidRDefault="00FF56D2" w:rsidP="00D8449D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37B85445" w14:textId="77777777" w:rsidTr="00762642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F5AD4F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6E0A" w14:textId="62583D5A" w:rsidR="00AD61A3" w:rsidRDefault="00BB3836">
            <w:pPr>
              <w:pStyle w:val="Odpowiedzi"/>
              <w:snapToGrid w:val="0"/>
            </w:pPr>
            <w:r>
              <w:t>V</w:t>
            </w:r>
          </w:p>
        </w:tc>
      </w:tr>
      <w:tr w:rsidR="00AD61A3" w14:paraId="6AAC5DF0" w14:textId="77777777" w:rsidTr="00762642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859E5A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C0E1" w14:textId="77777777" w:rsidR="00AD61A3" w:rsidRDefault="003C3924">
            <w:pPr>
              <w:pStyle w:val="Odpowiedzi"/>
              <w:snapToGrid w:val="0"/>
            </w:pPr>
            <w:r>
              <w:t>Nie dotyczy</w:t>
            </w:r>
          </w:p>
        </w:tc>
      </w:tr>
    </w:tbl>
    <w:p w14:paraId="719CB719" w14:textId="77777777" w:rsidR="00D87DCC" w:rsidRDefault="00AD61A3" w:rsidP="00E4212F">
      <w:pPr>
        <w:pStyle w:val="Punktygwne"/>
        <w:numPr>
          <w:ilvl w:val="0"/>
          <w:numId w:val="9"/>
        </w:numPr>
      </w:pPr>
      <w:r>
        <w:t>Efekty kształcenia i sposób prowadzenia zajęć</w:t>
      </w:r>
    </w:p>
    <w:p w14:paraId="58722519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2E060427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14:paraId="339BAD99" w14:textId="77777777" w:rsidTr="00762642">
        <w:trPr>
          <w:cantSplit/>
          <w:trHeight w:val="230"/>
        </w:trPr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14:paraId="37DA1E5D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D9D9D9" w:themeFill="background1" w:themeFillShade="D9"/>
            <w:vAlign w:val="center"/>
          </w:tcPr>
          <w:p w14:paraId="45CBB997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44D7F479" w14:textId="77777777" w:rsidTr="00762642">
        <w:trPr>
          <w:cantSplit/>
          <w:trHeight w:val="28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14:paraId="765F94F4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D9D9D9" w:themeFill="background1" w:themeFillShade="D9"/>
            <w:vAlign w:val="center"/>
          </w:tcPr>
          <w:p w14:paraId="4BE254B1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61491C81" w14:textId="77777777" w:rsidTr="00BF4CA9">
        <w:trPr>
          <w:trHeight w:val="559"/>
        </w:trPr>
        <w:tc>
          <w:tcPr>
            <w:tcW w:w="540" w:type="dxa"/>
            <w:shd w:val="clear" w:color="auto" w:fill="auto"/>
            <w:vAlign w:val="center"/>
          </w:tcPr>
          <w:p w14:paraId="2BCAAE8F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19976D4F" w14:textId="000107CB" w:rsidR="00D87DCC" w:rsidRPr="0069471B" w:rsidRDefault="00BF4CA9" w:rsidP="00035D2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zdobędą wiedzę na temat zasad funkcjonowania polityki zagranicznej jako instrumentu działania państwa, jak również poznają podstawowe założenia i kierunki polityki zagranicznej Polski w XX wieku i</w:t>
            </w:r>
            <w:r w:rsidR="00035D2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obecnie.</w:t>
            </w:r>
          </w:p>
        </w:tc>
      </w:tr>
      <w:tr w:rsidR="00D87DCC" w14:paraId="54A5316F" w14:textId="77777777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CD77287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005193F1" w14:textId="77777777" w:rsidR="00D87DCC" w:rsidRPr="003210E7" w:rsidRDefault="00BF4CA9" w:rsidP="00BF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zostaną zapoznani z informacjami dotyczącymi podstawowych kategorii analitycznych wykorzystywanych w polityce zagranicznej, jak również z historycznymi i współczesnymi aspektami jej realizacji w Polsce.</w:t>
            </w:r>
          </w:p>
        </w:tc>
      </w:tr>
      <w:tr w:rsidR="00D87DCC" w14:paraId="72DE210F" w14:textId="77777777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0664198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4DEF5D61" w14:textId="77777777" w:rsidR="00D87DCC" w:rsidRPr="0069471B" w:rsidRDefault="00635275" w:rsidP="0063527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nabędą kompetencje umożliwiające efektywną analizę bieżących działań podejmowanych przez organy polskiej polityki zagranicznej. Rozwiną także swoje kompetencje związane z pracą w grupie, prowadz</w:t>
            </w:r>
            <w:r w:rsidR="004C705B">
              <w:rPr>
                <w:sz w:val="20"/>
                <w:szCs w:val="20"/>
              </w:rPr>
              <w:t>eniem dyskusji, organizacją wizyt studyjnych, oraz przyjmowaniem przedstawicieli dyplomacji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4EA73FF3" w14:textId="0C5D7E86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p w14:paraId="79CBA4DB" w14:textId="7F4E96E4" w:rsidR="00035D20" w:rsidRDefault="00035D20" w:rsidP="00D87DCC">
      <w:pPr>
        <w:pStyle w:val="Podpunkty"/>
        <w:rPr>
          <w:rFonts w:eastAsia="Verdana"/>
          <w:b w:val="0"/>
          <w:sz w:val="20"/>
          <w:szCs w:val="18"/>
        </w:rPr>
      </w:pPr>
    </w:p>
    <w:p w14:paraId="04FF9BD9" w14:textId="5D0A806A" w:rsidR="00035D20" w:rsidRDefault="00035D20" w:rsidP="00D87DCC">
      <w:pPr>
        <w:pStyle w:val="Podpunkty"/>
        <w:rPr>
          <w:rFonts w:eastAsia="Verdana"/>
          <w:b w:val="0"/>
          <w:sz w:val="20"/>
          <w:szCs w:val="18"/>
        </w:rPr>
      </w:pPr>
    </w:p>
    <w:p w14:paraId="76ED3F44" w14:textId="57ACB0F4" w:rsidR="00035D20" w:rsidRDefault="00035D20" w:rsidP="00D87DCC">
      <w:pPr>
        <w:pStyle w:val="Podpunkty"/>
        <w:rPr>
          <w:rFonts w:eastAsia="Verdana"/>
          <w:b w:val="0"/>
          <w:sz w:val="20"/>
          <w:szCs w:val="18"/>
        </w:rPr>
      </w:pPr>
    </w:p>
    <w:p w14:paraId="170D5A55" w14:textId="77777777" w:rsidR="00035D20" w:rsidRDefault="00035D20" w:rsidP="00D87DCC">
      <w:pPr>
        <w:pStyle w:val="Podpunkty"/>
        <w:rPr>
          <w:rFonts w:eastAsia="Verdana"/>
          <w:b w:val="0"/>
          <w:sz w:val="20"/>
          <w:szCs w:val="18"/>
        </w:rPr>
      </w:pPr>
    </w:p>
    <w:p w14:paraId="06A08A0F" w14:textId="3B79F7FA" w:rsidR="00ED21A3" w:rsidRDefault="008F036C" w:rsidP="00035D20">
      <w:pPr>
        <w:pStyle w:val="Podpunkty"/>
        <w:numPr>
          <w:ilvl w:val="1"/>
          <w:numId w:val="9"/>
        </w:numPr>
        <w:tabs>
          <w:tab w:val="left" w:pos="720"/>
        </w:tabs>
        <w:spacing w:before="240" w:after="60"/>
      </w:pPr>
      <w:r>
        <w:lastRenderedPageBreak/>
        <w:t>Przedmiotowe e</w:t>
      </w:r>
      <w:r w:rsidR="00AD61A3">
        <w:t xml:space="preserve">fekty kształcenia,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>niesieniem do kierunkowych efektów kształcenia</w:t>
      </w:r>
    </w:p>
    <w:tbl>
      <w:tblPr>
        <w:tblW w:w="18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38"/>
        <w:gridCol w:w="1134"/>
        <w:gridCol w:w="1134"/>
        <w:gridCol w:w="1134"/>
        <w:gridCol w:w="930"/>
        <w:gridCol w:w="62"/>
        <w:gridCol w:w="1134"/>
        <w:gridCol w:w="5629"/>
        <w:gridCol w:w="1458"/>
        <w:gridCol w:w="1458"/>
      </w:tblGrid>
      <w:tr w:rsidR="00ED21A3" w14:paraId="1C89EC3A" w14:textId="77777777" w:rsidTr="00762642">
        <w:trPr>
          <w:gridAfter w:val="3"/>
          <w:wAfter w:w="8545" w:type="dxa"/>
          <w:cantSplit/>
          <w:trHeight w:val="4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DD15AD" w14:textId="77777777" w:rsidR="00ED21A3" w:rsidRDefault="00ED21A3">
            <w:pPr>
              <w:pStyle w:val="Nagwkitablic"/>
            </w:pPr>
            <w:r>
              <w:t>Lp.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9563F9" w14:textId="77777777" w:rsidR="00ED21A3" w:rsidRDefault="00ED21A3">
            <w:pPr>
              <w:pStyle w:val="Nagwkitablic"/>
            </w:pPr>
            <w:r>
              <w:t>Opis przedmiotowych efektów kształcenia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29250C" w14:textId="77777777" w:rsidR="00ED21A3" w:rsidRDefault="00ED21A3">
            <w:pPr>
              <w:pStyle w:val="Nagwkitablic"/>
              <w:spacing w:before="20"/>
            </w:pPr>
            <w:r>
              <w:t>Odniesienie do kierunkowych efektów</w:t>
            </w:r>
          </w:p>
          <w:p w14:paraId="5A7EEBD0" w14:textId="77777777" w:rsidR="00ED21A3" w:rsidRDefault="00911F89" w:rsidP="00E4212F">
            <w:pPr>
              <w:pStyle w:val="Nagwkitablic"/>
              <w:spacing w:after="20"/>
            </w:pPr>
            <w:r>
              <w:t>K</w:t>
            </w:r>
            <w:r w:rsidR="00ED21A3">
              <w:t>ształcenia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2297C14" w14:textId="77777777" w:rsidR="00ED21A3" w:rsidRDefault="00ED21A3">
            <w:pPr>
              <w:pStyle w:val="Nagwkitablic"/>
              <w:spacing w:before="20"/>
            </w:pPr>
            <w:r>
              <w:t>Sposób realizacji</w:t>
            </w:r>
          </w:p>
        </w:tc>
      </w:tr>
      <w:tr w:rsidR="00ED21A3" w14:paraId="2573F052" w14:textId="77777777" w:rsidTr="00762642">
        <w:trPr>
          <w:gridAfter w:val="3"/>
          <w:wAfter w:w="8545" w:type="dxa"/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382231" w14:textId="77777777" w:rsidR="00ED21A3" w:rsidRDefault="00ED21A3">
            <w:pPr>
              <w:pStyle w:val="Nagwkitablic"/>
            </w:pPr>
          </w:p>
        </w:tc>
        <w:tc>
          <w:tcPr>
            <w:tcW w:w="363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4A9AF" w14:textId="77777777" w:rsidR="00ED21A3" w:rsidRDefault="00ED21A3">
            <w:pPr>
              <w:pStyle w:val="Nagwkitablic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6E9063" w14:textId="77777777" w:rsidR="00ED21A3" w:rsidRDefault="00ED21A3">
            <w:pPr>
              <w:pStyle w:val="Nagwkitablic"/>
              <w:spacing w:before="2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A622E0" w14:textId="77777777" w:rsidR="00ED21A3" w:rsidRDefault="00ED21A3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E94970E" w14:textId="77777777" w:rsidR="00ED21A3" w:rsidRDefault="00ED21A3">
            <w:pPr>
              <w:pStyle w:val="Nagwkitablic"/>
              <w:spacing w:before="20"/>
            </w:pPr>
            <w:r>
              <w:t>NS</w:t>
            </w:r>
          </w:p>
        </w:tc>
      </w:tr>
      <w:tr w:rsidR="00ED21A3" w14:paraId="3BD88384" w14:textId="77777777" w:rsidTr="00762642">
        <w:trPr>
          <w:gridAfter w:val="3"/>
          <w:wAfter w:w="8545" w:type="dxa"/>
          <w:cantSplit/>
          <w:trHeight w:val="132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7338E" w14:textId="77777777" w:rsidR="00ED21A3" w:rsidRDefault="00ED21A3" w:rsidP="00ED21A3">
            <w:pPr>
              <w:pStyle w:val="Nagwkitablic"/>
            </w:pPr>
          </w:p>
        </w:tc>
        <w:tc>
          <w:tcPr>
            <w:tcW w:w="36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E1D083" w14:textId="77777777" w:rsidR="00ED21A3" w:rsidRDefault="00ED21A3" w:rsidP="00ED21A3">
            <w:pPr>
              <w:pStyle w:val="Nagwkitablic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90A3B" w14:textId="77777777" w:rsidR="00ED21A3" w:rsidRDefault="00ED21A3" w:rsidP="00ED21A3">
            <w:pPr>
              <w:pStyle w:val="Nagwkitablic"/>
              <w:spacing w:before="2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DA4EB4" w14:textId="77777777" w:rsidR="00ED21A3" w:rsidRPr="000713CD" w:rsidRDefault="00ED21A3" w:rsidP="00ED21A3">
            <w:pPr>
              <w:pStyle w:val="rdtytu"/>
              <w:spacing w:before="0" w:line="240" w:lineRule="auto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20A1DFD" w14:textId="77777777" w:rsidR="00ED21A3" w:rsidRDefault="00ED21A3" w:rsidP="00ED21A3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92D6182" w14:textId="77777777" w:rsidR="00ED21A3" w:rsidRPr="000713CD" w:rsidRDefault="00ED21A3" w:rsidP="00ED21A3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DODATKOWE ZAJĘCIA NA PLATFORMIE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026F9A" w14:textId="77777777" w:rsidR="00ED21A3" w:rsidRPr="006456EC" w:rsidRDefault="00ED21A3" w:rsidP="00ED21A3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02356" w14:textId="77777777" w:rsidR="00ED21A3" w:rsidRPr="006456EC" w:rsidRDefault="00901F8D" w:rsidP="00901F8D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OBOWIĄZKOWE </w:t>
            </w:r>
            <w:r w:rsidR="00ED21A3">
              <w:rPr>
                <w:sz w:val="16"/>
                <w:szCs w:val="16"/>
              </w:rPr>
              <w:t>ZAJĘCIA NA PLATFORMIE</w:t>
            </w:r>
          </w:p>
        </w:tc>
      </w:tr>
      <w:tr w:rsidR="00ED21A3" w14:paraId="61CF67D6" w14:textId="77777777" w:rsidTr="00762642">
        <w:trPr>
          <w:gridAfter w:val="3"/>
          <w:wAfter w:w="8545" w:type="dxa"/>
          <w:trHeight w:val="397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3A40A8" w14:textId="77777777" w:rsidR="00ED21A3" w:rsidRDefault="00ED21A3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potrafi</w:t>
            </w:r>
          </w:p>
        </w:tc>
      </w:tr>
      <w:tr w:rsidR="00ED21A3" w14:paraId="186E53C1" w14:textId="77777777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F71DA" w14:textId="77777777" w:rsidR="00ED21A3" w:rsidRPr="0069471B" w:rsidRDefault="00ED21A3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FB4B9" w14:textId="35F350A8" w:rsidR="00ED21A3" w:rsidRPr="0069471B" w:rsidRDefault="00ED21A3" w:rsidP="00035D2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terminologię relacji międzynarodowych na szczeblu krajowym i międzynarodowym, rozumiejąc stosowane terminy i ich przedmiotowy kontekst, także historyczny i</w:t>
            </w:r>
            <w:r w:rsidR="00035D20">
              <w:rPr>
                <w:sz w:val="20"/>
                <w:szCs w:val="20"/>
              </w:rPr>
              <w:t> p</w:t>
            </w:r>
            <w:r>
              <w:rPr>
                <w:sz w:val="20"/>
                <w:szCs w:val="20"/>
              </w:rPr>
              <w:t>rawny.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1937" w14:textId="77777777" w:rsidR="00ED21A3" w:rsidRPr="0069471B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</w:t>
            </w:r>
            <w:r w:rsidR="0094502A">
              <w:rPr>
                <w:sz w:val="20"/>
                <w:szCs w:val="20"/>
              </w:rPr>
              <w:t>_W01</w:t>
            </w:r>
            <w:r w:rsidRPr="00D41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STM</w:t>
            </w:r>
            <w:r w:rsidRPr="00D41131">
              <w:rPr>
                <w:sz w:val="20"/>
                <w:szCs w:val="20"/>
              </w:rPr>
              <w:t>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1E21" w14:textId="77777777"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DF4F" w14:textId="77777777"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0B555" w14:textId="21980A16"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E983B4" w14:textId="60C7B180"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21A3" w14:paraId="009E9059" w14:textId="77777777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FD1E7" w14:textId="77777777" w:rsidR="00ED21A3" w:rsidRPr="0069471B" w:rsidRDefault="00ED21A3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6D00" w14:textId="77777777" w:rsidR="00ED21A3" w:rsidRPr="000C6A61" w:rsidRDefault="00ED21A3" w:rsidP="000C6A61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Posiada wiedzę na temat norm prawno-organizacyjnych oraz etycznych stanowiących podstawę funkcjonowania polskiej polityki zagranicznej w różnych okresach jej rozwoju.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9ED" w14:textId="77777777"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STM_W04</w:t>
            </w:r>
          </w:p>
          <w:p w14:paraId="279A632B" w14:textId="77777777" w:rsidR="00911F89" w:rsidRDefault="00911F8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STM_W06</w:t>
            </w:r>
          </w:p>
          <w:p w14:paraId="68DB39B1" w14:textId="77777777" w:rsidR="00911F89" w:rsidRPr="0069471B" w:rsidRDefault="00911F8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29AC" w14:textId="77777777"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7452" w14:textId="77777777"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3102E" w14:textId="67F16E96"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509CDD" w14:textId="342C70B2"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21A3" w14:paraId="0726524D" w14:textId="77777777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5370" w14:textId="77777777" w:rsidR="00ED21A3" w:rsidRPr="0069471B" w:rsidRDefault="00ED21A3" w:rsidP="001D6CCC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1D6DD" w14:textId="77777777" w:rsidR="00ED21A3" w:rsidRPr="000C6A61" w:rsidRDefault="00ED21A3" w:rsidP="000C6A61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Ma wiedzę o relacjach na linii Polska – inne podmioty prawa międzynarodowego, w tym Unii Europejskiej, ich rysie historycznym, wadze i prognozowanych kierunkach rozwoju, także przy uwzględnieniu idei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wielopodmiotowości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zarządzania organizacją transnarodową.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C629" w14:textId="77777777" w:rsidR="00ED21A3" w:rsidRDefault="00467B6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STM_W03</w:t>
            </w:r>
          </w:p>
          <w:p w14:paraId="35BADF9F" w14:textId="77777777" w:rsidR="00911F89" w:rsidRPr="0069471B" w:rsidRDefault="00911F8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B099" w14:textId="77777777"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D59D" w14:textId="77777777"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FE7CA" w14:textId="27EC2E56"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BBFEAF" w14:textId="2ABA72A2"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21A3" w14:paraId="1EE8B77D" w14:textId="77777777" w:rsidTr="00762642">
        <w:trPr>
          <w:gridAfter w:val="3"/>
          <w:wAfter w:w="8545" w:type="dxa"/>
          <w:trHeight w:val="397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2FF577" w14:textId="77777777" w:rsidR="00ED21A3" w:rsidRPr="0069471B" w:rsidRDefault="00ED21A3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ED21A3" w14:paraId="09B82E24" w14:textId="77777777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40768" w14:textId="77777777" w:rsidR="00ED21A3" w:rsidRPr="0069471B" w:rsidRDefault="00ED21A3">
            <w:pPr>
              <w:pStyle w:val="centralniewrubryce"/>
            </w:pPr>
            <w:r w:rsidRPr="0069471B">
              <w:t>U1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D082F" w14:textId="77777777" w:rsidR="00ED21A3" w:rsidRPr="0069471B" w:rsidRDefault="00ED2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prawidłowo definiować pojęcia z zakresu polityki zagranicznej, zarówno na poziomie kształtowania jej koncepcji, jak i na poziomie operacyjnym (dyplomacja).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C006" w14:textId="77777777" w:rsidR="00ED21A3" w:rsidRPr="0069471B" w:rsidRDefault="00ED21A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STM_U01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94EC" w14:textId="77777777" w:rsidR="00ED21A3" w:rsidRDefault="00901F8D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0D8F" w14:textId="77777777" w:rsidR="00ED21A3" w:rsidRDefault="00ED21A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0E90A" w14:textId="4DCC7F14" w:rsidR="00ED21A3" w:rsidRDefault="00ED21A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F8E00C" w14:textId="77777777" w:rsidR="00ED21A3" w:rsidRDefault="00ED21A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A3" w14:paraId="14E2DD49" w14:textId="77777777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EBF44" w14:textId="77777777" w:rsidR="00ED21A3" w:rsidRPr="0069471B" w:rsidRDefault="00ED21A3">
            <w:pPr>
              <w:pStyle w:val="centralniewrubryce"/>
            </w:pPr>
            <w:r w:rsidRPr="0069471B">
              <w:t>U2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C89A5" w14:textId="76E3C486" w:rsidR="00ED21A3" w:rsidRPr="0069471B" w:rsidRDefault="00ED21A3" w:rsidP="00035D2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pozyskiwać i poddawać analizie dane niezbędne dla zrozumienia funkcjonowania polityki zagranicznej Polski na różnych etapach jej tworzenia (funkcjonalnie i</w:t>
            </w:r>
            <w:r w:rsidR="00035D2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historycznie). Potrafi analizować bieżące wydarzenia polityczne w kontekście celów i</w:t>
            </w:r>
            <w:r w:rsidR="00035D2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założeń polskiej polityki zagranicznej. Potrafi prognozować w zarysie przyszłe kierunki rozwoju relacji dwu- i wielostronnych utrzymywanych przez Polskę współcześnie.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ED3" w14:textId="77777777" w:rsidR="00ED21A3" w:rsidRDefault="009450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STM_U02</w:t>
            </w:r>
            <w:r w:rsidR="00ED21A3">
              <w:rPr>
                <w:sz w:val="20"/>
                <w:szCs w:val="20"/>
              </w:rPr>
              <w:t xml:space="preserve"> STM_U04</w:t>
            </w:r>
          </w:p>
          <w:p w14:paraId="0ED60AC1" w14:textId="77777777" w:rsidR="00911F89" w:rsidRPr="0069471B" w:rsidRDefault="00911F8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STM_U15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4722" w14:textId="77777777"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C5F5" w14:textId="77777777"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72358" w14:textId="3933EE05"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F3AA8D" w14:textId="77777777"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21A3" w14:paraId="53C74338" w14:textId="77777777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FE8F3" w14:textId="77777777" w:rsidR="00ED21A3" w:rsidRPr="0069471B" w:rsidRDefault="00ED21A3">
            <w:pPr>
              <w:pStyle w:val="centralniewrubryce"/>
            </w:pPr>
            <w:r>
              <w:t>U3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8B4B" w14:textId="36F8FD57" w:rsidR="00ED21A3" w:rsidRPr="0069471B" w:rsidRDefault="00ED21A3" w:rsidP="004F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wytłumaczyć specyfikę polityki zagranicznej Polski w kontekście jej przynależności do podmiotów ponadnarodowych, szczególnie UE. Potrafi zweryfikować </w:t>
            </w:r>
            <w:r>
              <w:rPr>
                <w:sz w:val="20"/>
                <w:szCs w:val="20"/>
              </w:rPr>
              <w:lastRenderedPageBreak/>
              <w:t xml:space="preserve">prawdopodobieństwo i skutki podejmowania decyzji politycznych w świetle możliwości wynikających z </w:t>
            </w:r>
            <w:r w:rsidR="00035D20">
              <w:rPr>
                <w:sz w:val="20"/>
                <w:szCs w:val="20"/>
              </w:rPr>
              <w:t>prawa unijnego i </w:t>
            </w:r>
            <w:r>
              <w:rPr>
                <w:sz w:val="20"/>
                <w:szCs w:val="20"/>
              </w:rPr>
              <w:t xml:space="preserve">przynależności do innych organizacji międzynarodowych.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48DFE" w14:textId="77777777" w:rsidR="00ED21A3" w:rsidRDefault="009450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STM_U07</w:t>
            </w:r>
            <w:r w:rsidR="00ED21A3">
              <w:rPr>
                <w:sz w:val="20"/>
                <w:szCs w:val="20"/>
              </w:rPr>
              <w:t xml:space="preserve"> STM_U10</w:t>
            </w:r>
          </w:p>
          <w:p w14:paraId="36F829A2" w14:textId="77777777" w:rsidR="00911F89" w:rsidRDefault="00911F89" w:rsidP="00911F89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STM_U15</w:t>
            </w:r>
          </w:p>
          <w:p w14:paraId="6961F61A" w14:textId="77777777" w:rsidR="00911F89" w:rsidRPr="0069471B" w:rsidRDefault="00911F8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43DF" w14:textId="77777777"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A898" w14:textId="77777777"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B75F5" w14:textId="183F01CC"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990E52" w14:textId="77777777"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1F89" w14:paraId="42C6791B" w14:textId="77777777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A969C" w14:textId="77777777" w:rsidR="00911F89" w:rsidRDefault="00911F89">
            <w:pPr>
              <w:pStyle w:val="centralniewrubryce"/>
            </w:pPr>
            <w:r>
              <w:lastRenderedPageBreak/>
              <w:t>U4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09B49" w14:textId="77777777" w:rsidR="00911F89" w:rsidRDefault="00F23232" w:rsidP="004F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opracować w grupie listę pytań na temat aktualnych wydarzeń w relacjach dwustronnych polsko-austriackich oraz migrantów jako podmiotów w relacjach polsko-ukraińskich.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3DB3" w14:textId="77777777" w:rsidR="00911F89" w:rsidRDefault="00F23232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STM_U05</w:t>
            </w:r>
          </w:p>
          <w:p w14:paraId="1B35D160" w14:textId="77777777" w:rsidR="00F23232" w:rsidRDefault="00F23232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STM_U12</w:t>
            </w:r>
          </w:p>
          <w:p w14:paraId="7AADFF14" w14:textId="77777777" w:rsidR="00F23232" w:rsidRDefault="00F23232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STM_U13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8CBE" w14:textId="77777777" w:rsidR="00911F89" w:rsidRDefault="00911F8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0CD8" w14:textId="77777777" w:rsidR="00911F89" w:rsidRDefault="00911F8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4A0AC" w14:textId="77777777" w:rsidR="00911F89" w:rsidRDefault="00911F8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74C56B" w14:textId="77777777" w:rsidR="00911F89" w:rsidRDefault="00911F8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21A3" w14:paraId="24858DC4" w14:textId="77777777" w:rsidTr="00762642">
        <w:trPr>
          <w:trHeight w:val="397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0D57A" w14:textId="77777777" w:rsidR="00ED21A3" w:rsidRDefault="00ED21A3" w:rsidP="00901F8D">
            <w:pPr>
              <w:spacing w:after="0" w:line="240" w:lineRule="auto"/>
              <w:jc w:val="center"/>
            </w:pPr>
            <w:r w:rsidRPr="00901F8D">
              <w:rPr>
                <w:sz w:val="20"/>
              </w:rPr>
              <w:t xml:space="preserve">Po zaliczeniu przedmiotu student w zakresie </w:t>
            </w:r>
            <w:r w:rsidRPr="00901F8D">
              <w:rPr>
                <w:b/>
                <w:smallCaps/>
                <w:sz w:val="20"/>
              </w:rPr>
              <w:t>kompetencji społecznych</w:t>
            </w:r>
            <w:r w:rsidRPr="00901F8D">
              <w:rPr>
                <w:sz w:val="20"/>
              </w:rPr>
              <w:t xml:space="preserve"> potrafi</w:t>
            </w:r>
          </w:p>
        </w:tc>
        <w:tc>
          <w:tcPr>
            <w:tcW w:w="5629" w:type="dxa"/>
            <w:tcBorders>
              <w:left w:val="single" w:sz="4" w:space="0" w:color="auto"/>
            </w:tcBorders>
          </w:tcPr>
          <w:p w14:paraId="2DAA8CE7" w14:textId="77777777" w:rsidR="00ED21A3" w:rsidRDefault="00ED21A3">
            <w:pPr>
              <w:spacing w:after="0" w:line="240" w:lineRule="auto"/>
            </w:pPr>
          </w:p>
        </w:tc>
        <w:tc>
          <w:tcPr>
            <w:tcW w:w="1458" w:type="dxa"/>
          </w:tcPr>
          <w:p w14:paraId="02EC3CC2" w14:textId="77777777" w:rsidR="00ED21A3" w:rsidRDefault="00ED21A3">
            <w:pPr>
              <w:spacing w:after="0" w:line="240" w:lineRule="auto"/>
            </w:pPr>
          </w:p>
        </w:tc>
        <w:tc>
          <w:tcPr>
            <w:tcW w:w="1458" w:type="dxa"/>
            <w:vAlign w:val="center"/>
          </w:tcPr>
          <w:p w14:paraId="3BE392DA" w14:textId="77777777"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</w:pPr>
            <w:r>
              <w:rPr>
                <w:rFonts w:cs="UniversPro-Roman"/>
                <w:sz w:val="20"/>
                <w:szCs w:val="20"/>
              </w:rPr>
              <w:t>InzA_W02, InzA_W01</w:t>
            </w:r>
          </w:p>
        </w:tc>
      </w:tr>
      <w:tr w:rsidR="00ED21A3" w14:paraId="4D7B6DEA" w14:textId="77777777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C5725" w14:textId="77777777" w:rsidR="00ED21A3" w:rsidRPr="0069471B" w:rsidRDefault="00ED21A3">
            <w:pPr>
              <w:pStyle w:val="centralniewrubryce"/>
            </w:pPr>
            <w:r w:rsidRPr="0069471B">
              <w:t>K1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7F019" w14:textId="76267E3D" w:rsidR="00ED21A3" w:rsidRPr="0069471B" w:rsidRDefault="00ED21A3" w:rsidP="00035D2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potrzebę rozwoju swoich kwalifikacji zawodowych i stałego ich podnoszenia (szczególnie w kontekście zmian obserwowanych w środowisku międzynarodowym).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B7C3" w14:textId="77777777" w:rsidR="00ED21A3" w:rsidRPr="0069471B" w:rsidRDefault="00ED21A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STM_K01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9505" w14:textId="77777777" w:rsidR="00ED21A3" w:rsidRDefault="00901F8D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D135" w14:textId="77777777" w:rsidR="00ED21A3" w:rsidRDefault="00ED21A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3C9C6" w14:textId="4434A9A1" w:rsidR="00ED21A3" w:rsidRDefault="00ED21A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60A3DF" w14:textId="77777777" w:rsidR="00ED21A3" w:rsidRDefault="00ED21A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A3" w14:paraId="1A7EA222" w14:textId="77777777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83ED" w14:textId="77777777" w:rsidR="00ED21A3" w:rsidRPr="0069471B" w:rsidRDefault="00ED21A3">
            <w:pPr>
              <w:pStyle w:val="centralniewrubryce"/>
            </w:pPr>
            <w:r w:rsidRPr="0069471B">
              <w:t>K2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CD5F" w14:textId="77777777" w:rsidR="00ED21A3" w:rsidRPr="0069471B" w:rsidRDefault="00ED21A3" w:rsidP="00F2323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zasady etyki wykonywania zawodów związanych z polityką zagraniczną (dyplomacja, biznes międzynarodowy, współpraca kulturalna itp.) i </w:t>
            </w:r>
            <w:r w:rsidR="00F23232">
              <w:rPr>
                <w:sz w:val="20"/>
                <w:szCs w:val="20"/>
              </w:rPr>
              <w:t xml:space="preserve">potrafi zwrócić się do eksperta w celu </w:t>
            </w:r>
            <w:r>
              <w:rPr>
                <w:sz w:val="20"/>
                <w:szCs w:val="20"/>
              </w:rPr>
              <w:t>dalszego kształcenia w obszarze analizy/realizacji polskiej polityki zagranicznej.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B125" w14:textId="77777777" w:rsidR="00ED21A3" w:rsidRPr="0069471B" w:rsidRDefault="00ED21A3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STM_K04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A70B" w14:textId="77777777" w:rsidR="00ED21A3" w:rsidRDefault="00901F8D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93A" w14:textId="77777777" w:rsidR="00ED21A3" w:rsidRDefault="00ED21A3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1A3CE" w14:textId="335C5A02" w:rsidR="00ED21A3" w:rsidRDefault="00ED21A3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E5F898" w14:textId="77777777" w:rsidR="00ED21A3" w:rsidRDefault="00ED21A3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71EADB3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3EFA5A1C" w14:textId="77777777" w:rsidR="00D87DCC" w:rsidRDefault="00D87DCC" w:rsidP="00D87DCC">
      <w:pPr>
        <w:pStyle w:val="Podpunkty"/>
        <w:spacing w:before="120" w:after="80"/>
        <w:rPr>
          <w:sz w:val="20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Studia niestacjonarne </w:t>
      </w:r>
      <w:r w:rsidR="00B8436E">
        <w:rPr>
          <w:szCs w:val="22"/>
        </w:rPr>
        <w:t>(NST)</w:t>
      </w:r>
    </w:p>
    <w:p w14:paraId="255FB2D9" w14:textId="77777777" w:rsidR="00D87DCC" w:rsidRDefault="00D87DCC" w:rsidP="00D87DCC">
      <w:pPr>
        <w:pStyle w:val="Podpunkty"/>
        <w:spacing w:before="120" w:after="80"/>
        <w:rPr>
          <w:sz w:val="20"/>
        </w:rPr>
      </w:pPr>
    </w:p>
    <w:tbl>
      <w:tblPr>
        <w:tblW w:w="1060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91"/>
        <w:gridCol w:w="991"/>
        <w:gridCol w:w="849"/>
        <w:gridCol w:w="992"/>
        <w:gridCol w:w="850"/>
        <w:gridCol w:w="851"/>
        <w:gridCol w:w="708"/>
        <w:gridCol w:w="709"/>
        <w:gridCol w:w="1560"/>
        <w:gridCol w:w="1263"/>
        <w:gridCol w:w="839"/>
      </w:tblGrid>
      <w:tr w:rsidR="00901F8D" w14:paraId="4B1E5C6C" w14:textId="77777777" w:rsidTr="00762642">
        <w:trPr>
          <w:trHeight w:val="9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5CFE08" w14:textId="77777777" w:rsidR="00B8436E" w:rsidRDefault="00B8436E">
            <w:pPr>
              <w:pStyle w:val="Nagwkitablic"/>
            </w:pPr>
            <w:r>
              <w:t>Ścieżka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8A5286" w14:textId="77777777" w:rsidR="00B8436E" w:rsidRDefault="00B8436E">
            <w:pPr>
              <w:pStyle w:val="Nagwkitablic"/>
            </w:pPr>
            <w:r>
              <w:t>Wykład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8C9B73" w14:textId="77777777" w:rsidR="00B8436E" w:rsidRDefault="00B8436E">
            <w:pPr>
              <w:pStyle w:val="Nagwkitablic"/>
            </w:pPr>
            <w: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344A2B" w14:textId="77777777" w:rsidR="00B8436E" w:rsidRDefault="00B8436E">
            <w:pPr>
              <w:pStyle w:val="Nagwkitablic"/>
            </w:pPr>
            <w:r>
              <w:t>Projekt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0E2C3A" w14:textId="77777777" w:rsidR="00B8436E" w:rsidRDefault="00B8436E">
            <w:pPr>
              <w:pStyle w:val="Nagwkitablic"/>
            </w:pPr>
            <w: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C36BB7" w14:textId="77777777" w:rsidR="00B8436E" w:rsidRDefault="00B8436E">
            <w:pPr>
              <w:pStyle w:val="Nagwkitablic"/>
            </w:pPr>
            <w:r>
              <w:t>Laboratorium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07F943" w14:textId="77777777" w:rsidR="00B8436E" w:rsidRDefault="00B8436E">
            <w:pPr>
              <w:pStyle w:val="Nagwkitablic"/>
            </w:pPr>
            <w:r>
              <w:t>Seminarium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25881" w14:textId="77777777" w:rsidR="00B8436E" w:rsidRDefault="00B8436E">
            <w:pPr>
              <w:pStyle w:val="Nagwkitablic"/>
            </w:pPr>
            <w:r>
              <w:t>Lektorat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A3A2C8B" w14:textId="77777777" w:rsidR="00B8436E" w:rsidRDefault="00B8436E" w:rsidP="00515865">
            <w:pPr>
              <w:pStyle w:val="Nagwkitablic"/>
            </w:pPr>
          </w:p>
          <w:p w14:paraId="24CBCEFA" w14:textId="77777777" w:rsidR="00901F8D" w:rsidRDefault="00301C4A" w:rsidP="00901F8D">
            <w:pPr>
              <w:pStyle w:val="Nagwkitablic"/>
            </w:pPr>
            <w:r>
              <w:t>Obowiązkowe zajęcia pro</w:t>
            </w:r>
            <w:r w:rsidR="0094502A">
              <w:t>wadzone z wykorzysta</w:t>
            </w:r>
            <w:r w:rsidR="00901F8D">
              <w:t>niem metod i technik kształcenia na odległość w formie</w:t>
            </w:r>
          </w:p>
          <w:p w14:paraId="39D017AD" w14:textId="77777777" w:rsidR="00B8436E" w:rsidRPr="00B8436E" w:rsidRDefault="0094502A" w:rsidP="00901F8D">
            <w:pPr>
              <w:pStyle w:val="Nagwkitablic"/>
              <w:rPr>
                <w:b w:val="0"/>
                <w:sz w:val="16"/>
                <w:szCs w:val="16"/>
              </w:rPr>
            </w:pPr>
            <w:r>
              <w:t>wykładu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290CEE" w14:textId="77777777" w:rsidR="00B8436E" w:rsidRDefault="00B8436E" w:rsidP="00515865">
            <w:pPr>
              <w:pStyle w:val="Nagwkitablic"/>
            </w:pPr>
            <w: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E1F26E" w14:textId="77777777" w:rsidR="00B8436E" w:rsidRDefault="00B8436E" w:rsidP="00D87DCC">
            <w:pPr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</w:tr>
      <w:tr w:rsidR="00901F8D" w14:paraId="02A47D56" w14:textId="77777777" w:rsidTr="00901F8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7BBD" w14:textId="77777777" w:rsidR="00901F8D" w:rsidRPr="00057FA1" w:rsidRDefault="00901F8D" w:rsidP="00515865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0010" w14:textId="78CA8A70" w:rsidR="00901F8D" w:rsidRDefault="00B00BC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5010" w14:textId="77777777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3F05" w14:textId="77777777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680E" w14:textId="77777777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8E45" w14:textId="77777777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B4DA" w14:textId="77777777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9C320" w14:textId="77777777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4F5162" w14:textId="77777777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F1DD44" w14:textId="77777777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4A2D" w14:textId="17C7ECE4" w:rsidR="00901F8D" w:rsidRPr="007B7C09" w:rsidRDefault="00B00BC8" w:rsidP="007B7C09">
            <w:pPr>
              <w:snapToGrid w:val="0"/>
              <w:jc w:val="center"/>
            </w:pPr>
            <w:r>
              <w:t>3</w:t>
            </w:r>
          </w:p>
        </w:tc>
      </w:tr>
      <w:tr w:rsidR="00901F8D" w14:paraId="2DF42813" w14:textId="77777777" w:rsidTr="00901F8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90FAD" w14:textId="77777777" w:rsidR="00901F8D" w:rsidRPr="00057FA1" w:rsidRDefault="00901F8D" w:rsidP="00515865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4BFA" w14:textId="5702F2D1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5E0E" w14:textId="198679FF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B2DAD" w14:textId="77777777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49F1" w14:textId="77777777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ABBE" w14:textId="77777777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A8857" w14:textId="77777777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D563B" w14:textId="77777777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921377" w14:textId="09E10B98" w:rsidR="00901F8D" w:rsidRDefault="00901F8D" w:rsidP="00901F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23E207" w14:textId="77777777"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E9E7" w14:textId="78F5D45E" w:rsidR="00901F8D" w:rsidRPr="001069D2" w:rsidRDefault="00901F8D" w:rsidP="0083185A">
            <w:pPr>
              <w:snapToGrid w:val="0"/>
              <w:jc w:val="center"/>
              <w:rPr>
                <w:color w:val="FF0000"/>
              </w:rPr>
            </w:pPr>
          </w:p>
        </w:tc>
      </w:tr>
    </w:tbl>
    <w:p w14:paraId="0AB21CA0" w14:textId="77777777" w:rsidR="00AD61A3" w:rsidRDefault="00AD61A3" w:rsidP="00D87DCC">
      <w:pPr>
        <w:pStyle w:val="Podpunkty"/>
        <w:spacing w:before="120" w:after="80"/>
        <w:ind w:left="0"/>
      </w:pPr>
    </w:p>
    <w:p w14:paraId="6E00D0AF" w14:textId="77777777" w:rsidR="00AD61A3" w:rsidRDefault="00AD61A3" w:rsidP="004E20D6">
      <w:pPr>
        <w:pStyle w:val="Tekstpodstawowy"/>
        <w:tabs>
          <w:tab w:val="left" w:pos="-5814"/>
        </w:tabs>
      </w:pPr>
    </w:p>
    <w:p w14:paraId="3052AA02" w14:textId="77777777" w:rsidR="00AD61A3" w:rsidRPr="009C24A0" w:rsidRDefault="00F221BC">
      <w:pPr>
        <w:pStyle w:val="Podpunkty"/>
      </w:pPr>
      <w:r w:rsidRPr="009C24A0">
        <w:t>3.4</w:t>
      </w:r>
      <w:r w:rsidR="00AD61A3" w:rsidRPr="009C24A0">
        <w:t xml:space="preserve">. Treści kształcenia </w:t>
      </w:r>
      <w:r w:rsidR="00AD61A3" w:rsidRPr="009C24A0">
        <w:rPr>
          <w:b w:val="0"/>
        </w:rPr>
        <w:t>(oddzielnie dla każdej formy zajęć: (W, ĆW, PROJ, WAR, LAB, LEK, INNE)</w:t>
      </w:r>
      <w:r w:rsidR="008F036C" w:rsidRPr="009C24A0">
        <w:rPr>
          <w:b w:val="0"/>
        </w:rPr>
        <w:t xml:space="preserve">. </w:t>
      </w:r>
      <w:r w:rsidR="00247A99" w:rsidRPr="009C24A0">
        <w:rPr>
          <w:b w:val="0"/>
        </w:rPr>
        <w:t>Należy</w:t>
      </w:r>
      <w:r w:rsidRPr="009C24A0">
        <w:rPr>
          <w:b w:val="0"/>
        </w:rPr>
        <w:t xml:space="preserve"> </w:t>
      </w:r>
      <w:r w:rsidR="00247A99" w:rsidRPr="009C24A0">
        <w:rPr>
          <w:b w:val="0"/>
        </w:rPr>
        <w:t>zaznaczyć,</w:t>
      </w:r>
      <w:r w:rsidRPr="009C24A0">
        <w:rPr>
          <w:b w:val="0"/>
        </w:rPr>
        <w:t xml:space="preserve"> </w:t>
      </w:r>
      <w:r w:rsidR="00E4212F" w:rsidRPr="009C24A0">
        <w:rPr>
          <w:b w:val="0"/>
        </w:rPr>
        <w:t xml:space="preserve">w </w:t>
      </w:r>
      <w:r w:rsidR="00247A99" w:rsidRPr="009C24A0">
        <w:rPr>
          <w:b w:val="0"/>
        </w:rPr>
        <w:t>jaki sposób</w:t>
      </w:r>
      <w:r w:rsidR="00E4212F" w:rsidRPr="009C24A0">
        <w:rPr>
          <w:b w:val="0"/>
        </w:rPr>
        <w:t xml:space="preserve"> dane treś</w:t>
      </w:r>
      <w:r w:rsidR="008F036C" w:rsidRPr="009C24A0">
        <w:rPr>
          <w:b w:val="0"/>
        </w:rPr>
        <w:t xml:space="preserve">ci będą realizowane </w:t>
      </w:r>
      <w:r w:rsidR="00247A99" w:rsidRPr="009C24A0">
        <w:rPr>
          <w:b w:val="0"/>
        </w:rPr>
        <w:t>(zajęcia na uczelni/poprzez platformę e-learningową)</w:t>
      </w:r>
    </w:p>
    <w:p w14:paraId="6E50DFDF" w14:textId="77777777" w:rsidR="00AD61A3" w:rsidRDefault="003236FE" w:rsidP="008C6142">
      <w:pPr>
        <w:pStyle w:val="rdtytu"/>
        <w:spacing w:before="420" w:after="60"/>
        <w:ind w:firstLine="0"/>
        <w:rPr>
          <w:smallCaps w:val="0"/>
          <w:sz w:val="18"/>
        </w:rPr>
      </w:pPr>
      <w:r w:rsidRPr="009C24A0">
        <w:rPr>
          <w:smallCaps w:val="0"/>
          <w:sz w:val="18"/>
        </w:rPr>
        <w:lastRenderedPageBreak/>
        <w:t>RODZAJ ZAJĘĆ</w:t>
      </w:r>
      <w:r w:rsidR="00247A99" w:rsidRPr="009C24A0">
        <w:rPr>
          <w:smallCaps w:val="0"/>
          <w:sz w:val="18"/>
        </w:rPr>
        <w:t xml:space="preserve">: </w:t>
      </w:r>
      <w:r w:rsidR="00762642">
        <w:rPr>
          <w:smallCaps w:val="0"/>
          <w:sz w:val="18"/>
        </w:rPr>
        <w:t>WYKŁAD</w:t>
      </w:r>
    </w:p>
    <w:tbl>
      <w:tblPr>
        <w:tblW w:w="920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68"/>
        <w:gridCol w:w="1418"/>
        <w:gridCol w:w="1276"/>
        <w:gridCol w:w="1275"/>
        <w:gridCol w:w="1276"/>
      </w:tblGrid>
      <w:tr w:rsidR="00901F8D" w14:paraId="0C3FC10F" w14:textId="77777777" w:rsidTr="00762642">
        <w:trPr>
          <w:cantSplit/>
          <w:trHeight w:val="414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A9635A" w14:textId="77777777" w:rsidR="00901F8D" w:rsidRDefault="00901F8D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055388F" w14:textId="77777777" w:rsidR="00901F8D" w:rsidRDefault="00901F8D" w:rsidP="00E4212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776A7" w14:textId="77777777" w:rsidR="00901F8D" w:rsidRDefault="00901F8D" w:rsidP="00E4212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Sposób realizacji</w:t>
            </w:r>
          </w:p>
        </w:tc>
      </w:tr>
      <w:tr w:rsidR="00901F8D" w14:paraId="2037AE41" w14:textId="77777777" w:rsidTr="00301C4A">
        <w:trPr>
          <w:cantSplit/>
          <w:trHeight w:val="42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4DE0E81" w14:textId="77777777" w:rsidR="00901F8D" w:rsidRDefault="00901F8D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5DF2B3A" w14:textId="77777777" w:rsidR="00901F8D" w:rsidRDefault="00901F8D" w:rsidP="00E4212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D8A2B08" w14:textId="77777777" w:rsidR="00901F8D" w:rsidRDefault="00901F8D" w:rsidP="00E4212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ST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8A1BF60" w14:textId="77777777" w:rsidR="00901F8D" w:rsidRDefault="00901F8D" w:rsidP="00E4212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NST</w:t>
            </w:r>
          </w:p>
        </w:tc>
      </w:tr>
      <w:tr w:rsidR="00762642" w14:paraId="7BBB225F" w14:textId="77777777" w:rsidTr="00301C4A">
        <w:trPr>
          <w:cantSplit/>
          <w:trHeight w:val="1184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324A811" w14:textId="77777777" w:rsidR="00762642" w:rsidRDefault="00762642" w:rsidP="00901F8D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0504D5A" w14:textId="77777777" w:rsidR="00762642" w:rsidRDefault="00762642" w:rsidP="00901F8D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B41983" w14:textId="77777777" w:rsidR="00762642" w:rsidRPr="000713CD" w:rsidRDefault="00762642" w:rsidP="00901F8D">
            <w:pPr>
              <w:pStyle w:val="rdtytu"/>
              <w:spacing w:before="0" w:line="240" w:lineRule="auto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4389B0" w14:textId="77777777" w:rsidR="00762642" w:rsidRDefault="00762642" w:rsidP="00901F8D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D05F7A8" w14:textId="77777777" w:rsidR="00762642" w:rsidRPr="000713CD" w:rsidRDefault="00762642" w:rsidP="00901F8D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DODATKOWE ZAJĘCIA NA PLATFORMIE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AD641" w14:textId="77777777" w:rsidR="00762642" w:rsidRDefault="00762642" w:rsidP="00901F8D">
            <w:pPr>
              <w:pStyle w:val="rdtytu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9FA3694" w14:textId="77777777" w:rsidR="00762642" w:rsidRPr="000713CD" w:rsidRDefault="00762642" w:rsidP="00901F8D">
            <w:pPr>
              <w:pStyle w:val="rdtytu"/>
              <w:spacing w:before="0" w:line="240" w:lineRule="auto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  <w:p w14:paraId="3F0CCA18" w14:textId="77777777" w:rsidR="00762642" w:rsidRDefault="00762642" w:rsidP="00901F8D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8B1DDFF" w14:textId="77777777" w:rsidR="00762642" w:rsidRPr="000713CD" w:rsidRDefault="00762642" w:rsidP="00901F8D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E7354" w14:textId="77777777" w:rsidR="00762642" w:rsidRPr="000713CD" w:rsidRDefault="00301C4A" w:rsidP="00301C4A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OBOWIĄZKOWE </w:t>
            </w:r>
            <w:r w:rsidR="00762642">
              <w:rPr>
                <w:sz w:val="16"/>
                <w:szCs w:val="16"/>
              </w:rPr>
              <w:t>ZAJĘCIA NA PLATFORMIE</w:t>
            </w:r>
          </w:p>
        </w:tc>
      </w:tr>
      <w:tr w:rsidR="00B00BC8" w14:paraId="7E883049" w14:textId="77777777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93F1" w14:textId="77777777" w:rsidR="00B00BC8" w:rsidRPr="00E4212F" w:rsidRDefault="00B00BC8" w:rsidP="00B00BC8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 w:rsidRPr="00E4212F">
              <w:rPr>
                <w:b w:val="0"/>
                <w:spacing w:val="-6"/>
              </w:rPr>
              <w:t>1.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926117" w14:textId="77777777" w:rsidR="00B00BC8" w:rsidRPr="00D84988" w:rsidRDefault="00B00BC8" w:rsidP="00B00BC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Wprowadzenie do zajęć. Podstawowe kategorie i pojęcia stosowane w analizie polityki zagranicznej.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36F58" w14:textId="52244CB7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36174" w14:textId="6312C263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E7ADA" w14:textId="353742F9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BE3A0" w14:textId="0D2DE858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</w:tr>
      <w:tr w:rsidR="00B00BC8" w14:paraId="03C099DC" w14:textId="77777777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6571" w14:textId="77777777" w:rsidR="00B00BC8" w:rsidRPr="00E4212F" w:rsidRDefault="00B00BC8" w:rsidP="00B00BC8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>
              <w:rPr>
                <w:b w:val="0"/>
                <w:spacing w:val="-6"/>
              </w:rPr>
              <w:t>2.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8D82E2" w14:textId="77777777" w:rsidR="00B00BC8" w:rsidRDefault="00B00BC8" w:rsidP="00B00BC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Narzędzia i instrumenty polityki zagranicznej: dyplomacja.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2E1FC" w14:textId="559FE577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437C4" w14:textId="61B83B7C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C5563" w14:textId="4D88920E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4821E" w14:textId="4A0F4EBD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</w:tr>
      <w:tr w:rsidR="00B00BC8" w14:paraId="0A7F35EB" w14:textId="77777777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4233" w14:textId="77777777" w:rsidR="00B00BC8" w:rsidRPr="00E4212F" w:rsidRDefault="00B00BC8" w:rsidP="00B00BC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757A0" w14:textId="58739623" w:rsidR="00B00BC8" w:rsidRPr="00D84988" w:rsidRDefault="00B00BC8" w:rsidP="00035D20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Periodyzacja, kontynuacja i zmiana w</w:t>
            </w:r>
            <w:r w:rsidR="00035D20">
              <w:rPr>
                <w:rFonts w:eastAsia="DejaVu Sans"/>
                <w:color w:val="000000"/>
                <w:kern w:val="1"/>
                <w:lang w:bidi="hi-IN"/>
              </w:rPr>
              <w:t> </w:t>
            </w:r>
            <w:r>
              <w:rPr>
                <w:rFonts w:eastAsia="DejaVu Sans"/>
                <w:color w:val="000000"/>
                <w:kern w:val="1"/>
                <w:lang w:bidi="hi-IN"/>
              </w:rPr>
              <w:t>polskiej polityce zagranicznej.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95856" w14:textId="7232F007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EB276" w14:textId="73CEF6FC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11CD3" w14:textId="0B57FBBB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BC131" w14:textId="484C75C3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</w:tr>
      <w:tr w:rsidR="00B00BC8" w14:paraId="5371543C" w14:textId="77777777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25ED" w14:textId="77777777" w:rsidR="00B00BC8" w:rsidRPr="00E4212F" w:rsidRDefault="00B00BC8" w:rsidP="00B00BC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6FDFB8" w14:textId="77777777" w:rsidR="00B00BC8" w:rsidRPr="00D84988" w:rsidRDefault="00B00BC8" w:rsidP="00B00BC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Polityka zagraniczna Polski w okresie dwudziestolecia międzywojennego.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681E4" w14:textId="272F28AB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1DED1" w14:textId="65E613CF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DF3B5" w14:textId="4960E3D7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B434B" w14:textId="24111D7B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</w:tr>
      <w:tr w:rsidR="00B00BC8" w14:paraId="1C16F4BE" w14:textId="77777777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6048" w14:textId="77777777" w:rsidR="00B00BC8" w:rsidRPr="00E4212F" w:rsidRDefault="00B00BC8" w:rsidP="00B00BC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AF85DF" w14:textId="77777777" w:rsidR="00B00BC8" w:rsidRPr="00D84988" w:rsidRDefault="00B00BC8" w:rsidP="00B00BC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Polityka zagraniczna Polski w okresie II wojny światowej.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F7C13" w14:textId="5737DFCB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7CA5B" w14:textId="4692EC8D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ADCA6" w14:textId="25117DB5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FB31B" w14:textId="3FA4B50D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</w:tr>
      <w:tr w:rsidR="00B00BC8" w14:paraId="4E75C4B8" w14:textId="77777777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7E003" w14:textId="77777777" w:rsidR="00B00BC8" w:rsidRPr="00E4212F" w:rsidRDefault="00B00BC8" w:rsidP="00B00BC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99567" w14:textId="77777777" w:rsidR="00B00BC8" w:rsidRPr="00D84988" w:rsidRDefault="00B00BC8" w:rsidP="00B00BC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 xml:space="preserve">Polityka zagraniczna Polski w okresie PRL.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560BF" w14:textId="15914704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D2814" w14:textId="0D89BCD6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72C95" w14:textId="2B1050FD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61524" w14:textId="2CC2847F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</w:tr>
      <w:tr w:rsidR="00B00BC8" w14:paraId="52FADD99" w14:textId="77777777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9AFE" w14:textId="77777777" w:rsidR="00B00BC8" w:rsidRPr="00E4212F" w:rsidRDefault="00B00BC8" w:rsidP="00B00BC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2EB513" w14:textId="77777777" w:rsidR="00B00BC8" w:rsidRPr="00D84988" w:rsidRDefault="00B00BC8" w:rsidP="00B00BC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Ewolucja uwarunkowań polskiej polityki zagranicznej po 1989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57996" w14:textId="015E16E2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6479C" w14:textId="781E0886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5F686" w14:textId="2BFFB149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F5E21" w14:textId="3D61CEA2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</w:tr>
      <w:tr w:rsidR="00B00BC8" w14:paraId="533EE5ED" w14:textId="77777777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4069A" w14:textId="77777777" w:rsidR="00B00BC8" w:rsidRPr="00E4212F" w:rsidRDefault="00B00BC8" w:rsidP="00B00BC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E41DA" w14:textId="77777777" w:rsidR="00B00BC8" w:rsidRPr="00D84988" w:rsidRDefault="00B00BC8" w:rsidP="00B00BC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Budowanie nowej polityki zagranicznej (okres 1989-1999 r.)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0FE12" w14:textId="11A098F2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FC304" w14:textId="3339F205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95F6C" w14:textId="0B40F9EA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E8C72" w14:textId="384E9028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</w:tr>
      <w:tr w:rsidR="00B00BC8" w14:paraId="75312184" w14:textId="77777777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A052" w14:textId="77777777" w:rsidR="00B00BC8" w:rsidRPr="00E4212F" w:rsidRDefault="00B00BC8" w:rsidP="00B00BC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9E40DB" w14:textId="77777777" w:rsidR="00B00BC8" w:rsidRPr="00D84988" w:rsidRDefault="00B00BC8" w:rsidP="00B00BC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Integracja europejska i polska polityka zagraniczna (do 2004 r.)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AEDF3" w14:textId="59184246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73555" w14:textId="51066EAD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5BE3D" w14:textId="56C048EB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02B7D" w14:textId="38FD31F6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</w:tr>
      <w:tr w:rsidR="00B00BC8" w14:paraId="3F6B2F40" w14:textId="77777777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FAD40" w14:textId="77777777" w:rsidR="00B00BC8" w:rsidRPr="00E4212F" w:rsidRDefault="00B00BC8" w:rsidP="00B00BC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066A75" w14:textId="77777777" w:rsidR="00B00BC8" w:rsidRPr="00D84988" w:rsidRDefault="00B00BC8" w:rsidP="00B00BC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Uwarunkowania polskiej polityki zagranicznej współcześnie: wewnętrzne i zewnętrzne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EEE3B" w14:textId="12B34BEA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64492" w14:textId="7ED0B9E9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16788" w14:textId="29BA4114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DCC16" w14:textId="647285A1" w:rsidR="00B00BC8" w:rsidRDefault="00B00BC8" w:rsidP="00B00BC8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</w:p>
        </w:tc>
      </w:tr>
    </w:tbl>
    <w:p w14:paraId="0D09FB24" w14:textId="77777777" w:rsidR="00AD61A3" w:rsidRDefault="00AD61A3">
      <w:pPr>
        <w:pStyle w:val="tekst"/>
      </w:pPr>
    </w:p>
    <w:p w14:paraId="52F445C1" w14:textId="77777777" w:rsidR="008875D2" w:rsidRDefault="008875D2" w:rsidP="008875D2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RODZAJ ZAJĘĆ:</w:t>
      </w:r>
      <w:r w:rsidR="00762642">
        <w:rPr>
          <w:smallCaps w:val="0"/>
          <w:sz w:val="18"/>
        </w:rPr>
        <w:t xml:space="preserve"> ĆWICZENIA</w:t>
      </w:r>
    </w:p>
    <w:tbl>
      <w:tblPr>
        <w:tblW w:w="9989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461"/>
        <w:gridCol w:w="1275"/>
        <w:gridCol w:w="1276"/>
        <w:gridCol w:w="1276"/>
        <w:gridCol w:w="1209"/>
      </w:tblGrid>
      <w:tr w:rsidR="00762642" w14:paraId="0C38B929" w14:textId="77777777" w:rsidTr="00762642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0024E75E" w14:textId="77777777" w:rsidR="00762642" w:rsidRDefault="00762642" w:rsidP="00797858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22CCA3FE" w14:textId="77777777" w:rsidR="00762642" w:rsidRDefault="00762642" w:rsidP="00797858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FBC0C83" w14:textId="77777777" w:rsidR="00762642" w:rsidRDefault="00762642" w:rsidP="00797858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762642" w14:paraId="73D90187" w14:textId="77777777" w:rsidTr="00762642">
        <w:trPr>
          <w:cantSplit/>
          <w:trHeight w:val="446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77241CE1" w14:textId="77777777" w:rsidR="00762642" w:rsidRDefault="00762642" w:rsidP="00797858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3F74CC6A" w14:textId="77777777" w:rsidR="00762642" w:rsidRDefault="00762642" w:rsidP="00797858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D2CEE7" w14:textId="77777777" w:rsidR="00762642" w:rsidRPr="00762642" w:rsidRDefault="00762642" w:rsidP="00797858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4"/>
              </w:rPr>
            </w:pPr>
            <w:r w:rsidRPr="00762642">
              <w:rPr>
                <w:smallCaps w:val="0"/>
                <w:sz w:val="18"/>
                <w:szCs w:val="14"/>
              </w:rPr>
              <w:t>ST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58704C" w14:textId="77777777" w:rsidR="00762642" w:rsidRPr="00762642" w:rsidRDefault="00762642" w:rsidP="00797858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4"/>
              </w:rPr>
            </w:pPr>
            <w:r w:rsidRPr="00762642">
              <w:rPr>
                <w:sz w:val="18"/>
                <w:szCs w:val="14"/>
              </w:rPr>
              <w:t>NST</w:t>
            </w:r>
          </w:p>
        </w:tc>
      </w:tr>
      <w:tr w:rsidR="00762642" w14:paraId="3796C47B" w14:textId="77777777" w:rsidTr="00762642">
        <w:trPr>
          <w:cantSplit/>
          <w:trHeight w:val="446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71C83DD" w14:textId="77777777" w:rsidR="00762642" w:rsidRDefault="00762642" w:rsidP="00762642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BFB9DCF" w14:textId="77777777" w:rsidR="00762642" w:rsidRDefault="00762642" w:rsidP="00762642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E1F6F4" w14:textId="77777777" w:rsidR="00762642" w:rsidRPr="000713CD" w:rsidRDefault="00762642" w:rsidP="00301C4A">
            <w:pPr>
              <w:pStyle w:val="rdtytu"/>
              <w:spacing w:before="0" w:line="240" w:lineRule="auto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CB9F92" w14:textId="77777777" w:rsidR="00762642" w:rsidRDefault="00301C4A" w:rsidP="00301C4A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762642">
              <w:rPr>
                <w:sz w:val="16"/>
                <w:szCs w:val="16"/>
              </w:rPr>
              <w:t>DODATKOWE ZAJĘCIA NA PLATFORMIE</w:t>
            </w:r>
          </w:p>
          <w:p w14:paraId="57B56EF7" w14:textId="77777777" w:rsidR="00301C4A" w:rsidRPr="000713CD" w:rsidRDefault="00301C4A" w:rsidP="00301C4A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EEC25" w14:textId="77777777" w:rsidR="00762642" w:rsidRDefault="00762642" w:rsidP="00762642">
            <w:pPr>
              <w:pStyle w:val="rdtytu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48662F4B" w14:textId="77777777" w:rsidR="00762642" w:rsidRPr="000713CD" w:rsidRDefault="00762642" w:rsidP="00762642">
            <w:pPr>
              <w:pStyle w:val="rdtytu"/>
              <w:spacing w:before="0" w:line="240" w:lineRule="auto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  <w:p w14:paraId="133120A6" w14:textId="77777777" w:rsidR="00762642" w:rsidRDefault="00762642" w:rsidP="00762642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5EBE2FF5" w14:textId="77777777" w:rsidR="00762642" w:rsidRPr="000713CD" w:rsidRDefault="00762642" w:rsidP="00762642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B7ED" w14:textId="77777777" w:rsidR="00762642" w:rsidRPr="000713CD" w:rsidRDefault="00762642" w:rsidP="00762642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OBOWIĄZKOWE / DODATKOWE ZAJĘCIA NA PLATFORMIE</w:t>
            </w:r>
          </w:p>
        </w:tc>
      </w:tr>
      <w:tr w:rsidR="00762642" w14:paraId="6EB84299" w14:textId="77777777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A48E" w14:textId="2AED4092" w:rsidR="00762642" w:rsidRPr="00E4212F" w:rsidRDefault="00EF260F" w:rsidP="00797858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>
              <w:rPr>
                <w:b w:val="0"/>
                <w:spacing w:val="-6"/>
              </w:rPr>
              <w:t>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B414" w14:textId="7E563F82" w:rsidR="00762642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Czy i jak zostać dyplomatą?</w:t>
            </w:r>
            <w:r w:rsidR="00DC19FD">
              <w:rPr>
                <w:rFonts w:eastAsia="DejaVu Sans"/>
                <w:color w:val="000000"/>
                <w:kern w:val="1"/>
                <w:lang w:bidi="hi-IN"/>
              </w:rPr>
              <w:t xml:space="preserve"> Spotkanie z Konsulem Honorowym Austrii </w:t>
            </w:r>
            <w:r w:rsidR="00416434">
              <w:rPr>
                <w:rFonts w:eastAsia="DejaVu Sans"/>
                <w:color w:val="000000"/>
                <w:kern w:val="1"/>
                <w:lang w:bidi="hi-IN"/>
              </w:rPr>
              <w:t>(*realizacj</w:t>
            </w:r>
            <w:r w:rsidR="00EF260F">
              <w:rPr>
                <w:rFonts w:eastAsia="DejaVu Sans"/>
                <w:color w:val="000000"/>
                <w:kern w:val="1"/>
                <w:lang w:bidi="hi-IN"/>
              </w:rPr>
              <w:t>a</w:t>
            </w:r>
            <w:r w:rsidR="00416434">
              <w:rPr>
                <w:rFonts w:eastAsia="DejaVu Sans"/>
                <w:color w:val="000000"/>
                <w:kern w:val="1"/>
                <w:lang w:bidi="hi-IN"/>
              </w:rPr>
              <w:t xml:space="preserve"> uzależnion</w:t>
            </w:r>
            <w:r w:rsidR="00EF260F">
              <w:rPr>
                <w:rFonts w:eastAsia="DejaVu Sans"/>
                <w:color w:val="000000"/>
                <w:kern w:val="1"/>
                <w:lang w:bidi="hi-IN"/>
              </w:rPr>
              <w:t>a</w:t>
            </w:r>
            <w:r w:rsidR="00416434">
              <w:rPr>
                <w:rFonts w:eastAsia="DejaVu Sans"/>
                <w:color w:val="000000"/>
                <w:kern w:val="1"/>
                <w:lang w:bidi="hi-IN"/>
              </w:rPr>
              <w:t xml:space="preserve"> od harmonogramu Gościa</w:t>
            </w:r>
            <w:r w:rsidR="00EF260F">
              <w:rPr>
                <w:rFonts w:eastAsia="DejaVu Sans"/>
                <w:color w:val="000000"/>
                <w:kern w:val="1"/>
                <w:lang w:bidi="hi-IN"/>
              </w:rPr>
              <w:t xml:space="preserve"> i ograniczeń epidemicznych</w:t>
            </w:r>
            <w:r w:rsidR="00416434">
              <w:rPr>
                <w:rFonts w:eastAsia="DejaVu Sans"/>
                <w:color w:val="000000"/>
                <w:kern w:val="1"/>
                <w:lang w:bidi="hi-IN"/>
              </w:rPr>
              <w:t>)</w:t>
            </w:r>
            <w:r w:rsidR="007B6E91">
              <w:rPr>
                <w:rFonts w:eastAsia="DejaVu Sans"/>
                <w:color w:val="000000"/>
                <w:kern w:val="1"/>
                <w:lang w:bidi="hi-I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C2A98" w14:textId="77777777"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066D" w14:textId="77777777" w:rsidR="00762642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4B15" w14:textId="465DEAF6"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230B" w14:textId="77777777"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14:paraId="509A66F1" w14:textId="77777777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CD1C" w14:textId="29C1E7D5" w:rsidR="00762642" w:rsidRDefault="00EF260F" w:rsidP="00797858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>
              <w:rPr>
                <w:b w:val="0"/>
                <w:spacing w:val="-6"/>
              </w:rPr>
              <w:t>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89CE" w14:textId="249E6FB2" w:rsidR="00762642" w:rsidRDefault="00762642" w:rsidP="00035D20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MSZ – funkcje, obszary działalności, współpraca w</w:t>
            </w:r>
            <w:r w:rsidR="00035D20">
              <w:rPr>
                <w:rFonts w:eastAsia="DejaVu Sans"/>
                <w:color w:val="000000"/>
                <w:kern w:val="1"/>
                <w:lang w:bidi="hi-IN"/>
              </w:rPr>
              <w:t> </w:t>
            </w:r>
            <w:r>
              <w:rPr>
                <w:rFonts w:eastAsia="DejaVu Sans"/>
                <w:color w:val="000000"/>
                <w:kern w:val="1"/>
                <w:lang w:bidi="hi-IN"/>
              </w:rPr>
              <w:t>ramach innych polityk.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8D7D" w14:textId="77777777"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AC61" w14:textId="77777777" w:rsidR="00762642" w:rsidRPr="006A0763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F961" w14:textId="1C0BBBD5"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C6B3" w14:textId="77777777"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416434" w14:paraId="77FA47E7" w14:textId="77777777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C01F1" w14:textId="14A7BF3D" w:rsidR="00416434" w:rsidRPr="00E4212F" w:rsidRDefault="00EF260F" w:rsidP="0079785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64F4" w14:textId="15EE6953" w:rsidR="00416434" w:rsidRPr="00D84988" w:rsidRDefault="00416434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Budowanie nowej polityki zagranicznej (okres 1989-1999 r.): rola NATO w kształtowaniu polskiej polityki zagranicznej.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956B" w14:textId="4244ED9E" w:rsidR="00416434" w:rsidRPr="00301C4A" w:rsidRDefault="00416434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0D3A" w14:textId="77777777" w:rsidR="00416434" w:rsidRDefault="00416434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3E5E" w14:textId="09319367" w:rsidR="00416434" w:rsidRDefault="00416434" w:rsidP="00797858">
            <w:pPr>
              <w:pStyle w:val="centralniewrubryce"/>
              <w:snapToGrid w:val="0"/>
              <w:spacing w:before="120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5CE3" w14:textId="77777777" w:rsidR="00416434" w:rsidRDefault="00416434" w:rsidP="00797858">
            <w:pPr>
              <w:pStyle w:val="centralniewrubryce"/>
              <w:snapToGrid w:val="0"/>
              <w:spacing w:before="120"/>
            </w:pPr>
          </w:p>
        </w:tc>
      </w:tr>
      <w:tr w:rsidR="00416434" w14:paraId="48D5E07C" w14:textId="77777777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6825" w14:textId="24EEF861" w:rsidR="00416434" w:rsidRPr="00E4212F" w:rsidRDefault="00EF260F" w:rsidP="0079785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3DC3" w14:textId="15529653" w:rsidR="00416434" w:rsidRPr="00D84988" w:rsidRDefault="00416434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Integracja europejska i polska polityka zagraniczna (do 2004 r.): rola UE i kwestia suwerenności.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5861" w14:textId="4DEC1C39" w:rsidR="00416434" w:rsidRPr="00301C4A" w:rsidRDefault="00416434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4281" w14:textId="77777777" w:rsidR="00416434" w:rsidRDefault="00416434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0A5C" w14:textId="4DF092A9" w:rsidR="00416434" w:rsidRDefault="00416434" w:rsidP="00797858">
            <w:pPr>
              <w:pStyle w:val="centralniewrubryce"/>
              <w:snapToGrid w:val="0"/>
              <w:spacing w:before="120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2771" w14:textId="77777777" w:rsidR="00416434" w:rsidRDefault="00416434" w:rsidP="00797858">
            <w:pPr>
              <w:pStyle w:val="centralniewrubryce"/>
              <w:snapToGrid w:val="0"/>
              <w:spacing w:before="120"/>
            </w:pPr>
          </w:p>
        </w:tc>
      </w:tr>
      <w:tr w:rsidR="00416434" w14:paraId="17992283" w14:textId="77777777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0942" w14:textId="153E427A" w:rsidR="00416434" w:rsidRPr="00E4212F" w:rsidRDefault="00EF260F" w:rsidP="0079785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CBBF" w14:textId="770624CE" w:rsidR="00416434" w:rsidRPr="00D84988" w:rsidRDefault="00416434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Stosunki bilateralne z sąsiadami Polski:</w:t>
            </w:r>
            <w:r w:rsidR="007B6E91">
              <w:rPr>
                <w:rFonts w:eastAsia="DejaVu Sans"/>
                <w:color w:val="000000"/>
                <w:kern w:val="1"/>
                <w:lang w:bidi="hi-IN"/>
              </w:rPr>
              <w:t xml:space="preserve"> </w:t>
            </w:r>
            <w:r>
              <w:rPr>
                <w:rFonts w:eastAsia="DejaVu Sans"/>
                <w:color w:val="000000"/>
                <w:kern w:val="1"/>
                <w:lang w:bidi="hi-IN"/>
              </w:rPr>
              <w:t>Ukraina, Niemcy, Rosja, Białoruś, Słowacja, Czechy</w:t>
            </w:r>
            <w:r w:rsidR="007B6E91">
              <w:rPr>
                <w:rFonts w:eastAsia="DejaVu Sans"/>
                <w:color w:val="000000"/>
                <w:kern w:val="1"/>
                <w:lang w:bidi="hi-IN"/>
              </w:rPr>
              <w:t>, Litwa.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1CA7" w14:textId="6E4ED585" w:rsidR="00416434" w:rsidRPr="00301C4A" w:rsidRDefault="00416434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2157" w14:textId="77777777" w:rsidR="00416434" w:rsidRDefault="00416434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C4F2" w14:textId="5E8847E1" w:rsidR="00416434" w:rsidRDefault="00416434" w:rsidP="00797858">
            <w:pPr>
              <w:pStyle w:val="centralniewrubryce"/>
              <w:snapToGrid w:val="0"/>
              <w:spacing w:before="120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568D" w14:textId="77777777" w:rsidR="00416434" w:rsidRDefault="00416434" w:rsidP="00797858">
            <w:pPr>
              <w:pStyle w:val="centralniewrubryce"/>
              <w:snapToGrid w:val="0"/>
              <w:spacing w:before="120"/>
            </w:pPr>
          </w:p>
        </w:tc>
      </w:tr>
      <w:tr w:rsidR="00416434" w14:paraId="753E835E" w14:textId="77777777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F657" w14:textId="63140FDA" w:rsidR="00416434" w:rsidRPr="00E4212F" w:rsidRDefault="00EF260F" w:rsidP="0079785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416434">
              <w:rPr>
                <w:b w:val="0"/>
              </w:rPr>
              <w:t>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4664" w14:textId="67156EB1" w:rsidR="00416434" w:rsidRPr="00D84988" w:rsidRDefault="00416434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Stosunki bilateralne z USA</w:t>
            </w:r>
            <w:r w:rsidR="00D9387E">
              <w:rPr>
                <w:rFonts w:eastAsia="DejaVu Sans"/>
                <w:color w:val="000000"/>
                <w:kern w:val="1"/>
                <w:lang w:bidi="hi-IN"/>
              </w:rPr>
              <w:t>, Francja, Wielką Brytanią</w:t>
            </w:r>
            <w:r>
              <w:rPr>
                <w:rFonts w:eastAsia="DejaVu Sans"/>
                <w:color w:val="000000"/>
                <w:kern w:val="1"/>
                <w:lang w:bidi="hi-IN"/>
              </w:rPr>
              <w:t xml:space="preserve"> i Watykanem.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3B8D" w14:textId="6ADF1182" w:rsidR="00416434" w:rsidRPr="00301C4A" w:rsidRDefault="00416434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662B" w14:textId="77777777" w:rsidR="00416434" w:rsidRDefault="00416434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4036" w14:textId="37D273D4" w:rsidR="00416434" w:rsidRDefault="00416434" w:rsidP="00797858">
            <w:pPr>
              <w:pStyle w:val="centralniewrubryce"/>
              <w:snapToGrid w:val="0"/>
              <w:spacing w:before="120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2120" w14:textId="77777777" w:rsidR="00416434" w:rsidRDefault="00416434" w:rsidP="00797858">
            <w:pPr>
              <w:pStyle w:val="centralniewrubryce"/>
              <w:snapToGrid w:val="0"/>
              <w:spacing w:before="120"/>
            </w:pPr>
          </w:p>
        </w:tc>
      </w:tr>
      <w:tr w:rsidR="00416434" w14:paraId="44D840F2" w14:textId="77777777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9692" w14:textId="3989D4E6" w:rsidR="00416434" w:rsidRPr="00E4212F" w:rsidRDefault="00EF260F" w:rsidP="0079785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416434">
              <w:rPr>
                <w:b w:val="0"/>
              </w:rPr>
              <w:t>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5A4B" w14:textId="57615FA4" w:rsidR="00416434" w:rsidRPr="00D84988" w:rsidRDefault="00416434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Stosunki bilateralne z państwami Bliskiego i Dalekiego Wschodu.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E7CF" w14:textId="662682C8" w:rsidR="00416434" w:rsidRPr="00301C4A" w:rsidRDefault="00416434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ADA4" w14:textId="77777777" w:rsidR="00416434" w:rsidRDefault="00416434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4452" w14:textId="1FB25E10" w:rsidR="00416434" w:rsidRDefault="00416434" w:rsidP="00797858">
            <w:pPr>
              <w:pStyle w:val="centralniewrubryce"/>
              <w:snapToGrid w:val="0"/>
              <w:spacing w:before="120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CC2A" w14:textId="77777777" w:rsidR="00416434" w:rsidRDefault="00416434" w:rsidP="00797858">
            <w:pPr>
              <w:pStyle w:val="centralniewrubryce"/>
              <w:snapToGrid w:val="0"/>
              <w:spacing w:before="120"/>
            </w:pPr>
          </w:p>
        </w:tc>
      </w:tr>
      <w:tr w:rsidR="00416434" w14:paraId="216B4B81" w14:textId="77777777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6E03" w14:textId="184AE0B1" w:rsidR="00416434" w:rsidRPr="00E4212F" w:rsidRDefault="00EF260F" w:rsidP="0079785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4AB9" w14:textId="3743252D" w:rsidR="00416434" w:rsidRPr="00D84988" w:rsidRDefault="00416434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 xml:space="preserve">Komunikaty urzędowe: analiza dyskursu polityki zagranicznej </w:t>
            </w:r>
            <w:r w:rsidR="00EF260F">
              <w:rPr>
                <w:rFonts w:eastAsia="DejaVu Sans"/>
                <w:color w:val="000000"/>
                <w:kern w:val="1"/>
                <w:lang w:bidi="hi-IN"/>
              </w:rPr>
              <w:t xml:space="preserve">– </w:t>
            </w:r>
            <w:proofErr w:type="spellStart"/>
            <w:r w:rsidR="00EF260F">
              <w:rPr>
                <w:rFonts w:eastAsia="DejaVu Sans"/>
                <w:color w:val="000000"/>
                <w:kern w:val="1"/>
                <w:lang w:bidi="hi-IN"/>
              </w:rPr>
              <w:t>case</w:t>
            </w:r>
            <w:proofErr w:type="spellEnd"/>
            <w:r w:rsidR="00EF260F">
              <w:rPr>
                <w:rFonts w:eastAsia="DejaVu Sans"/>
                <w:color w:val="000000"/>
                <w:kern w:val="1"/>
                <w:lang w:bidi="hi-IN"/>
              </w:rPr>
              <w:t xml:space="preserve"> </w:t>
            </w:r>
            <w:proofErr w:type="spellStart"/>
            <w:r w:rsidR="00EF260F">
              <w:rPr>
                <w:rFonts w:eastAsia="DejaVu Sans"/>
                <w:color w:val="000000"/>
                <w:kern w:val="1"/>
                <w:lang w:bidi="hi-IN"/>
              </w:rPr>
              <w:t>study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68AE" w14:textId="229DDC9D" w:rsidR="00416434" w:rsidRPr="00301C4A" w:rsidRDefault="00416434" w:rsidP="007978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D45F" w14:textId="77777777" w:rsidR="00416434" w:rsidRDefault="00416434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0F69" w14:textId="1D252B89" w:rsidR="00416434" w:rsidRDefault="00416434" w:rsidP="00797858">
            <w:pPr>
              <w:pStyle w:val="centralniewrubryce"/>
              <w:snapToGrid w:val="0"/>
              <w:spacing w:before="120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133F" w14:textId="77777777" w:rsidR="00416434" w:rsidRDefault="00416434" w:rsidP="00797858">
            <w:pPr>
              <w:pStyle w:val="centralniewrubryce"/>
              <w:snapToGrid w:val="0"/>
              <w:spacing w:before="120"/>
            </w:pPr>
          </w:p>
        </w:tc>
      </w:tr>
    </w:tbl>
    <w:p w14:paraId="12D5704D" w14:textId="77777777" w:rsidR="00AD61A3" w:rsidRDefault="00AD61A3">
      <w:pPr>
        <w:pStyle w:val="tekst"/>
      </w:pPr>
    </w:p>
    <w:p w14:paraId="2141ED9A" w14:textId="77777777" w:rsidR="003236FE" w:rsidRDefault="003236FE">
      <w:pPr>
        <w:pStyle w:val="tekst"/>
      </w:pPr>
    </w:p>
    <w:p w14:paraId="7944E630" w14:textId="77777777" w:rsidR="00AB7BEB" w:rsidRDefault="00AD61A3" w:rsidP="00DC19FD">
      <w:pPr>
        <w:pStyle w:val="Podpunkty"/>
        <w:numPr>
          <w:ilvl w:val="1"/>
          <w:numId w:val="9"/>
        </w:numPr>
        <w:spacing w:after="60"/>
      </w:pPr>
      <w:r>
        <w:t xml:space="preserve">Metody weryfikacji efektów </w:t>
      </w:r>
      <w:r w:rsidR="00CC7802">
        <w:t xml:space="preserve">kształcenia </w:t>
      </w:r>
    </w:p>
    <w:p w14:paraId="633FB6F2" w14:textId="6B6479CD" w:rsidR="00DC19FD" w:rsidRPr="00966B7E" w:rsidRDefault="00DC19FD" w:rsidP="00DC19FD">
      <w:pPr>
        <w:pStyle w:val="Podpunkty"/>
        <w:spacing w:after="60"/>
        <w:rPr>
          <w:b w:val="0"/>
        </w:rPr>
      </w:pPr>
      <w:r w:rsidRPr="00966B7E">
        <w:t xml:space="preserve">Wykłady </w:t>
      </w:r>
      <w:r w:rsidRPr="00966B7E">
        <w:rPr>
          <w:b w:val="0"/>
        </w:rPr>
        <w:t>– egzamin</w:t>
      </w:r>
      <w:r w:rsidR="00966B7E">
        <w:rPr>
          <w:b w:val="0"/>
        </w:rPr>
        <w:t xml:space="preserve"> (pisemny)</w:t>
      </w:r>
      <w:r w:rsidR="00077D75">
        <w:rPr>
          <w:b w:val="0"/>
        </w:rPr>
        <w:t>.</w:t>
      </w:r>
    </w:p>
    <w:p w14:paraId="1E5A5754" w14:textId="5FA23F53" w:rsidR="00DC19FD" w:rsidRPr="00966B7E" w:rsidRDefault="00966B7E" w:rsidP="00DC19FD">
      <w:pPr>
        <w:pStyle w:val="Podpunkty"/>
        <w:spacing w:after="60"/>
        <w:rPr>
          <w:b w:val="0"/>
        </w:rPr>
      </w:pPr>
      <w:r w:rsidRPr="00966B7E">
        <w:rPr>
          <w:b w:val="0"/>
        </w:rPr>
        <w:t>Ze względu na stosowane metody prowadzenia wykładów (m</w:t>
      </w:r>
      <w:r w:rsidR="00DC19FD" w:rsidRPr="00966B7E">
        <w:rPr>
          <w:b w:val="0"/>
        </w:rPr>
        <w:t xml:space="preserve">etody podające </w:t>
      </w:r>
      <w:r w:rsidRPr="00966B7E">
        <w:rPr>
          <w:b w:val="0"/>
        </w:rPr>
        <w:t>– objaśnienie lub wyjaśnienie; m</w:t>
      </w:r>
      <w:r w:rsidR="00DC19FD" w:rsidRPr="00966B7E">
        <w:rPr>
          <w:b w:val="0"/>
        </w:rPr>
        <w:t>etody podając</w:t>
      </w:r>
      <w:r w:rsidRPr="00966B7E">
        <w:rPr>
          <w:b w:val="0"/>
        </w:rPr>
        <w:t>e – prezentacja multimedialna; m</w:t>
      </w:r>
      <w:r w:rsidR="00DC19FD" w:rsidRPr="00966B7E">
        <w:rPr>
          <w:b w:val="0"/>
        </w:rPr>
        <w:t>etody problemowe - wykład problemowy</w:t>
      </w:r>
      <w:r w:rsidRPr="00966B7E">
        <w:rPr>
          <w:b w:val="0"/>
        </w:rPr>
        <w:t xml:space="preserve">) na ocenę końcową </w:t>
      </w:r>
      <w:r w:rsidR="00077D75">
        <w:rPr>
          <w:b w:val="0"/>
        </w:rPr>
        <w:t>składa się obecność oraz ocena z egzaminu</w:t>
      </w:r>
      <w:r w:rsidRPr="00966B7E">
        <w:rPr>
          <w:b w:val="0"/>
        </w:rPr>
        <w:t>.</w:t>
      </w:r>
    </w:p>
    <w:p w14:paraId="0AD4FD32" w14:textId="77777777" w:rsidR="00DC19FD" w:rsidRPr="00966B7E" w:rsidRDefault="00DC19FD" w:rsidP="00DC19FD">
      <w:pPr>
        <w:pStyle w:val="Podpunkty"/>
        <w:spacing w:after="60"/>
        <w:rPr>
          <w:b w:val="0"/>
        </w:rPr>
      </w:pPr>
    </w:p>
    <w:p w14:paraId="28022C2D" w14:textId="4D4D3B39" w:rsidR="00DC19FD" w:rsidRDefault="00DC19FD" w:rsidP="00DC19FD">
      <w:pPr>
        <w:pStyle w:val="Podpunkty"/>
        <w:spacing w:after="60"/>
        <w:rPr>
          <w:b w:val="0"/>
        </w:rPr>
      </w:pPr>
      <w:r w:rsidRPr="00966B7E">
        <w:t>Ćwiczenia</w:t>
      </w:r>
      <w:r w:rsidR="00035D20">
        <w:rPr>
          <w:b w:val="0"/>
        </w:rPr>
        <w:t xml:space="preserve"> </w:t>
      </w:r>
    </w:p>
    <w:p w14:paraId="7E042144" w14:textId="17A6C9F9" w:rsidR="004903C3" w:rsidRPr="004903C3" w:rsidRDefault="004903C3" w:rsidP="00DC19FD">
      <w:pPr>
        <w:pStyle w:val="Podpunkty"/>
        <w:spacing w:after="60"/>
        <w:rPr>
          <w:b w:val="0"/>
          <w:bCs/>
        </w:rPr>
      </w:pPr>
      <w:r w:rsidRPr="004903C3">
        <w:rPr>
          <w:b w:val="0"/>
          <w:bCs/>
        </w:rPr>
        <w:t>Praca indywidualna – „prasówki”: analiza bieżących wydarzeń w polityce zagranicznej, komentarz.</w:t>
      </w:r>
    </w:p>
    <w:p w14:paraId="16CDE3E8" w14:textId="77777777" w:rsidR="00D9387E" w:rsidRDefault="00077D75" w:rsidP="00DC19FD">
      <w:pPr>
        <w:pStyle w:val="Podpunkty"/>
        <w:spacing w:after="60"/>
        <w:rPr>
          <w:b w:val="0"/>
        </w:rPr>
      </w:pPr>
      <w:r>
        <w:rPr>
          <w:b w:val="0"/>
        </w:rPr>
        <w:t>Praca indywidualna</w:t>
      </w:r>
      <w:r w:rsidR="00D9387E">
        <w:rPr>
          <w:b w:val="0"/>
        </w:rPr>
        <w:t>/grupowa</w:t>
      </w:r>
      <w:r>
        <w:rPr>
          <w:b w:val="0"/>
        </w:rPr>
        <w:t xml:space="preserve">: przygotowywanie </w:t>
      </w:r>
      <w:r w:rsidR="00D9387E">
        <w:rPr>
          <w:b w:val="0"/>
        </w:rPr>
        <w:t xml:space="preserve">złożonych </w:t>
      </w:r>
      <w:r>
        <w:rPr>
          <w:b w:val="0"/>
        </w:rPr>
        <w:t>prezentacji</w:t>
      </w:r>
      <w:r w:rsidR="00D9387E">
        <w:rPr>
          <w:b w:val="0"/>
        </w:rPr>
        <w:t xml:space="preserve"> multimedialnych</w:t>
      </w:r>
      <w:r>
        <w:rPr>
          <w:b w:val="0"/>
        </w:rPr>
        <w:t xml:space="preserve"> o bilateralnych stosunkach Polski z innymi państwami.</w:t>
      </w:r>
    </w:p>
    <w:p w14:paraId="66330A06" w14:textId="77777777" w:rsidR="00D9387E" w:rsidRDefault="00966B7E" w:rsidP="00DC19FD">
      <w:pPr>
        <w:pStyle w:val="Podpunkty"/>
        <w:spacing w:after="60"/>
        <w:rPr>
          <w:b w:val="0"/>
        </w:rPr>
      </w:pPr>
      <w:r w:rsidRPr="00966B7E">
        <w:rPr>
          <w:b w:val="0"/>
        </w:rPr>
        <w:t>Spotkanie z Konsulem Honorowym Austrii w Lublinie, tematyka spotkania opracowana przez studentów.</w:t>
      </w:r>
    </w:p>
    <w:p w14:paraId="766578FC" w14:textId="4BE19E32" w:rsidR="00DC19FD" w:rsidRPr="00966B7E" w:rsidRDefault="00966B7E" w:rsidP="00DC19FD">
      <w:pPr>
        <w:pStyle w:val="Podpunkty"/>
        <w:spacing w:after="60"/>
        <w:rPr>
          <w:b w:val="0"/>
        </w:rPr>
      </w:pPr>
      <w:r w:rsidRPr="00966B7E">
        <w:rPr>
          <w:b w:val="0"/>
        </w:rPr>
        <w:t>Praca w grupach</w:t>
      </w:r>
      <w:r w:rsidR="00D9387E">
        <w:rPr>
          <w:b w:val="0"/>
        </w:rPr>
        <w:t>-warsztat:</w:t>
      </w:r>
      <w:r w:rsidRPr="00966B7E">
        <w:rPr>
          <w:b w:val="0"/>
        </w:rPr>
        <w:t xml:space="preserve"> </w:t>
      </w:r>
      <w:r w:rsidR="00D9387E">
        <w:rPr>
          <w:b w:val="0"/>
        </w:rPr>
        <w:t>analiza dyskursu p</w:t>
      </w:r>
      <w:r w:rsidRPr="00966B7E">
        <w:rPr>
          <w:b w:val="0"/>
        </w:rPr>
        <w:t>olityki zagranicznej</w:t>
      </w:r>
      <w:r w:rsidR="004903C3">
        <w:rPr>
          <w:b w:val="0"/>
        </w:rPr>
        <w:t xml:space="preserve"> (stenogramy, strategie, inne dokumenty)</w:t>
      </w:r>
      <w:r w:rsidRPr="00966B7E">
        <w:rPr>
          <w:b w:val="0"/>
        </w:rPr>
        <w:t>.</w:t>
      </w:r>
    </w:p>
    <w:p w14:paraId="2DDF560E" w14:textId="77777777" w:rsidR="00DC19FD" w:rsidRPr="00811D1A" w:rsidRDefault="00DC19FD" w:rsidP="00DC19FD">
      <w:pPr>
        <w:pStyle w:val="Podpunkty"/>
        <w:spacing w:after="60"/>
      </w:pPr>
    </w:p>
    <w:p w14:paraId="6BF53053" w14:textId="5294DA1C" w:rsidR="00811D1A" w:rsidRDefault="00811D1A">
      <w:pPr>
        <w:pStyle w:val="Podpunkty"/>
        <w:spacing w:after="80"/>
        <w:ind w:left="357"/>
        <w:rPr>
          <w:sz w:val="20"/>
          <w:lang w:eastAsia="pl-PL"/>
        </w:rPr>
      </w:pPr>
    </w:p>
    <w:p w14:paraId="338056AA" w14:textId="2E05C2BF" w:rsidR="00035D20" w:rsidRDefault="00035D20">
      <w:pPr>
        <w:pStyle w:val="Podpunkty"/>
        <w:spacing w:after="80"/>
        <w:ind w:left="357"/>
        <w:rPr>
          <w:sz w:val="20"/>
          <w:lang w:eastAsia="pl-PL"/>
        </w:rPr>
      </w:pPr>
    </w:p>
    <w:p w14:paraId="2E0CDC26" w14:textId="56158B0B" w:rsidR="00035D20" w:rsidRDefault="00035D20">
      <w:pPr>
        <w:pStyle w:val="Podpunkty"/>
        <w:spacing w:after="80"/>
        <w:ind w:left="357"/>
        <w:rPr>
          <w:sz w:val="20"/>
          <w:lang w:eastAsia="pl-PL"/>
        </w:rPr>
      </w:pPr>
    </w:p>
    <w:p w14:paraId="13841039" w14:textId="0A3AA6E0" w:rsidR="00035D20" w:rsidRDefault="00035D20">
      <w:pPr>
        <w:pStyle w:val="Podpunkty"/>
        <w:spacing w:after="80"/>
        <w:ind w:left="357"/>
        <w:rPr>
          <w:sz w:val="20"/>
          <w:lang w:eastAsia="pl-PL"/>
        </w:rPr>
      </w:pPr>
    </w:p>
    <w:p w14:paraId="072082D2" w14:textId="0936915A" w:rsidR="00035D20" w:rsidRDefault="00035D20">
      <w:pPr>
        <w:pStyle w:val="Podpunkty"/>
        <w:spacing w:after="80"/>
        <w:ind w:left="357"/>
        <w:rPr>
          <w:sz w:val="20"/>
          <w:lang w:eastAsia="pl-PL"/>
        </w:rPr>
      </w:pPr>
    </w:p>
    <w:p w14:paraId="0D72E02C" w14:textId="26054942" w:rsidR="00035D20" w:rsidRDefault="00035D20">
      <w:pPr>
        <w:pStyle w:val="Podpunkty"/>
        <w:spacing w:after="80"/>
        <w:ind w:left="357"/>
        <w:rPr>
          <w:sz w:val="20"/>
          <w:lang w:eastAsia="pl-PL"/>
        </w:rPr>
      </w:pPr>
    </w:p>
    <w:p w14:paraId="33D81E1A" w14:textId="77777777" w:rsidR="00035D20" w:rsidRDefault="00035D20">
      <w:pPr>
        <w:pStyle w:val="Podpunkty"/>
        <w:spacing w:after="80"/>
        <w:ind w:left="357"/>
        <w:rPr>
          <w:sz w:val="20"/>
          <w:lang w:eastAsia="pl-PL"/>
        </w:rPr>
      </w:pPr>
    </w:p>
    <w:p w14:paraId="384BC6CE" w14:textId="77777777" w:rsidR="00AD61A3" w:rsidRDefault="00B8436E">
      <w:pPr>
        <w:pStyle w:val="Podpunkty"/>
        <w:spacing w:after="80"/>
        <w:ind w:left="357"/>
      </w:pPr>
      <w:r w:rsidRPr="00C7325B">
        <w:lastRenderedPageBreak/>
        <w:t>3.6</w:t>
      </w:r>
      <w:r w:rsidR="00AD61A3" w:rsidRPr="00C7325B">
        <w:t>. Kryteria oceny osiągniętych efektów kształcenia</w:t>
      </w:r>
    </w:p>
    <w:p w14:paraId="4E16A0FB" w14:textId="77777777" w:rsidR="003236FE" w:rsidRDefault="003236FE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301C4A" w14:paraId="1D2DD367" w14:textId="77777777" w:rsidTr="00301C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2A9659" w14:textId="77777777" w:rsidR="00301C4A" w:rsidRDefault="00301C4A" w:rsidP="00301C4A">
            <w:pPr>
              <w:pStyle w:val="Nagwkitablic"/>
            </w:pPr>
            <w: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D6B404" w14:textId="77777777" w:rsidR="00301C4A" w:rsidRDefault="00301C4A" w:rsidP="00301C4A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3 </w:t>
            </w:r>
            <w:r>
              <w:rPr>
                <w:sz w:val="22"/>
                <w:szCs w:val="22"/>
              </w:rPr>
              <w:t>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</w:p>
          <w:p w14:paraId="10C4D592" w14:textId="77777777" w:rsidR="00301C4A" w:rsidRPr="003236FE" w:rsidRDefault="00301C4A" w:rsidP="00301C4A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420CE4" w14:textId="0F360625" w:rsidR="00301C4A" w:rsidRPr="003236FE" w:rsidRDefault="00301C4A" w:rsidP="00301C4A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4 </w:t>
            </w:r>
            <w:r w:rsidR="00035D20">
              <w:rPr>
                <w:sz w:val="22"/>
                <w:szCs w:val="22"/>
              </w:rPr>
              <w:t>student zna i </w:t>
            </w:r>
            <w:r>
              <w:rPr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F57248" w14:textId="77777777" w:rsidR="00301C4A" w:rsidRPr="003236FE" w:rsidRDefault="00301C4A" w:rsidP="00301C4A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5 </w:t>
            </w:r>
            <w:r>
              <w:rPr>
                <w:sz w:val="22"/>
                <w:szCs w:val="22"/>
              </w:rPr>
              <w:t>student zna i rozumie/potrafi/jest gotów do</w:t>
            </w:r>
          </w:p>
        </w:tc>
      </w:tr>
      <w:tr w:rsidR="00EF5588" w14:paraId="452E73CA" w14:textId="77777777" w:rsidTr="001E5B17">
        <w:trPr>
          <w:trHeight w:val="1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3E673" w14:textId="77777777"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6D98" w14:textId="77777777" w:rsidR="00EF5588" w:rsidRDefault="00C24CAF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wskazać podstawowe terminy używane w analizach polityki zagranicznej i omówić je.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53351" w14:textId="77777777" w:rsidR="00EF5588" w:rsidRDefault="00C24CAF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wskazać podstawowe terminy używane w analizach polityki zagranicznej oraz zdefiniować je, zna podstawowe wyznaczniki kontekstowe.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85C4" w14:textId="602528A3" w:rsidR="00EF5588" w:rsidRDefault="0069249E" w:rsidP="007927AD">
            <w:pPr>
              <w:snapToGrid w:val="0"/>
            </w:pPr>
            <w:r w:rsidRPr="00C24CAF">
              <w:rPr>
                <w:sz w:val="18"/>
                <w:szCs w:val="18"/>
              </w:rPr>
              <w:t>Student zna używane w analizach polityki zagr</w:t>
            </w:r>
            <w:r w:rsidR="006309EF">
              <w:rPr>
                <w:sz w:val="18"/>
                <w:szCs w:val="18"/>
              </w:rPr>
              <w:t>anicznej terminy, porusza się s</w:t>
            </w:r>
            <w:r w:rsidRPr="00C24CAF">
              <w:rPr>
                <w:sz w:val="18"/>
                <w:szCs w:val="18"/>
              </w:rPr>
              <w:t>praw</w:t>
            </w:r>
            <w:r w:rsidR="00035D20">
              <w:rPr>
                <w:sz w:val="18"/>
                <w:szCs w:val="18"/>
              </w:rPr>
              <w:t>nie w kontekście historycznym i </w:t>
            </w:r>
            <w:r w:rsidRPr="00C24CAF">
              <w:rPr>
                <w:sz w:val="18"/>
                <w:szCs w:val="18"/>
              </w:rPr>
              <w:t>prawnym.</w:t>
            </w:r>
          </w:p>
        </w:tc>
      </w:tr>
      <w:tr w:rsidR="00EF5588" w14:paraId="36A835FA" w14:textId="77777777" w:rsidTr="001E5B17">
        <w:trPr>
          <w:trHeight w:val="15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E014" w14:textId="77777777"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412E96"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34FC" w14:textId="77777777" w:rsidR="00EF5588" w:rsidRDefault="00006E10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identyfikuje różne okresy rozwoju polskiej polityki zagranicznej.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67999" w14:textId="77777777" w:rsidR="00EF5588" w:rsidRDefault="00555D56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6D4835">
              <w:rPr>
                <w:sz w:val="18"/>
                <w:szCs w:val="18"/>
              </w:rPr>
              <w:t>rozróżnia okresy w rozwoju polskiej polityki zagranicznej i potrafi zidentyfikować różnice pomiędzy nimi.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9215" w14:textId="77777777" w:rsidR="00EF5588" w:rsidRDefault="006D4835" w:rsidP="007927AD">
            <w:pPr>
              <w:snapToGrid w:val="0"/>
            </w:pPr>
            <w:r>
              <w:rPr>
                <w:sz w:val="18"/>
                <w:szCs w:val="18"/>
              </w:rPr>
              <w:t>Student rozróżnia okresy w rozwoju polskiej polityki zagranicznej i potrafi zidentyfikować różnice pomiędzy nimi. Posiada ugruntowaną wiedzę na temat charakterystyk etycznych oraz prawno-organizacyjnych tych okresów.</w:t>
            </w:r>
          </w:p>
        </w:tc>
      </w:tr>
      <w:tr w:rsidR="002B7ED8" w14:paraId="4958EEE5" w14:textId="77777777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B8585" w14:textId="77777777" w:rsidR="002B7ED8" w:rsidRDefault="002B7ED8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E2705" w14:textId="77777777" w:rsidR="002B7ED8" w:rsidRDefault="00A40BA8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szkicowo scharakteryzować relacje bilateralne Polski i najważniejszych graczy międzynarodowych</w:t>
            </w:r>
            <w:r w:rsidR="00B47235">
              <w:rPr>
                <w:sz w:val="18"/>
                <w:szCs w:val="18"/>
              </w:rPr>
              <w:t xml:space="preserve"> (w tym UE)</w:t>
            </w:r>
            <w:r>
              <w:rPr>
                <w:sz w:val="18"/>
                <w:szCs w:val="18"/>
              </w:rPr>
              <w:t>, jak również kluczowych organizacji międzynarodowych.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AD47" w14:textId="77777777" w:rsidR="002B7ED8" w:rsidRDefault="00A40BA8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scharakteryzować bilateralne relacje Polski i najważniejszych graczy międzynarodowych,</w:t>
            </w:r>
            <w:r w:rsidR="00B47235">
              <w:rPr>
                <w:sz w:val="18"/>
                <w:szCs w:val="18"/>
              </w:rPr>
              <w:t xml:space="preserve"> szczególnie UE,</w:t>
            </w:r>
            <w:r>
              <w:rPr>
                <w:sz w:val="18"/>
                <w:szCs w:val="18"/>
              </w:rPr>
              <w:t xml:space="preserve"> jak również kluczowych organizacji międzynarodowych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5B0D" w14:textId="77777777" w:rsidR="002B7ED8" w:rsidRDefault="00A40BA8" w:rsidP="007927AD">
            <w:pPr>
              <w:snapToGrid w:val="0"/>
            </w:pPr>
            <w:r w:rsidRPr="00A61EFA">
              <w:rPr>
                <w:sz w:val="18"/>
                <w:szCs w:val="18"/>
              </w:rPr>
              <w:t>Student potrafi scharakteryzować relacje bilateralne Polski i innych podmiotów prawa międzynarodowego na różnych płaszczyznach: historycznej, kulturowej, gospodarczej, politycznej, prognostycz</w:t>
            </w:r>
            <w:r w:rsidR="00B47235">
              <w:rPr>
                <w:sz w:val="18"/>
                <w:szCs w:val="18"/>
              </w:rPr>
              <w:t>nej oraz ocenić ich znaczenie dla rozwoju Polski.</w:t>
            </w:r>
          </w:p>
        </w:tc>
      </w:tr>
      <w:tr w:rsidR="00EF5588" w14:paraId="4F6D3E8C" w14:textId="77777777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93B1" w14:textId="77777777"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D899" w14:textId="77777777" w:rsidR="00EF5588" w:rsidRPr="00156864" w:rsidRDefault="00FB27EB" w:rsidP="007927AD">
            <w:pPr>
              <w:snapToGrid w:val="0"/>
              <w:rPr>
                <w:sz w:val="18"/>
                <w:szCs w:val="20"/>
              </w:rPr>
            </w:pPr>
            <w:r w:rsidRPr="00156864">
              <w:rPr>
                <w:sz w:val="18"/>
                <w:szCs w:val="20"/>
              </w:rPr>
              <w:t>Student prawidłowo definiuje podstawowe pojęcia z zakresu polityki zagranicznej.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1439E" w14:textId="77777777" w:rsidR="00EF5588" w:rsidRPr="00156864" w:rsidRDefault="00C7763D" w:rsidP="007927AD">
            <w:pPr>
              <w:snapToGrid w:val="0"/>
              <w:rPr>
                <w:sz w:val="18"/>
                <w:szCs w:val="20"/>
              </w:rPr>
            </w:pPr>
            <w:r w:rsidRPr="00156864">
              <w:rPr>
                <w:sz w:val="18"/>
                <w:szCs w:val="20"/>
              </w:rPr>
              <w:t>Student prawidłowo definiuje podstawowe pojęcia z zakresu polityki zagranicznej i dostrzega ich odzwierciedlenie w strategiach oraz działaniach politycznych.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DCAA" w14:textId="77777777" w:rsidR="00EF5588" w:rsidRPr="00156864" w:rsidRDefault="00C7763D" w:rsidP="007927AD">
            <w:pPr>
              <w:snapToGrid w:val="0"/>
              <w:rPr>
                <w:sz w:val="18"/>
              </w:rPr>
            </w:pPr>
            <w:r w:rsidRPr="00156864">
              <w:rPr>
                <w:sz w:val="18"/>
                <w:szCs w:val="20"/>
              </w:rPr>
              <w:t xml:space="preserve">Student prawidłowo definiuje podstawowe pojęcia z zakresu polityki zagranicznej i dostrzega ich odzwierciedlenie w strategiach oraz działaniach politycznych. </w:t>
            </w:r>
            <w:r w:rsidR="00C7325B" w:rsidRPr="00156864">
              <w:rPr>
                <w:sz w:val="18"/>
                <w:szCs w:val="20"/>
              </w:rPr>
              <w:t>Potrafi dokonać rekonstrukcji funkcjonującej polityki za pomocą poznanych pojęć.</w:t>
            </w:r>
          </w:p>
        </w:tc>
      </w:tr>
      <w:tr w:rsidR="00EF5588" w14:paraId="3D9A88F6" w14:textId="77777777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56411" w14:textId="77777777"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CA689" w14:textId="69B0C01D" w:rsidR="00EF5588" w:rsidRDefault="00FB27EB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pozyskać informacje niezbędne do przeprowadzenia</w:t>
            </w:r>
            <w:r w:rsidR="00035D20">
              <w:rPr>
                <w:sz w:val="18"/>
                <w:szCs w:val="18"/>
              </w:rPr>
              <w:t xml:space="preserve"> analizy działań prowadzonych w </w:t>
            </w:r>
            <w:r>
              <w:rPr>
                <w:sz w:val="18"/>
                <w:szCs w:val="18"/>
              </w:rPr>
              <w:t>ramach polskiej polityki zagranicznej.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9EC0" w14:textId="5F0BCC0E" w:rsidR="00EF5588" w:rsidRDefault="00FB27EB" w:rsidP="00035D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pozyskać informacje niezbędne do przeprowadzenia analizy działań prowadzonych w</w:t>
            </w:r>
            <w:r w:rsidR="00035D2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ramach polskiej polityki zagranicznej i wykonać podstawową analizę tych działań.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0272" w14:textId="77777777" w:rsidR="00EF5588" w:rsidRDefault="00FB27EB" w:rsidP="007927AD">
            <w:pPr>
              <w:snapToGrid w:val="0"/>
            </w:pPr>
            <w:r>
              <w:rPr>
                <w:sz w:val="18"/>
                <w:szCs w:val="18"/>
              </w:rPr>
              <w:t>Student potrafi pozyskać informacje niezbędne do przeprowadzenia analizy działań prowadzonych w ramach polskiej polityki zagranicznej, wykonać podstawową analizę tych działań oraz przeprowadzić prognozę kierunków rozwoju tej polityki w różnych obszarach.</w:t>
            </w:r>
          </w:p>
        </w:tc>
      </w:tr>
      <w:tr w:rsidR="002B7ED8" w14:paraId="7D669148" w14:textId="77777777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0C06" w14:textId="77777777" w:rsidR="002B7ED8" w:rsidRDefault="002B7ED8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B2708" w14:textId="77777777" w:rsidR="002B7ED8" w:rsidRDefault="00EB11DC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potrafi wytłumaczyć specyfikę polityki zagranicznej Polski w kontekście jej przynależności do struktur europejskich. 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4AA0" w14:textId="77777777" w:rsidR="002B7ED8" w:rsidRDefault="00EB11DC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wytłumaczyć specyfikę polityki zagranicznej Polski w kontekście jej przynależności do struktur europejskich oraz innych organizacji między i ponadnarodowych.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CB78" w14:textId="77777777" w:rsidR="002B7ED8" w:rsidRDefault="00EB11DC" w:rsidP="007927AD">
            <w:pPr>
              <w:snapToGrid w:val="0"/>
            </w:pPr>
            <w:r>
              <w:rPr>
                <w:sz w:val="18"/>
                <w:szCs w:val="18"/>
              </w:rPr>
              <w:t xml:space="preserve">Student potrafi wytłumaczyć specyfikę polityki zagranicznej Polski w kontekście jej przynależności do struktur europejskich oraz innych organizacji między i ponadnarodowych. </w:t>
            </w:r>
            <w:r w:rsidR="006D1C4A">
              <w:rPr>
                <w:sz w:val="18"/>
                <w:szCs w:val="18"/>
              </w:rPr>
              <w:t>Potrafi także ocenić prawdopodobieństwo i skutki podejmowanych i potencjalnych decyzji politycznych w kontekście zobowiązań międzynarodowych Polski.</w:t>
            </w:r>
          </w:p>
        </w:tc>
      </w:tr>
      <w:tr w:rsidR="00EF5588" w14:paraId="7BFFE9C4" w14:textId="77777777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07D6D" w14:textId="77777777"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8AB9E" w14:textId="77777777" w:rsidR="00EF5588" w:rsidRDefault="006D1C4A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potrafi określić zasób swojej wiedzy </w:t>
            </w:r>
            <w:r w:rsidR="00133E83">
              <w:rPr>
                <w:sz w:val="18"/>
                <w:szCs w:val="18"/>
              </w:rPr>
              <w:t xml:space="preserve">nt. polityki zagranicznej Polski </w:t>
            </w:r>
            <w:r>
              <w:rPr>
                <w:sz w:val="18"/>
                <w:szCs w:val="18"/>
              </w:rPr>
              <w:t>i zidentyfikować luki.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CB140" w14:textId="77777777" w:rsidR="00EF5588" w:rsidRDefault="006D1C4A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określić zasób swo</w:t>
            </w:r>
            <w:r w:rsidR="00133E83">
              <w:rPr>
                <w:sz w:val="18"/>
                <w:szCs w:val="18"/>
              </w:rPr>
              <w:t xml:space="preserve">jej wiedzy nt. polityki zagranicznej </w:t>
            </w:r>
            <w:r w:rsidR="00133E83">
              <w:rPr>
                <w:sz w:val="18"/>
                <w:szCs w:val="18"/>
              </w:rPr>
              <w:lastRenderedPageBreak/>
              <w:t>Polski,</w:t>
            </w:r>
            <w:r>
              <w:rPr>
                <w:sz w:val="18"/>
                <w:szCs w:val="18"/>
              </w:rPr>
              <w:t xml:space="preserve"> zide</w:t>
            </w:r>
            <w:r w:rsidR="00133E83">
              <w:rPr>
                <w:sz w:val="18"/>
                <w:szCs w:val="18"/>
              </w:rPr>
              <w:t>ntyfikować luki i wskazać źródła ich uzupełnienia. Aktywnie uczestniczy w zajęciach.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D0D2" w14:textId="09E041C7" w:rsidR="00EF5588" w:rsidRDefault="00133E83" w:rsidP="00035D20">
            <w:pPr>
              <w:snapToGrid w:val="0"/>
            </w:pPr>
            <w:r>
              <w:rPr>
                <w:sz w:val="18"/>
                <w:szCs w:val="18"/>
              </w:rPr>
              <w:lastRenderedPageBreak/>
              <w:t xml:space="preserve">Student potrafi określić zasób swojej wiedzy, zidentyfikować luki, wskazać źródła ich uzupełnienia i wykorzystać do tego wiedzę zdobytą w ramach zajęć oraz dostępne narzędzia. Przygotowuje </w:t>
            </w:r>
            <w:r>
              <w:rPr>
                <w:sz w:val="18"/>
                <w:szCs w:val="18"/>
              </w:rPr>
              <w:lastRenderedPageBreak/>
              <w:t>prezentacje i aktywnie uczestniczy w</w:t>
            </w:r>
            <w:r w:rsidR="00035D2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zajęciach.</w:t>
            </w:r>
          </w:p>
        </w:tc>
      </w:tr>
      <w:tr w:rsidR="00EF5588" w14:paraId="7F7D3202" w14:textId="77777777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1079" w14:textId="77777777"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lastRenderedPageBreak/>
              <w:t>K2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CA6A1" w14:textId="77777777" w:rsidR="00EF5588" w:rsidRDefault="00146D01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zasady etyki wykonywania zawodów związanych z polityką zagraniczną (dyplomacja, biznes międzynarodowy, współpraca kulturalna itd.)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162ED" w14:textId="77777777" w:rsidR="00EF5588" w:rsidRDefault="00146D01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zasady etyki wykonywania zawodów związanych z polityką zagraniczną (dyplomacja, biznes międzynarodowy, współpraca kulturalna itd.) i zna możliwe ścieżki dalszego rozwoju w tym zakresie.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0246" w14:textId="0B7D2534" w:rsidR="00EF5588" w:rsidRDefault="00146D01" w:rsidP="007927AD">
            <w:pPr>
              <w:snapToGrid w:val="0"/>
            </w:pPr>
            <w:r>
              <w:rPr>
                <w:sz w:val="18"/>
                <w:szCs w:val="18"/>
              </w:rPr>
              <w:t>Rozumie zasady etyki wykonywania zawodów związanych z polityką zagraniczną (dyplomacja, biznes międzynarodowy</w:t>
            </w:r>
            <w:r w:rsidR="00035D20">
              <w:rPr>
                <w:sz w:val="18"/>
                <w:szCs w:val="18"/>
              </w:rPr>
              <w:t>, współpraca kulturalna itd.) i </w:t>
            </w:r>
            <w:r>
              <w:rPr>
                <w:sz w:val="18"/>
                <w:szCs w:val="18"/>
              </w:rPr>
              <w:t>zna możliwe ścieżki dalszego rozwoju w tym zakresie. Potrafi zaplanować indywidualną ścieżkę kariery.</w:t>
            </w:r>
          </w:p>
        </w:tc>
      </w:tr>
    </w:tbl>
    <w:p w14:paraId="00F47D3A" w14:textId="77777777" w:rsidR="00AD61A3" w:rsidRDefault="00AD61A3">
      <w:pPr>
        <w:pStyle w:val="Tekstpodstawowy"/>
        <w:tabs>
          <w:tab w:val="left" w:pos="-5814"/>
        </w:tabs>
        <w:ind w:left="540"/>
      </w:pPr>
    </w:p>
    <w:p w14:paraId="3E74CF58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2243426E" w14:textId="77777777" w:rsidR="00AD61A3" w:rsidRPr="00392459" w:rsidRDefault="00AD61A3">
      <w:pPr>
        <w:pStyle w:val="Tekstpodstawowy"/>
        <w:tabs>
          <w:tab w:val="left" w:pos="-5814"/>
        </w:tabs>
        <w:spacing w:before="120"/>
        <w:ind w:left="357"/>
        <w:rPr>
          <w:sz w:val="22"/>
        </w:rPr>
      </w:pPr>
      <w:r w:rsidRPr="00392459">
        <w:rPr>
          <w:b/>
          <w:sz w:val="22"/>
        </w:rPr>
        <w:t>Podstawowa</w:t>
      </w:r>
      <w:r w:rsidR="00DF38DE">
        <w:rPr>
          <w:b/>
          <w:sz w:val="22"/>
        </w:rPr>
        <w:t>:</w:t>
      </w:r>
    </w:p>
    <w:p w14:paraId="095844A4" w14:textId="77777777" w:rsidR="00142177" w:rsidRPr="00035D20" w:rsidRDefault="00142177" w:rsidP="00BB4E56">
      <w:pPr>
        <w:spacing w:after="0"/>
        <w:rPr>
          <w:sz w:val="22"/>
        </w:rPr>
      </w:pPr>
      <w:r w:rsidRPr="00035D20">
        <w:rPr>
          <w:sz w:val="22"/>
        </w:rPr>
        <w:t xml:space="preserve">J. Knopek Red., Polska polityka zagraniczna 1989-2014, </w:t>
      </w:r>
      <w:proofErr w:type="spellStart"/>
      <w:r w:rsidRPr="00035D20">
        <w:rPr>
          <w:sz w:val="22"/>
        </w:rPr>
        <w:t>Difin</w:t>
      </w:r>
      <w:proofErr w:type="spellEnd"/>
      <w:r w:rsidRPr="00035D20">
        <w:rPr>
          <w:sz w:val="22"/>
        </w:rPr>
        <w:t>, Warszawa 2016.</w:t>
      </w:r>
    </w:p>
    <w:p w14:paraId="1A4DF06B" w14:textId="77777777" w:rsidR="00DF38DE" w:rsidRPr="00035D20" w:rsidRDefault="00E70D0D" w:rsidP="00BB4E56">
      <w:pPr>
        <w:spacing w:after="0"/>
        <w:rPr>
          <w:sz w:val="22"/>
        </w:rPr>
      </w:pPr>
      <w:r w:rsidRPr="00035D20">
        <w:rPr>
          <w:sz w:val="22"/>
        </w:rPr>
        <w:t>R. Kuźniar.</w:t>
      </w:r>
      <w:r w:rsidR="001D1748" w:rsidRPr="00035D20">
        <w:rPr>
          <w:sz w:val="22"/>
        </w:rPr>
        <w:t xml:space="preserve"> K. Szczepanik (red.). </w:t>
      </w:r>
      <w:r w:rsidR="00DF38DE" w:rsidRPr="00035D20">
        <w:rPr>
          <w:sz w:val="22"/>
        </w:rPr>
        <w:t>Polityk</w:t>
      </w:r>
      <w:r w:rsidR="001D1748" w:rsidRPr="00035D20">
        <w:rPr>
          <w:sz w:val="22"/>
        </w:rPr>
        <w:t>a zagraniczna RP 1989-2002.</w:t>
      </w:r>
      <w:r w:rsidR="00DF38DE" w:rsidRPr="00035D20">
        <w:rPr>
          <w:sz w:val="22"/>
        </w:rPr>
        <w:t xml:space="preserve"> Warszawa 2002</w:t>
      </w:r>
      <w:r w:rsidR="00824C7E" w:rsidRPr="00035D20">
        <w:rPr>
          <w:sz w:val="22"/>
        </w:rPr>
        <w:t>.</w:t>
      </w:r>
    </w:p>
    <w:p w14:paraId="3B0CEC1F" w14:textId="77777777" w:rsidR="00DF38DE" w:rsidRPr="00035D20" w:rsidRDefault="001D1748" w:rsidP="00BB4E56">
      <w:pPr>
        <w:spacing w:after="0"/>
        <w:rPr>
          <w:sz w:val="22"/>
        </w:rPr>
      </w:pPr>
      <w:r w:rsidRPr="00035D20">
        <w:rPr>
          <w:sz w:val="22"/>
        </w:rPr>
        <w:t xml:space="preserve">R. Kuźniar. </w:t>
      </w:r>
      <w:r w:rsidR="00DF38DE" w:rsidRPr="00035D20">
        <w:rPr>
          <w:sz w:val="22"/>
        </w:rPr>
        <w:t>Polityka zagraniczna III Rzeczypospolitej</w:t>
      </w:r>
      <w:r w:rsidRPr="00035D20">
        <w:rPr>
          <w:sz w:val="22"/>
        </w:rPr>
        <w:t xml:space="preserve">. </w:t>
      </w:r>
      <w:r w:rsidR="00DF38DE" w:rsidRPr="00035D20">
        <w:rPr>
          <w:sz w:val="22"/>
        </w:rPr>
        <w:t>Warszawa 2012.</w:t>
      </w:r>
    </w:p>
    <w:p w14:paraId="79CB4463" w14:textId="77777777" w:rsidR="00142177" w:rsidRPr="00035D20" w:rsidRDefault="00142177" w:rsidP="00BB4E56">
      <w:pPr>
        <w:spacing w:after="0"/>
        <w:rPr>
          <w:sz w:val="22"/>
        </w:rPr>
      </w:pPr>
      <w:r w:rsidRPr="00035D20">
        <w:rPr>
          <w:sz w:val="22"/>
        </w:rPr>
        <w:t xml:space="preserve">R. </w:t>
      </w:r>
      <w:proofErr w:type="spellStart"/>
      <w:r w:rsidRPr="00035D20">
        <w:rPr>
          <w:sz w:val="22"/>
        </w:rPr>
        <w:t>Podgórzańska</w:t>
      </w:r>
      <w:proofErr w:type="spellEnd"/>
      <w:r w:rsidRPr="00035D20">
        <w:rPr>
          <w:sz w:val="22"/>
        </w:rPr>
        <w:t xml:space="preserve"> red., Polityka zagraniczna Polski w warunkach członkostwa w Unii Europejskiej, Wyd. Adam Marszałek, Toruń 2009.</w:t>
      </w:r>
    </w:p>
    <w:p w14:paraId="04BC4BFF" w14:textId="77777777" w:rsidR="00AD61A3" w:rsidRPr="00392459" w:rsidRDefault="00AD61A3">
      <w:pPr>
        <w:spacing w:before="120" w:after="0" w:line="240" w:lineRule="auto"/>
        <w:ind w:left="357"/>
        <w:rPr>
          <w:sz w:val="22"/>
          <w:szCs w:val="20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  <w:r w:rsidR="00DF38DE">
        <w:rPr>
          <w:b/>
          <w:sz w:val="22"/>
        </w:rPr>
        <w:t>:</w:t>
      </w:r>
    </w:p>
    <w:p w14:paraId="46BC2A76" w14:textId="77777777" w:rsidR="0035081E" w:rsidRPr="00035D20" w:rsidRDefault="00DF38DE" w:rsidP="0035081E">
      <w:pPr>
        <w:spacing w:after="0" w:line="240" w:lineRule="auto"/>
        <w:rPr>
          <w:sz w:val="22"/>
        </w:rPr>
      </w:pPr>
      <w:r w:rsidRPr="00035D20">
        <w:rPr>
          <w:sz w:val="22"/>
        </w:rPr>
        <w:t>Strona polskiego MSZ: http://msz.gov.pl/pl/</w:t>
      </w:r>
    </w:p>
    <w:p w14:paraId="3BB5CCE1" w14:textId="77777777" w:rsidR="00DF38DE" w:rsidRPr="00035D20" w:rsidRDefault="00DF38DE" w:rsidP="0035081E">
      <w:pPr>
        <w:spacing w:after="0" w:line="240" w:lineRule="auto"/>
        <w:rPr>
          <w:sz w:val="22"/>
        </w:rPr>
      </w:pPr>
      <w:r w:rsidRPr="00035D20">
        <w:rPr>
          <w:sz w:val="22"/>
        </w:rPr>
        <w:t xml:space="preserve">Materiały zamieszczane na stronie PISM: </w:t>
      </w:r>
      <w:hyperlink r:id="rId14" w:anchor="1" w:history="1">
        <w:r w:rsidR="00D512BF" w:rsidRPr="00035D20">
          <w:rPr>
            <w:rStyle w:val="Hipercze"/>
            <w:sz w:val="22"/>
          </w:rPr>
          <w:t>https://www.pism.pl/pl#1</w:t>
        </w:r>
      </w:hyperlink>
    </w:p>
    <w:p w14:paraId="4881AFAD" w14:textId="77777777" w:rsidR="00D512BF" w:rsidRPr="00035D20" w:rsidRDefault="001D1748" w:rsidP="0035081E">
      <w:pPr>
        <w:spacing w:after="0" w:line="240" w:lineRule="auto"/>
        <w:rPr>
          <w:sz w:val="22"/>
        </w:rPr>
      </w:pPr>
      <w:r w:rsidRPr="00035D20">
        <w:rPr>
          <w:sz w:val="22"/>
        </w:rPr>
        <w:t xml:space="preserve">J. </w:t>
      </w:r>
      <w:proofErr w:type="spellStart"/>
      <w:r w:rsidRPr="00035D20">
        <w:rPr>
          <w:sz w:val="22"/>
        </w:rPr>
        <w:t>Sutor</w:t>
      </w:r>
      <w:proofErr w:type="spellEnd"/>
      <w:r w:rsidRPr="00035D20">
        <w:rPr>
          <w:sz w:val="22"/>
        </w:rPr>
        <w:t xml:space="preserve">. </w:t>
      </w:r>
      <w:r w:rsidR="00D512BF" w:rsidRPr="00035D20">
        <w:rPr>
          <w:sz w:val="22"/>
        </w:rPr>
        <w:t>Prawo dyplo</w:t>
      </w:r>
      <w:r w:rsidRPr="00035D20">
        <w:rPr>
          <w:sz w:val="22"/>
        </w:rPr>
        <w:t xml:space="preserve">matyczne i konsularne. </w:t>
      </w:r>
      <w:r w:rsidR="00D512BF" w:rsidRPr="00035D20">
        <w:rPr>
          <w:sz w:val="22"/>
        </w:rPr>
        <w:t>Warszawa 2004 (lub następne).</w:t>
      </w:r>
    </w:p>
    <w:p w14:paraId="323D54D1" w14:textId="77777777" w:rsidR="001D1748" w:rsidRPr="00035D20" w:rsidRDefault="001D1748" w:rsidP="0035081E">
      <w:pPr>
        <w:spacing w:after="0" w:line="240" w:lineRule="auto"/>
        <w:rPr>
          <w:sz w:val="22"/>
        </w:rPr>
      </w:pPr>
      <w:r w:rsidRPr="00035D20">
        <w:rPr>
          <w:sz w:val="22"/>
        </w:rPr>
        <w:t>R. Grodzki. Polska polityka zagraniczna w XX i XXI wieku. Główne kierunki – Fakty – Ludzi – Wydarzenia. Zakrzewo 2009.</w:t>
      </w:r>
    </w:p>
    <w:p w14:paraId="75EBAF03" w14:textId="77777777" w:rsidR="005A0F38" w:rsidRPr="00035D20" w:rsidRDefault="00142177" w:rsidP="00142177">
      <w:pPr>
        <w:spacing w:after="0" w:line="240" w:lineRule="auto"/>
        <w:rPr>
          <w:sz w:val="22"/>
        </w:rPr>
      </w:pPr>
      <w:r w:rsidRPr="00035D20">
        <w:rPr>
          <w:sz w:val="22"/>
        </w:rPr>
        <w:t>R. Zięba, Polityka zagraniczna Polski w strefie euroatlantyckiej, Wydawnictwa Uniwersytetu Warszawskiego, Warszawa 2013.</w:t>
      </w:r>
    </w:p>
    <w:p w14:paraId="15211EDC" w14:textId="124EDD04" w:rsidR="00301C4A" w:rsidRPr="00035D20" w:rsidRDefault="00AD61A3" w:rsidP="00035D20">
      <w:pPr>
        <w:pStyle w:val="Punktygwne"/>
        <w:numPr>
          <w:ilvl w:val="0"/>
          <w:numId w:val="9"/>
        </w:numPr>
      </w:pPr>
      <w:r>
        <w:t>Nakład pracy studenta - bilans punktów ECTS</w:t>
      </w:r>
      <w:bookmarkStart w:id="0" w:name="_GoBack"/>
      <w:bookmarkEnd w:id="0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241AC9" w14:paraId="73216A48" w14:textId="77777777" w:rsidTr="005A0F38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A9A87A" w14:textId="77777777" w:rsidR="00241AC9" w:rsidRDefault="00B51378" w:rsidP="00B5137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1FE5" w14:textId="77777777" w:rsidR="00241AC9" w:rsidRDefault="00241AC9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39414C" w14:paraId="4B7A4AC7" w14:textId="77777777" w:rsidTr="005A0F38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7410B" w14:textId="77777777" w:rsidR="0039414C" w:rsidRDefault="0039414C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2AA0" w14:textId="77777777" w:rsidR="0039414C" w:rsidRDefault="0039414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AF79F" w14:textId="77777777" w:rsidR="0039414C" w:rsidRDefault="0039414C" w:rsidP="0039414C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 xml:space="preserve">studia NST </w:t>
            </w:r>
          </w:p>
        </w:tc>
      </w:tr>
      <w:tr w:rsidR="0039414C" w14:paraId="018AD591" w14:textId="77777777" w:rsidTr="007C083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93A117" w14:textId="77777777" w:rsidR="0039414C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</w:t>
            </w:r>
            <w:r w:rsidR="0039414C">
              <w:rPr>
                <w:rFonts w:ascii="Times New Roman" w:hAnsi="Times New Roman" w:cs="Times New Roman"/>
                <w:b/>
                <w:sz w:val="20"/>
              </w:rPr>
              <w:t>aję</w:t>
            </w:r>
            <w:r>
              <w:rPr>
                <w:rFonts w:ascii="Times New Roman" w:hAnsi="Times New Roman" w:cs="Times New Roman"/>
                <w:b/>
                <w:sz w:val="20"/>
              </w:rPr>
              <w:t>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97BF4F" w14:textId="0E2904E2" w:rsidR="0039414C" w:rsidRDefault="00035D2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F92E5E8" w14:textId="3CE79ED7" w:rsidR="0039414C" w:rsidRDefault="003941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51378" w14:paraId="531D05F4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2FDED0" w14:textId="77777777" w:rsidR="00B51378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3A1D0" w14:textId="7A412449" w:rsidR="00B51378" w:rsidRDefault="00C365D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7C1C" w14:textId="1CC575C6" w:rsidR="00B51378" w:rsidRPr="003E3672" w:rsidRDefault="00B5137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414C" w14:paraId="3C335E38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A3BEF" w14:textId="77777777" w:rsidR="0039414C" w:rsidRDefault="0039414C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</w:t>
            </w:r>
            <w:r w:rsidR="00B51378">
              <w:rPr>
                <w:rFonts w:ascii="Times New Roman" w:hAnsi="Times New Roman" w:cs="Times New Roman"/>
                <w:sz w:val="20"/>
              </w:rPr>
              <w:t xml:space="preserve"> dydaktyczne (mini. 10% godz. p</w:t>
            </w:r>
            <w:r>
              <w:rPr>
                <w:rFonts w:ascii="Times New Roman" w:hAnsi="Times New Roman" w:cs="Times New Roman"/>
                <w:sz w:val="20"/>
              </w:rPr>
              <w:t>rzewidzianych na każd</w:t>
            </w:r>
            <w:r w:rsidR="001C1985">
              <w:rPr>
                <w:rFonts w:ascii="Times New Roman" w:hAnsi="Times New Roman" w:cs="Times New Roman"/>
                <w:sz w:val="20"/>
              </w:rPr>
              <w:t>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EE95" w14:textId="6E4B805F" w:rsidR="0039414C" w:rsidRDefault="00C365D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8ACC" w14:textId="5E43F456" w:rsidR="0039414C" w:rsidRPr="00412E96" w:rsidRDefault="003941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14C" w14:paraId="0630111D" w14:textId="77777777" w:rsidTr="002E3E7C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B26755" w14:textId="77777777" w:rsidR="0039414C" w:rsidRDefault="00B51378" w:rsidP="005A0F3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C32EB50" w14:textId="243D964C" w:rsidR="00D67EF5" w:rsidRDefault="00C365D0" w:rsidP="00D67EF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7A482E" w14:textId="7001650D" w:rsidR="0039414C" w:rsidRPr="00301C4A" w:rsidRDefault="0039414C" w:rsidP="003E367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14C" w14:paraId="7B822C6B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D3782" w14:textId="77777777" w:rsidR="0039414C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77C58" w14:textId="332A204F" w:rsidR="0039414C" w:rsidRDefault="00C365D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4191" w14:textId="008E8D73" w:rsidR="0039414C" w:rsidRPr="00412E96" w:rsidRDefault="003941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14C" w14:paraId="43DE7627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EF6B" w14:textId="77777777" w:rsidR="0039414C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C11A" w14:textId="77777777" w:rsidR="0039414C" w:rsidRDefault="00301C4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C522" w14:textId="77D533A4" w:rsidR="0039414C" w:rsidRPr="00412E96" w:rsidRDefault="003941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14C" w14:paraId="579178EB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FEBA7" w14:textId="77777777" w:rsidR="0039414C" w:rsidRDefault="0039414C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do </w:t>
            </w:r>
            <w:r w:rsidR="00B51378">
              <w:rPr>
                <w:rFonts w:ascii="Times New Roman" w:hAnsi="Times New Roman" w:cs="Times New Roman"/>
                <w:sz w:val="20"/>
              </w:rPr>
              <w:t>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0D28" w14:textId="64BEDE97" w:rsidR="0039414C" w:rsidRPr="00301C4A" w:rsidRDefault="00C365D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86D0" w14:textId="12370FD5" w:rsidR="0039414C" w:rsidRPr="00412E96" w:rsidRDefault="003941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14C" w14:paraId="57C375C7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2D8BD09" w14:textId="77777777" w:rsidR="0039414C" w:rsidRDefault="005A0F38" w:rsidP="005A0F38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FD8B30C" w14:textId="16E16478" w:rsidR="0039414C" w:rsidRDefault="00035D20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59B6B7" w14:textId="656717C6" w:rsidR="0039414C" w:rsidRPr="000A5F96" w:rsidRDefault="0039414C" w:rsidP="00301C4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14C" w14:paraId="4FDA4415" w14:textId="77777777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08A3155" w14:textId="77777777" w:rsidR="0039414C" w:rsidRDefault="005A0F38" w:rsidP="005A0F38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933BC8" w14:textId="648AD3AE" w:rsidR="0039414C" w:rsidRDefault="00C365D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694073" w14:textId="3F07E604" w:rsidR="0039414C" w:rsidRPr="000A5F96" w:rsidRDefault="0039414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72BE56" w14:textId="77777777" w:rsidR="00AD61A3" w:rsidRDefault="00AD61A3">
      <w:pPr>
        <w:pStyle w:val="Kolorowalistaakcent11"/>
        <w:tabs>
          <w:tab w:val="left" w:pos="1907"/>
        </w:tabs>
        <w:spacing w:after="0" w:line="240" w:lineRule="auto"/>
      </w:pPr>
    </w:p>
    <w:p w14:paraId="63FCA183" w14:textId="77777777" w:rsidR="008330D6" w:rsidRDefault="008330D6" w:rsidP="00D67EF5">
      <w:pPr>
        <w:pStyle w:val="Kolorowalistaakcent11"/>
        <w:tabs>
          <w:tab w:val="left" w:pos="1907"/>
        </w:tabs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4348183F" w14:textId="77777777" w:rsidTr="008B1123">
        <w:tc>
          <w:tcPr>
            <w:tcW w:w="2600" w:type="dxa"/>
            <w:shd w:val="clear" w:color="auto" w:fill="auto"/>
          </w:tcPr>
          <w:p w14:paraId="6DCD083C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6DC1EA58" w14:textId="1C8F860C" w:rsidR="008330D6" w:rsidRPr="007B4F61" w:rsidRDefault="00C365D0" w:rsidP="008B1123">
            <w:pPr>
              <w:rPr>
                <w:rFonts w:ascii="Calibri" w:hAnsi="Calibri"/>
              </w:rPr>
            </w:pPr>
            <w:r w:rsidRPr="007B4F61">
              <w:rPr>
                <w:rFonts w:ascii="Calibri" w:hAnsi="Calibri"/>
              </w:rPr>
              <w:t>18</w:t>
            </w:r>
            <w:r w:rsidR="00CC1E01" w:rsidRPr="007B4F61">
              <w:rPr>
                <w:rFonts w:ascii="Calibri" w:hAnsi="Calibri"/>
              </w:rPr>
              <w:t>.</w:t>
            </w:r>
            <w:r w:rsidRPr="007B4F61">
              <w:rPr>
                <w:rFonts w:ascii="Calibri" w:hAnsi="Calibri"/>
              </w:rPr>
              <w:t>10</w:t>
            </w:r>
            <w:r w:rsidR="00CC1E01" w:rsidRPr="007B4F61">
              <w:rPr>
                <w:rFonts w:ascii="Calibri" w:hAnsi="Calibri"/>
              </w:rPr>
              <w:t>.20</w:t>
            </w:r>
            <w:r w:rsidRPr="007B4F61">
              <w:rPr>
                <w:rFonts w:ascii="Calibri" w:hAnsi="Calibri"/>
              </w:rPr>
              <w:t>21</w:t>
            </w:r>
            <w:r w:rsidR="0041602B" w:rsidRPr="007B4F61">
              <w:rPr>
                <w:rFonts w:ascii="Calibri" w:hAnsi="Calibri"/>
              </w:rPr>
              <w:t xml:space="preserve"> r.</w:t>
            </w:r>
          </w:p>
        </w:tc>
      </w:tr>
      <w:tr w:rsidR="008330D6" w14:paraId="712E9A31" w14:textId="77777777" w:rsidTr="008B1123">
        <w:tc>
          <w:tcPr>
            <w:tcW w:w="2600" w:type="dxa"/>
            <w:shd w:val="clear" w:color="auto" w:fill="auto"/>
          </w:tcPr>
          <w:p w14:paraId="3FD7007A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363A2F1F" w14:textId="343C0B00" w:rsidR="008330D6" w:rsidRPr="007B4F61" w:rsidRDefault="00055531" w:rsidP="00055531">
            <w:pPr>
              <w:rPr>
                <w:rFonts w:ascii="Calibri" w:hAnsi="Calibri"/>
              </w:rPr>
            </w:pPr>
            <w:r w:rsidRPr="007B4F61">
              <w:rPr>
                <w:rFonts w:ascii="Calibri" w:hAnsi="Calibri"/>
              </w:rPr>
              <w:t>d</w:t>
            </w:r>
            <w:r w:rsidR="001D6FC0" w:rsidRPr="007B4F61">
              <w:rPr>
                <w:rFonts w:ascii="Calibri" w:hAnsi="Calibri"/>
              </w:rPr>
              <w:t xml:space="preserve">r </w:t>
            </w:r>
            <w:r w:rsidR="00C365D0" w:rsidRPr="007B4F61">
              <w:rPr>
                <w:rFonts w:ascii="Calibri" w:hAnsi="Calibri"/>
              </w:rPr>
              <w:t>Karolina Podgórska</w:t>
            </w:r>
          </w:p>
        </w:tc>
      </w:tr>
      <w:tr w:rsidR="008330D6" w14:paraId="75DFFBBF" w14:textId="77777777" w:rsidTr="008B1123">
        <w:tc>
          <w:tcPr>
            <w:tcW w:w="2600" w:type="dxa"/>
            <w:shd w:val="clear" w:color="auto" w:fill="auto"/>
          </w:tcPr>
          <w:p w14:paraId="23DE3327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1E5D21A2" w14:textId="77777777" w:rsidR="008330D6" w:rsidRPr="008B1123" w:rsidRDefault="0041602B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14:paraId="2CC9BB8F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0034D" w14:textId="77777777" w:rsidR="00C82C42" w:rsidRDefault="00C82C42">
      <w:pPr>
        <w:spacing w:after="0" w:line="240" w:lineRule="auto"/>
      </w:pPr>
      <w:r>
        <w:separator/>
      </w:r>
    </w:p>
  </w:endnote>
  <w:endnote w:type="continuationSeparator" w:id="0">
    <w:p w14:paraId="7F581010" w14:textId="77777777" w:rsidR="00C82C42" w:rsidRDefault="00C8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00000000" w:usb1="D200FDFF" w:usb2="0A04602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291D" w14:textId="77777777" w:rsidR="00DC19FD" w:rsidRDefault="00DC1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24B4" w14:textId="77777777" w:rsidR="00DC19FD" w:rsidRDefault="00DC19FD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610A0C" wp14:editId="61CB6DF6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2540" t="635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65D18" w14:textId="0BE6CDA0" w:rsidR="00DC19FD" w:rsidRDefault="00DC19F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5D20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10A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54465D18" w14:textId="0BE6CDA0" w:rsidR="00DC19FD" w:rsidRDefault="00DC19F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5D20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E59A3" w14:textId="77777777" w:rsidR="00DC19FD" w:rsidRDefault="00DC1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80E08" w14:textId="77777777" w:rsidR="00C82C42" w:rsidRDefault="00C82C42">
      <w:pPr>
        <w:spacing w:after="0" w:line="240" w:lineRule="auto"/>
      </w:pPr>
      <w:r>
        <w:separator/>
      </w:r>
    </w:p>
  </w:footnote>
  <w:footnote w:type="continuationSeparator" w:id="0">
    <w:p w14:paraId="0878486B" w14:textId="77777777" w:rsidR="00C82C42" w:rsidRDefault="00C8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173" w14:textId="77777777" w:rsidR="00DC19FD" w:rsidRDefault="00DC1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C9E99" w14:textId="77777777" w:rsidR="00DC19FD" w:rsidRDefault="00DC19FD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ED24" w14:textId="77777777" w:rsidR="00DC19FD" w:rsidRPr="00D669F9" w:rsidRDefault="00DC19FD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688A4DC8" w14:textId="77777777" w:rsidR="00DC19FD" w:rsidRDefault="00DC19F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7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activeWritingStyle w:appName="MSWord" w:lang="pl-PL" w:vendorID="12" w:dllVersion="512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2C48"/>
    <w:rsid w:val="00006E10"/>
    <w:rsid w:val="00012939"/>
    <w:rsid w:val="00033C17"/>
    <w:rsid w:val="00034272"/>
    <w:rsid w:val="00035D20"/>
    <w:rsid w:val="0004396D"/>
    <w:rsid w:val="00055531"/>
    <w:rsid w:val="0005669E"/>
    <w:rsid w:val="00056D0B"/>
    <w:rsid w:val="00057FA1"/>
    <w:rsid w:val="000658DE"/>
    <w:rsid w:val="00077D75"/>
    <w:rsid w:val="000A5F96"/>
    <w:rsid w:val="000C0C03"/>
    <w:rsid w:val="000C6A61"/>
    <w:rsid w:val="000D3EA0"/>
    <w:rsid w:val="000F5BE7"/>
    <w:rsid w:val="001069D2"/>
    <w:rsid w:val="00133E83"/>
    <w:rsid w:val="00134A1A"/>
    <w:rsid w:val="00135358"/>
    <w:rsid w:val="00142177"/>
    <w:rsid w:val="00146D01"/>
    <w:rsid w:val="00151269"/>
    <w:rsid w:val="00156864"/>
    <w:rsid w:val="0017029F"/>
    <w:rsid w:val="001731C0"/>
    <w:rsid w:val="00183C10"/>
    <w:rsid w:val="00183D0D"/>
    <w:rsid w:val="001C1985"/>
    <w:rsid w:val="001D1748"/>
    <w:rsid w:val="001D6CCC"/>
    <w:rsid w:val="001D6FC0"/>
    <w:rsid w:val="001E5B17"/>
    <w:rsid w:val="001F4A76"/>
    <w:rsid w:val="00241AC9"/>
    <w:rsid w:val="00247A99"/>
    <w:rsid w:val="00255983"/>
    <w:rsid w:val="002838DF"/>
    <w:rsid w:val="002A7CB6"/>
    <w:rsid w:val="002B7ED8"/>
    <w:rsid w:val="002C3758"/>
    <w:rsid w:val="002C3BDC"/>
    <w:rsid w:val="002C5606"/>
    <w:rsid w:val="002D4AB5"/>
    <w:rsid w:val="002E3E7C"/>
    <w:rsid w:val="002F11C5"/>
    <w:rsid w:val="00301C4A"/>
    <w:rsid w:val="003210E7"/>
    <w:rsid w:val="003236FE"/>
    <w:rsid w:val="00326437"/>
    <w:rsid w:val="00327ED7"/>
    <w:rsid w:val="003369AE"/>
    <w:rsid w:val="003447DC"/>
    <w:rsid w:val="0035081E"/>
    <w:rsid w:val="00365728"/>
    <w:rsid w:val="00367026"/>
    <w:rsid w:val="00392459"/>
    <w:rsid w:val="0039414C"/>
    <w:rsid w:val="003953F5"/>
    <w:rsid w:val="003A3FAD"/>
    <w:rsid w:val="003B574E"/>
    <w:rsid w:val="003C2EAF"/>
    <w:rsid w:val="003C2F28"/>
    <w:rsid w:val="003C3924"/>
    <w:rsid w:val="003C57DB"/>
    <w:rsid w:val="003D7EDA"/>
    <w:rsid w:val="003E00C1"/>
    <w:rsid w:val="003E2508"/>
    <w:rsid w:val="003E3672"/>
    <w:rsid w:val="003E3AA3"/>
    <w:rsid w:val="003E5319"/>
    <w:rsid w:val="003E6D98"/>
    <w:rsid w:val="003F1257"/>
    <w:rsid w:val="003F5973"/>
    <w:rsid w:val="00412E96"/>
    <w:rsid w:val="0041602B"/>
    <w:rsid w:val="00416434"/>
    <w:rsid w:val="00422A9D"/>
    <w:rsid w:val="00430457"/>
    <w:rsid w:val="00440D0B"/>
    <w:rsid w:val="00443287"/>
    <w:rsid w:val="00453A06"/>
    <w:rsid w:val="00467B66"/>
    <w:rsid w:val="004903C3"/>
    <w:rsid w:val="00494AA5"/>
    <w:rsid w:val="00494D4C"/>
    <w:rsid w:val="00497811"/>
    <w:rsid w:val="004B3A91"/>
    <w:rsid w:val="004C705B"/>
    <w:rsid w:val="004C745D"/>
    <w:rsid w:val="004E20D6"/>
    <w:rsid w:val="004F750B"/>
    <w:rsid w:val="00500044"/>
    <w:rsid w:val="00507337"/>
    <w:rsid w:val="00515865"/>
    <w:rsid w:val="00521AC7"/>
    <w:rsid w:val="00555D56"/>
    <w:rsid w:val="00562DC3"/>
    <w:rsid w:val="0056714B"/>
    <w:rsid w:val="0057522E"/>
    <w:rsid w:val="005A0F38"/>
    <w:rsid w:val="005D56F7"/>
    <w:rsid w:val="00612BA6"/>
    <w:rsid w:val="0062706E"/>
    <w:rsid w:val="006309EF"/>
    <w:rsid w:val="00633F3E"/>
    <w:rsid w:val="00635275"/>
    <w:rsid w:val="006456EC"/>
    <w:rsid w:val="00647061"/>
    <w:rsid w:val="0065647D"/>
    <w:rsid w:val="00662013"/>
    <w:rsid w:val="0067158B"/>
    <w:rsid w:val="0069249E"/>
    <w:rsid w:val="0069471B"/>
    <w:rsid w:val="006B1B71"/>
    <w:rsid w:val="006B1F5D"/>
    <w:rsid w:val="006B4A46"/>
    <w:rsid w:val="006B5DEE"/>
    <w:rsid w:val="006D1C4A"/>
    <w:rsid w:val="006D4835"/>
    <w:rsid w:val="006E3746"/>
    <w:rsid w:val="007011CE"/>
    <w:rsid w:val="00702C99"/>
    <w:rsid w:val="007212A1"/>
    <w:rsid w:val="00727E28"/>
    <w:rsid w:val="00762642"/>
    <w:rsid w:val="00764AC6"/>
    <w:rsid w:val="0078727F"/>
    <w:rsid w:val="007927AD"/>
    <w:rsid w:val="00797858"/>
    <w:rsid w:val="007B4F61"/>
    <w:rsid w:val="007B6E91"/>
    <w:rsid w:val="007B7C09"/>
    <w:rsid w:val="007C0832"/>
    <w:rsid w:val="007C2DE7"/>
    <w:rsid w:val="007D7110"/>
    <w:rsid w:val="007F1C0B"/>
    <w:rsid w:val="00811D1A"/>
    <w:rsid w:val="0081785D"/>
    <w:rsid w:val="00823FDA"/>
    <w:rsid w:val="00824C7E"/>
    <w:rsid w:val="008303F8"/>
    <w:rsid w:val="00830CEB"/>
    <w:rsid w:val="0083185A"/>
    <w:rsid w:val="00832581"/>
    <w:rsid w:val="008330D6"/>
    <w:rsid w:val="00853317"/>
    <w:rsid w:val="00857B37"/>
    <w:rsid w:val="008653FB"/>
    <w:rsid w:val="00871F4E"/>
    <w:rsid w:val="008735AE"/>
    <w:rsid w:val="0087619A"/>
    <w:rsid w:val="00877FFC"/>
    <w:rsid w:val="008875D2"/>
    <w:rsid w:val="008B1123"/>
    <w:rsid w:val="008C6142"/>
    <w:rsid w:val="008F036C"/>
    <w:rsid w:val="00901F8D"/>
    <w:rsid w:val="00911F89"/>
    <w:rsid w:val="00913CF9"/>
    <w:rsid w:val="00915C70"/>
    <w:rsid w:val="0092638B"/>
    <w:rsid w:val="0094502A"/>
    <w:rsid w:val="00966B7E"/>
    <w:rsid w:val="009A6477"/>
    <w:rsid w:val="009C24A0"/>
    <w:rsid w:val="009E5F4E"/>
    <w:rsid w:val="009F0F47"/>
    <w:rsid w:val="009F14F5"/>
    <w:rsid w:val="009F27A7"/>
    <w:rsid w:val="009F28A1"/>
    <w:rsid w:val="00A07DDE"/>
    <w:rsid w:val="00A12DC8"/>
    <w:rsid w:val="00A27D4B"/>
    <w:rsid w:val="00A3760D"/>
    <w:rsid w:val="00A40BA8"/>
    <w:rsid w:val="00A51E73"/>
    <w:rsid w:val="00A61EFA"/>
    <w:rsid w:val="00AB7BEB"/>
    <w:rsid w:val="00AC262E"/>
    <w:rsid w:val="00AD61A3"/>
    <w:rsid w:val="00AD7998"/>
    <w:rsid w:val="00AE5576"/>
    <w:rsid w:val="00B00BC8"/>
    <w:rsid w:val="00B12D1A"/>
    <w:rsid w:val="00B32ADE"/>
    <w:rsid w:val="00B42585"/>
    <w:rsid w:val="00B47235"/>
    <w:rsid w:val="00B51378"/>
    <w:rsid w:val="00B521AB"/>
    <w:rsid w:val="00B8436E"/>
    <w:rsid w:val="00B84525"/>
    <w:rsid w:val="00BA1ECF"/>
    <w:rsid w:val="00BA6167"/>
    <w:rsid w:val="00BB3836"/>
    <w:rsid w:val="00BB4E56"/>
    <w:rsid w:val="00BD37C5"/>
    <w:rsid w:val="00BF4CA9"/>
    <w:rsid w:val="00C025BB"/>
    <w:rsid w:val="00C02E5D"/>
    <w:rsid w:val="00C03499"/>
    <w:rsid w:val="00C03909"/>
    <w:rsid w:val="00C137BF"/>
    <w:rsid w:val="00C2307D"/>
    <w:rsid w:val="00C24CAF"/>
    <w:rsid w:val="00C365D0"/>
    <w:rsid w:val="00C373C4"/>
    <w:rsid w:val="00C41F85"/>
    <w:rsid w:val="00C420FF"/>
    <w:rsid w:val="00C45FAC"/>
    <w:rsid w:val="00C56CDF"/>
    <w:rsid w:val="00C723F2"/>
    <w:rsid w:val="00C7325B"/>
    <w:rsid w:val="00C7763D"/>
    <w:rsid w:val="00C82C42"/>
    <w:rsid w:val="00CB42AB"/>
    <w:rsid w:val="00CC1E01"/>
    <w:rsid w:val="00CC37BD"/>
    <w:rsid w:val="00CC7802"/>
    <w:rsid w:val="00CD752B"/>
    <w:rsid w:val="00CE2FD3"/>
    <w:rsid w:val="00D112CB"/>
    <w:rsid w:val="00D31861"/>
    <w:rsid w:val="00D41131"/>
    <w:rsid w:val="00D512BF"/>
    <w:rsid w:val="00D669F9"/>
    <w:rsid w:val="00D67EF5"/>
    <w:rsid w:val="00D8449D"/>
    <w:rsid w:val="00D84988"/>
    <w:rsid w:val="00D87474"/>
    <w:rsid w:val="00D87DCC"/>
    <w:rsid w:val="00D9387E"/>
    <w:rsid w:val="00DC19FD"/>
    <w:rsid w:val="00DC763E"/>
    <w:rsid w:val="00DD039D"/>
    <w:rsid w:val="00DD6B70"/>
    <w:rsid w:val="00DE4546"/>
    <w:rsid w:val="00DF38DE"/>
    <w:rsid w:val="00DF61F8"/>
    <w:rsid w:val="00E0021D"/>
    <w:rsid w:val="00E03461"/>
    <w:rsid w:val="00E4212F"/>
    <w:rsid w:val="00E4523F"/>
    <w:rsid w:val="00E70D0D"/>
    <w:rsid w:val="00E769FD"/>
    <w:rsid w:val="00E921E2"/>
    <w:rsid w:val="00E97273"/>
    <w:rsid w:val="00EA616C"/>
    <w:rsid w:val="00EB11DC"/>
    <w:rsid w:val="00EB4BC3"/>
    <w:rsid w:val="00EB6278"/>
    <w:rsid w:val="00ED21A3"/>
    <w:rsid w:val="00EE40E4"/>
    <w:rsid w:val="00EF260F"/>
    <w:rsid w:val="00EF4823"/>
    <w:rsid w:val="00EF5588"/>
    <w:rsid w:val="00F05DE4"/>
    <w:rsid w:val="00F221BC"/>
    <w:rsid w:val="00F23232"/>
    <w:rsid w:val="00F522B8"/>
    <w:rsid w:val="00F61069"/>
    <w:rsid w:val="00F74941"/>
    <w:rsid w:val="00FB08A4"/>
    <w:rsid w:val="00FB27EB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31D06F"/>
  <w15:docId w15:val="{85C3CCF4-07B5-402D-822A-FAF237A2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2A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212A1"/>
    <w:rPr>
      <w:rFonts w:eastAsia="Calibri"/>
      <w:lang w:eastAsia="zh-CN"/>
    </w:rPr>
  </w:style>
  <w:style w:type="character" w:styleId="Odwoanieprzypisukocowego">
    <w:name w:val="endnote reference"/>
    <w:uiPriority w:val="99"/>
    <w:semiHidden/>
    <w:unhideWhenUsed/>
    <w:rsid w:val="007212A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C19F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ism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9639A7-5189-41D9-A4E8-5B26E4E4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1947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Microsoft</Company>
  <LinksUpToDate>false</LinksUpToDate>
  <CharactersWithSpaces>13605</CharactersWithSpaces>
  <SharedDoc>false</SharedDoc>
  <HLinks>
    <vt:vector size="6" baseType="variant"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https://www.pism.pl/pl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K. Podgórska</dc:creator>
  <cp:lastModifiedBy>Joanna Szydłowska</cp:lastModifiedBy>
  <cp:revision>3</cp:revision>
  <cp:lastPrinted>2019-11-12T08:13:00Z</cp:lastPrinted>
  <dcterms:created xsi:type="dcterms:W3CDTF">2021-11-15T08:09:00Z</dcterms:created>
  <dcterms:modified xsi:type="dcterms:W3CDTF">2021-11-17T11:36:00Z</dcterms:modified>
</cp:coreProperties>
</file>