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36" w:rsidRPr="00585DB1" w:rsidRDefault="009E7936">
      <w:pPr>
        <w:rPr>
          <w:rFonts w:ascii="Cambria" w:hAnsi="Cambria" w:cs="Cambria"/>
          <w:b/>
          <w:bCs/>
        </w:rPr>
      </w:pPr>
      <w:bookmarkStart w:id="0" w:name="_GoBack"/>
      <w:r w:rsidRPr="00585DB1">
        <w:rPr>
          <w:rFonts w:ascii="Cambria" w:hAnsi="Cambria" w:cs="Cambria"/>
          <w:b/>
          <w:bCs/>
        </w:rPr>
        <w:t>Pytania na egzamin dyplomowy dla TRT</w:t>
      </w:r>
      <w:r w:rsidR="00B34338">
        <w:rPr>
          <w:rFonts w:ascii="Cambria" w:hAnsi="Cambria" w:cs="Cambria"/>
          <w:b/>
          <w:bCs/>
        </w:rPr>
        <w:t xml:space="preserve"> nabór 2018</w:t>
      </w:r>
    </w:p>
    <w:p w:rsidR="009E7936" w:rsidRDefault="009E7936">
      <w:pPr>
        <w:rPr>
          <w:rFonts w:ascii="Cambria" w:hAnsi="Cambria" w:cs="Cambria"/>
        </w:rPr>
      </w:pPr>
    </w:p>
    <w:p w:rsidR="009E7936" w:rsidRPr="003009B1" w:rsidRDefault="009E7936" w:rsidP="00585D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Pojemność elektryczna kondensatora płaskiego</w:t>
      </w:r>
    </w:p>
    <w:p w:rsidR="009E7936" w:rsidRPr="003009B1" w:rsidRDefault="009E7936" w:rsidP="00585D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>
        <w:rPr>
          <w:rFonts w:ascii="Cambria" w:hAnsi="Cambria" w:cs="Cambria"/>
        </w:rPr>
        <w:t>S</w:t>
      </w:r>
      <w:r w:rsidRPr="003009B1">
        <w:rPr>
          <w:rFonts w:ascii="Cambria" w:hAnsi="Cambria" w:cs="Cambria"/>
        </w:rPr>
        <w:t xml:space="preserve">chemat mostkowego prostownika dwupołówkowego i </w:t>
      </w:r>
      <w:r>
        <w:rPr>
          <w:rFonts w:ascii="Cambria" w:hAnsi="Cambria" w:cs="Cambria"/>
        </w:rPr>
        <w:t xml:space="preserve">zasada </w:t>
      </w:r>
      <w:r w:rsidRPr="003009B1">
        <w:rPr>
          <w:rFonts w:ascii="Cambria" w:hAnsi="Cambria" w:cs="Cambria"/>
        </w:rPr>
        <w:t>jego działani</w:t>
      </w:r>
      <w:r>
        <w:rPr>
          <w:rFonts w:ascii="Cambria" w:hAnsi="Cambria" w:cs="Cambria"/>
        </w:rPr>
        <w:t>a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Manewry pojazdów na odcinkach międzywęzłowych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Manewry pojazdów w rejonie skrzyżowań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Badania</w:t>
      </w:r>
      <w:r>
        <w:rPr>
          <w:rFonts w:ascii="Cambria" w:hAnsi="Cambria" w:cs="Cambria"/>
        </w:rPr>
        <w:t>,</w:t>
      </w:r>
      <w:r w:rsidRPr="003009B1">
        <w:rPr>
          <w:rFonts w:ascii="Cambria" w:hAnsi="Cambria" w:cs="Cambria"/>
        </w:rPr>
        <w:t xml:space="preserve"> pomiary i analizy ruchu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Cechy charakterystyczne wypadku z pieszym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Odrzut pieszego a prędkość kolizyjna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Wypadki z udziałem pojazdów jednośladowych – cechy charakterystyczne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Wskaźniki oceny BRD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Miejsca niebezpieczne i sposoby ich identyfikacji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>
        <w:rPr>
          <w:rFonts w:ascii="Cambria" w:hAnsi="Cambria" w:cs="Cambria"/>
        </w:rPr>
        <w:t>U</w:t>
      </w:r>
      <w:r w:rsidRPr="003009B1">
        <w:rPr>
          <w:rFonts w:ascii="Cambria" w:hAnsi="Cambria" w:cs="Cambria"/>
        </w:rPr>
        <w:t>prosz</w:t>
      </w:r>
      <w:r>
        <w:rPr>
          <w:rFonts w:ascii="Cambria" w:hAnsi="Cambria" w:cs="Cambria"/>
        </w:rPr>
        <w:t>czony schemat układu sterowania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>
        <w:rPr>
          <w:rFonts w:ascii="Cambria" w:hAnsi="Cambria" w:cs="Cambria"/>
        </w:rPr>
        <w:t>E</w:t>
      </w:r>
      <w:r w:rsidRPr="003009B1">
        <w:rPr>
          <w:rFonts w:ascii="Cambria" w:hAnsi="Cambria" w:cs="Cambria"/>
        </w:rPr>
        <w:t>lem</w:t>
      </w:r>
      <w:r>
        <w:rPr>
          <w:rFonts w:ascii="Cambria" w:hAnsi="Cambria" w:cs="Cambria"/>
        </w:rPr>
        <w:t>enty składowe układu sterowania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Co to jest uchyb w pro</w:t>
      </w:r>
      <w:r>
        <w:rPr>
          <w:rFonts w:ascii="Cambria" w:hAnsi="Cambria" w:cs="Cambria"/>
        </w:rPr>
        <w:t>cesie sterowania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>
        <w:rPr>
          <w:rFonts w:ascii="Cambria" w:hAnsi="Cambria" w:cs="Cambria"/>
        </w:rPr>
        <w:t>Co to jest suma ubezpieczenia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Co</w:t>
      </w:r>
      <w:r>
        <w:rPr>
          <w:rFonts w:ascii="Cambria" w:hAnsi="Cambria" w:cs="Cambria"/>
        </w:rPr>
        <w:t xml:space="preserve"> to jest wartość bazowa pojazdu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Jakie czynniki wpływają</w:t>
      </w:r>
      <w:r>
        <w:rPr>
          <w:rFonts w:ascii="Cambria" w:hAnsi="Cambria" w:cs="Cambria"/>
        </w:rPr>
        <w:t xml:space="preserve"> na rzeczywistą wartość pojazdu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>
        <w:rPr>
          <w:rFonts w:ascii="Cambria" w:hAnsi="Cambria" w:cs="Cambria"/>
        </w:rPr>
        <w:t>W</w:t>
      </w:r>
      <w:r w:rsidRPr="003009B1">
        <w:rPr>
          <w:rFonts w:ascii="Cambria" w:hAnsi="Cambria" w:cs="Cambria"/>
        </w:rPr>
        <w:t>spółczesne źródła napędu środków transportu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Na czym polega napęd hybrydowy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Wady i zalety systemów spalania HCCI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>
        <w:rPr>
          <w:rFonts w:ascii="Cambria" w:hAnsi="Cambria" w:cs="Cambria"/>
        </w:rPr>
        <w:t>E</w:t>
      </w:r>
      <w:r w:rsidRPr="003009B1">
        <w:rPr>
          <w:rFonts w:ascii="Cambria" w:hAnsi="Cambria" w:cs="Cambria"/>
        </w:rPr>
        <w:t>lementy układów napędowych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>
        <w:rPr>
          <w:rFonts w:ascii="Cambria" w:hAnsi="Cambria" w:cs="Cambria"/>
        </w:rPr>
        <w:t>Układy przeniesienia napędu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Wady i zalety klasyczn</w:t>
      </w:r>
      <w:r>
        <w:rPr>
          <w:rFonts w:ascii="Cambria" w:hAnsi="Cambria" w:cs="Cambria"/>
        </w:rPr>
        <w:t xml:space="preserve">ego oraz </w:t>
      </w:r>
      <w:r w:rsidRPr="003009B1">
        <w:rPr>
          <w:rFonts w:ascii="Cambria" w:hAnsi="Cambria" w:cs="Cambria"/>
        </w:rPr>
        <w:t>przedni</w:t>
      </w:r>
      <w:r>
        <w:rPr>
          <w:rFonts w:ascii="Cambria" w:hAnsi="Cambria" w:cs="Cambria"/>
        </w:rPr>
        <w:t>ego</w:t>
      </w:r>
      <w:r w:rsidRPr="003009B1">
        <w:rPr>
          <w:rFonts w:ascii="Cambria" w:hAnsi="Cambria" w:cs="Cambria"/>
        </w:rPr>
        <w:t xml:space="preserve"> zespolon</w:t>
      </w:r>
      <w:r>
        <w:rPr>
          <w:rFonts w:ascii="Cambria" w:hAnsi="Cambria" w:cs="Cambria"/>
        </w:rPr>
        <w:t xml:space="preserve">ego </w:t>
      </w:r>
      <w:r w:rsidRPr="003009B1">
        <w:rPr>
          <w:rFonts w:ascii="Cambria" w:hAnsi="Cambria" w:cs="Cambria"/>
        </w:rPr>
        <w:t>układ</w:t>
      </w:r>
      <w:r>
        <w:rPr>
          <w:rFonts w:ascii="Cambria" w:hAnsi="Cambria" w:cs="Cambria"/>
        </w:rPr>
        <w:t>u</w:t>
      </w:r>
      <w:r w:rsidRPr="003009B1">
        <w:rPr>
          <w:rFonts w:ascii="Cambria" w:hAnsi="Cambria" w:cs="Cambria"/>
        </w:rPr>
        <w:t xml:space="preserve"> napędow</w:t>
      </w:r>
      <w:r>
        <w:rPr>
          <w:rFonts w:ascii="Cambria" w:hAnsi="Cambria" w:cs="Cambria"/>
        </w:rPr>
        <w:t>ego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>
        <w:rPr>
          <w:rFonts w:ascii="Cambria" w:hAnsi="Cambria" w:cs="Cambria"/>
        </w:rPr>
        <w:t>P</w:t>
      </w:r>
      <w:r w:rsidRPr="003009B1">
        <w:rPr>
          <w:rFonts w:ascii="Cambria" w:hAnsi="Cambria" w:cs="Cambria"/>
        </w:rPr>
        <w:t>rocedur</w:t>
      </w:r>
      <w:r>
        <w:rPr>
          <w:rFonts w:ascii="Cambria" w:hAnsi="Cambria" w:cs="Cambria"/>
        </w:rPr>
        <w:t>a</w:t>
      </w:r>
      <w:r w:rsidRPr="003009B1">
        <w:rPr>
          <w:rFonts w:ascii="Cambria" w:hAnsi="Cambria" w:cs="Cambria"/>
        </w:rPr>
        <w:t xml:space="preserve"> oględzin technicznych pojazdu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Co to jest nr VIN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>
        <w:rPr>
          <w:rFonts w:ascii="Cambria" w:hAnsi="Cambria" w:cs="Cambria"/>
        </w:rPr>
        <w:t>W</w:t>
      </w:r>
      <w:r w:rsidRPr="003009B1">
        <w:rPr>
          <w:rFonts w:ascii="Cambria" w:hAnsi="Cambria" w:cs="Cambria"/>
        </w:rPr>
        <w:t>ady powłok lakierniczych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Chropowatość powierzchni: symbol, jednostki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Schemat obliczeń połączeń spawanych w przypadk</w:t>
      </w:r>
      <w:r>
        <w:rPr>
          <w:rFonts w:ascii="Cambria" w:hAnsi="Cambria" w:cs="Cambria"/>
        </w:rPr>
        <w:t>u spoiny czołowej i pachwinowej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Rodzaje i charakterystyk</w:t>
      </w:r>
      <w:r>
        <w:rPr>
          <w:rFonts w:ascii="Cambria" w:hAnsi="Cambria" w:cs="Cambria"/>
        </w:rPr>
        <w:t>a urządzeń transportu poziomego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Rodzaje regałów m</w:t>
      </w:r>
      <w:r>
        <w:rPr>
          <w:rFonts w:ascii="Cambria" w:hAnsi="Cambria" w:cs="Cambria"/>
        </w:rPr>
        <w:t>agazynowych, zasada FIFO i LIFO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Jednostki ładunk</w:t>
      </w:r>
      <w:r>
        <w:rPr>
          <w:rFonts w:ascii="Cambria" w:hAnsi="Cambria" w:cs="Cambria"/>
        </w:rPr>
        <w:t>owe: palety, pakiety, kontenery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>
        <w:rPr>
          <w:rFonts w:ascii="Cambria" w:hAnsi="Cambria" w:cs="Cambria"/>
        </w:rPr>
        <w:t>Siły działające na ładunek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Rodzaje śro</w:t>
      </w:r>
      <w:r>
        <w:rPr>
          <w:rFonts w:ascii="Cambria" w:hAnsi="Cambria" w:cs="Cambria"/>
        </w:rPr>
        <w:t>dków do unieruchamiania ładunku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Metody unieruchami</w:t>
      </w:r>
      <w:r>
        <w:rPr>
          <w:rFonts w:ascii="Cambria" w:hAnsi="Cambria" w:cs="Cambria"/>
        </w:rPr>
        <w:t>ania za pomocą pasów mocujących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Elementy składowe układu napędowe</w:t>
      </w:r>
      <w:r>
        <w:rPr>
          <w:rFonts w:ascii="Cambria" w:hAnsi="Cambria" w:cs="Cambria"/>
        </w:rPr>
        <w:t>go klasycznego i zblokowanego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Budowa sp</w:t>
      </w:r>
      <w:r>
        <w:rPr>
          <w:rFonts w:ascii="Cambria" w:hAnsi="Cambria" w:cs="Cambria"/>
        </w:rPr>
        <w:t>rzęgła ciernego jednotarczowego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Budowa i zasada d</w:t>
      </w:r>
      <w:r>
        <w:rPr>
          <w:rFonts w:ascii="Cambria" w:hAnsi="Cambria" w:cs="Cambria"/>
        </w:rPr>
        <w:t>ziałania mechanizmu różnicowego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Warunki równowagi dowolnego pła</w:t>
      </w:r>
      <w:r>
        <w:rPr>
          <w:rFonts w:ascii="Cambria" w:hAnsi="Cambria" w:cs="Cambria"/>
        </w:rPr>
        <w:t>skiego układu sił, zastosowanie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 xml:space="preserve">Wyznaczanie </w:t>
      </w:r>
      <w:proofErr w:type="spellStart"/>
      <w:r w:rsidRPr="003009B1">
        <w:rPr>
          <w:rFonts w:ascii="Cambria" w:hAnsi="Cambria" w:cs="Cambria"/>
        </w:rPr>
        <w:t>naprężeń</w:t>
      </w:r>
      <w:proofErr w:type="spellEnd"/>
      <w:r w:rsidRPr="003009B1">
        <w:rPr>
          <w:rFonts w:ascii="Cambria" w:hAnsi="Cambria" w:cs="Cambria"/>
        </w:rPr>
        <w:t xml:space="preserve"> w prostych i złożonych stanach obciążeń, oznaczenia i wzory</w:t>
      </w:r>
    </w:p>
    <w:p w:rsidR="009E7936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 w:rsidRPr="003009B1">
        <w:rPr>
          <w:rFonts w:ascii="Cambria" w:hAnsi="Cambria" w:cs="Cambria"/>
        </w:rPr>
        <w:t>Zasady dynamiki Newtona</w:t>
      </w:r>
    </w:p>
    <w:p w:rsidR="009E7936" w:rsidRPr="003009B1" w:rsidRDefault="009E7936" w:rsidP="003009B1">
      <w:pPr>
        <w:pStyle w:val="Akapitzlist"/>
        <w:numPr>
          <w:ilvl w:val="0"/>
          <w:numId w:val="1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Druga </w:t>
      </w:r>
      <w:r w:rsidRPr="003009B1">
        <w:rPr>
          <w:rFonts w:ascii="Cambria" w:hAnsi="Cambria" w:cs="Cambria"/>
        </w:rPr>
        <w:t>zasada dynamiki w ruchu postępowym i obrotowym ciała sztywnego</w:t>
      </w:r>
    </w:p>
    <w:bookmarkEnd w:id="0"/>
    <w:p w:rsidR="009E7936" w:rsidRPr="00585DB1" w:rsidRDefault="009E7936" w:rsidP="00585DB1">
      <w:pPr>
        <w:spacing w:after="120" w:line="240" w:lineRule="auto"/>
      </w:pPr>
    </w:p>
    <w:sectPr w:rsidR="009E7936" w:rsidRPr="00585DB1" w:rsidSect="00585D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929"/>
    <w:multiLevelType w:val="hybridMultilevel"/>
    <w:tmpl w:val="CA384B44"/>
    <w:lvl w:ilvl="0" w:tplc="AAC6F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92B"/>
    <w:multiLevelType w:val="hybridMultilevel"/>
    <w:tmpl w:val="5DC0FBDE"/>
    <w:lvl w:ilvl="0" w:tplc="F828C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434"/>
    <w:multiLevelType w:val="hybridMultilevel"/>
    <w:tmpl w:val="8B2C985E"/>
    <w:lvl w:ilvl="0" w:tplc="DC449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06A3B"/>
    <w:multiLevelType w:val="hybridMultilevel"/>
    <w:tmpl w:val="3934E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E1834"/>
    <w:multiLevelType w:val="hybridMultilevel"/>
    <w:tmpl w:val="FDB4742E"/>
    <w:lvl w:ilvl="0" w:tplc="E5BA92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080D31"/>
    <w:multiLevelType w:val="hybridMultilevel"/>
    <w:tmpl w:val="79D0A144"/>
    <w:lvl w:ilvl="0" w:tplc="1B500E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A356DD"/>
    <w:multiLevelType w:val="hybridMultilevel"/>
    <w:tmpl w:val="5B8A2908"/>
    <w:lvl w:ilvl="0" w:tplc="6F80F9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7B31EF"/>
    <w:multiLevelType w:val="hybridMultilevel"/>
    <w:tmpl w:val="9CCCE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B1815"/>
    <w:multiLevelType w:val="hybridMultilevel"/>
    <w:tmpl w:val="958ED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429"/>
    <w:multiLevelType w:val="hybridMultilevel"/>
    <w:tmpl w:val="06D8C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B3FEF"/>
    <w:multiLevelType w:val="hybridMultilevel"/>
    <w:tmpl w:val="FF60C5F6"/>
    <w:lvl w:ilvl="0" w:tplc="EFBC83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BC2B40"/>
    <w:multiLevelType w:val="hybridMultilevel"/>
    <w:tmpl w:val="AC5CEF1A"/>
    <w:lvl w:ilvl="0" w:tplc="96A4AC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236CE5"/>
    <w:multiLevelType w:val="hybridMultilevel"/>
    <w:tmpl w:val="DC88D26E"/>
    <w:lvl w:ilvl="0" w:tplc="C2107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659EB"/>
    <w:multiLevelType w:val="hybridMultilevel"/>
    <w:tmpl w:val="0A387BA0"/>
    <w:lvl w:ilvl="0" w:tplc="E812AD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B1"/>
    <w:rsid w:val="00114802"/>
    <w:rsid w:val="00152DF9"/>
    <w:rsid w:val="00153F75"/>
    <w:rsid w:val="003009B1"/>
    <w:rsid w:val="00306BB0"/>
    <w:rsid w:val="00585DB1"/>
    <w:rsid w:val="009E7936"/>
    <w:rsid w:val="00B34338"/>
    <w:rsid w:val="00B77B16"/>
    <w:rsid w:val="00C0179A"/>
    <w:rsid w:val="00D32A5A"/>
    <w:rsid w:val="00DD00FD"/>
    <w:rsid w:val="00E9038C"/>
    <w:rsid w:val="00EC1FD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924D3"/>
  <w15:docId w15:val="{6E7DAF22-3317-4363-835F-5D7EA819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B1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85D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3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Pytania na egzamin dyplomowy dla TRT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Pytania na egzamin dyplomowy dla TRT</dc:title>
  <dc:subject/>
  <dc:creator>ZP</dc:creator>
  <cp:keywords/>
  <dc:description/>
  <cp:lastModifiedBy>Partycja Kraczek</cp:lastModifiedBy>
  <cp:revision>2</cp:revision>
  <cp:lastPrinted>2022-01-03T09:53:00Z</cp:lastPrinted>
  <dcterms:created xsi:type="dcterms:W3CDTF">2022-01-03T10:15:00Z</dcterms:created>
  <dcterms:modified xsi:type="dcterms:W3CDTF">2022-01-03T10:15:00Z</dcterms:modified>
</cp:coreProperties>
</file>