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109C" w14:textId="77777777" w:rsidR="00F239EC" w:rsidRDefault="00F239EC" w:rsidP="00F239EC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Zarządzanie II stopnia 2021/2022</w:t>
      </w:r>
    </w:p>
    <w:p w14:paraId="1D89E889" w14:textId="77777777" w:rsidR="00F239EC" w:rsidRDefault="00F239EC" w:rsidP="00F239EC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</w:p>
    <w:p w14:paraId="4EAA7FE9" w14:textId="77777777" w:rsidR="00F239EC" w:rsidRDefault="00F239EC" w:rsidP="00F239E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SIĘ NA STUDIACH II STOPNIA </w:t>
      </w:r>
    </w:p>
    <w:p w14:paraId="7DF9FD19" w14:textId="77777777" w:rsidR="00F239EC" w:rsidRDefault="00F239EC" w:rsidP="00F239E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DLA KIERUNKU ZARZĄDZANIE II STOPNIA</w:t>
      </w:r>
    </w:p>
    <w:p w14:paraId="7A6F9C5E" w14:textId="77777777" w:rsidR="00F239EC" w:rsidRDefault="00F239EC" w:rsidP="00F239E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26CEBEC2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6478CEA6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099C9CA9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ind w:firstLine="708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Sylwetka absolwenta</w:t>
      </w:r>
    </w:p>
    <w:p w14:paraId="5832B784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2CB71EAB" w14:textId="77777777" w:rsidR="00F239EC" w:rsidRDefault="00F239EC" w:rsidP="00F239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>
        <w:rPr>
          <w:rFonts w:ascii="Trebuchet MS" w:eastAsia="Calibri" w:hAnsi="Trebuchet MS" w:cs="Calibri"/>
          <w:color w:val="000000"/>
          <w:sz w:val="18"/>
          <w:szCs w:val="18"/>
        </w:rPr>
        <w:t>Absolwent studiów drugiego stopnia, otrzymujący tytuł magistra, posiada nowoczesną i specjalistyczną wiedzę  w obszarze zarządzania, w tym posługiwania się różnymi narzędziami informatycznymi wspierającymi pracę menedżerów, marketingu, prawa i rachunkowości . Zdobyte w trakcie procesu nauczania niezbędne umiejętności  pozwalają  na diagnozowanie i twórcze rozwiązywanie problemów, efektywną organizację pracy, zarządzanie zespołami zadaniowymi, samodzielne prowadzenie działalności badawczej oraz  trafną ocenę zjawisk zachodzących we współczesnym świecie.</w:t>
      </w:r>
    </w:p>
    <w:p w14:paraId="08204630" w14:textId="77777777" w:rsidR="00F239EC" w:rsidRDefault="00F239EC" w:rsidP="00F239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>
        <w:rPr>
          <w:rFonts w:ascii="Trebuchet MS" w:eastAsia="Calibri" w:hAnsi="Trebuchet MS" w:cs="Calibri"/>
          <w:color w:val="000000"/>
          <w:sz w:val="18"/>
          <w:szCs w:val="18"/>
        </w:rPr>
        <w:tab/>
        <w:t xml:space="preserve">Studia magisterskie na kierunku Zarządzanie gruntownie przygotowują do podjęcia zatrudnienia </w:t>
      </w:r>
      <w:r>
        <w:rPr>
          <w:rFonts w:ascii="Trebuchet MS" w:eastAsia="Calibri" w:hAnsi="Trebuchet MS" w:cs="Calibri"/>
          <w:color w:val="000000"/>
          <w:sz w:val="18"/>
          <w:szCs w:val="18"/>
        </w:rPr>
        <w:br/>
        <w:t xml:space="preserve">w organizacjach funkcjonujących w środowisku polskim lub międzynarodowym m.in. w charakterze  menedżera wyższego  szczebla, kierownika zespołu,  specjalisty w zakresie zarządzania, a także przedsiębiorcy. Dodatkowo nasz absolwent jest przygotowany do pracy w środowisku e-biznesu lub w otoczeniu finansowym organizacji.  </w:t>
      </w:r>
    </w:p>
    <w:p w14:paraId="59315E87" w14:textId="77777777" w:rsidR="00F239EC" w:rsidRDefault="00F239EC" w:rsidP="00F239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>
        <w:rPr>
          <w:rFonts w:ascii="Trebuchet MS" w:eastAsia="Calibri" w:hAnsi="Trebuchet MS" w:cs="Calibri"/>
          <w:color w:val="000000"/>
          <w:sz w:val="18"/>
          <w:szCs w:val="18"/>
        </w:rPr>
        <w:t>Zdobyte w trakcie studiów umiejętności w zakresie efektywnego wykorzystania swojego potencjału, pracy zespołowej, budowania pozytywnych relacji z ludźmi i organizacji pracy pomagają naszym absolwentom w skutecznym  funkcjonowaniu na konkurencyjnym rynku pracy.</w:t>
      </w:r>
    </w:p>
    <w:p w14:paraId="560438A2" w14:textId="77777777" w:rsidR="00F239EC" w:rsidRDefault="00F239EC" w:rsidP="00F239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>
        <w:rPr>
          <w:rFonts w:ascii="Trebuchet MS" w:eastAsia="Calibri" w:hAnsi="Trebuchet MS" w:cs="Calibri"/>
          <w:color w:val="000000"/>
          <w:sz w:val="18"/>
          <w:szCs w:val="18"/>
        </w:rPr>
        <w:t>Nowatorskie podejście do procesu nauczania oraz praktyczne przygotowanie do zawodu pozwala na realizację indywidualnej ścieżki rozwoju każdego studenta.</w:t>
      </w:r>
    </w:p>
    <w:p w14:paraId="7AFD85A6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6AFD3999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>
        <w:rPr>
          <w:rFonts w:ascii="Trebuchet MS" w:eastAsia="Calibri" w:hAnsi="Trebuchet MS" w:cs="Calibri"/>
          <w:b/>
          <w:color w:val="000000"/>
          <w:sz w:val="18"/>
          <w:szCs w:val="18"/>
        </w:rPr>
        <w:t>Efekty uczenia się</w:t>
      </w:r>
    </w:p>
    <w:p w14:paraId="0F978C02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3E2F215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Dziedzina nauk: dziedzina nauk społecznych i dziedzina nauk inżynieryjno-technicznych</w:t>
      </w:r>
    </w:p>
    <w:p w14:paraId="746DE2CC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>
        <w:rPr>
          <w:rFonts w:ascii="Trebuchet MS" w:eastAsia="Calibri" w:hAnsi="Trebuchet MS" w:cs="Calibri"/>
          <w:bCs/>
          <w:sz w:val="18"/>
          <w:szCs w:val="18"/>
        </w:rPr>
        <w:t xml:space="preserve"> Zarządzanie</w:t>
      </w:r>
    </w:p>
    <w:p w14:paraId="36A29DC7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>
        <w:rPr>
          <w:rFonts w:ascii="Trebuchet MS" w:eastAsia="Calibri" w:hAnsi="Trebuchet MS" w:cs="Calibri"/>
          <w:bCs/>
          <w:sz w:val="18"/>
          <w:szCs w:val="18"/>
        </w:rPr>
        <w:t xml:space="preserve"> studia drugiego stopnia</w:t>
      </w:r>
    </w:p>
    <w:p w14:paraId="178BA3E7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631B88C4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325ABBB8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 xml:space="preserve">Z </w:t>
      </w:r>
      <w:r>
        <w:rPr>
          <w:rFonts w:ascii="Trebuchet MS" w:eastAsia="Calibri" w:hAnsi="Trebuchet MS" w:cs="Calibri"/>
          <w:bCs/>
          <w:sz w:val="18"/>
          <w:szCs w:val="18"/>
        </w:rPr>
        <w:t>– efekt kierunkowy</w:t>
      </w:r>
    </w:p>
    <w:p w14:paraId="5DE046A0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 xml:space="preserve">2 </w:t>
      </w:r>
      <w:r>
        <w:rPr>
          <w:rFonts w:ascii="Trebuchet MS" w:eastAsia="Calibri" w:hAnsi="Trebuchet MS" w:cs="Calibri"/>
          <w:bCs/>
          <w:sz w:val="18"/>
          <w:szCs w:val="18"/>
        </w:rPr>
        <w:t>– studia drugiego stopnia</w:t>
      </w:r>
    </w:p>
    <w:p w14:paraId="00025E97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W</w:t>
      </w:r>
      <w:r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75F380FF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19A8B50B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783638BD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532BB161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</w:p>
    <w:tbl>
      <w:tblPr>
        <w:tblStyle w:val="Tabela-Siatka1"/>
        <w:tblW w:w="949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6248"/>
        <w:gridCol w:w="1710"/>
      </w:tblGrid>
      <w:tr w:rsidR="00F239EC" w14:paraId="557BDB33" w14:textId="77777777" w:rsidTr="00F239EC">
        <w:trPr>
          <w:trHeight w:val="537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E40C6DB" w14:textId="77777777" w:rsidR="00F239EC" w:rsidRDefault="00F23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Efekty uczenia się dla kierunku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61999A0" w14:textId="77777777" w:rsidR="00F239EC" w:rsidRDefault="00F23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OPIS KIERUNKOWYCH EFEKTÓW UCZENIA SIĘ</w:t>
            </w:r>
          </w:p>
          <w:p w14:paraId="3F274F57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Po zakończeniu studiów drugiego stopnia na kierunku absolwent: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21B89A1" w14:textId="77777777" w:rsidR="00F239EC" w:rsidRDefault="00F239EC">
            <w:pPr>
              <w:tabs>
                <w:tab w:val="left" w:pos="6521"/>
              </w:tabs>
              <w:spacing w:line="276" w:lineRule="auto"/>
              <w:jc w:val="center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Odniesienie do efektów uczenia się dla kwalifikacji na poziomie 7 Polskiej Ramy Kwalifikacji</w:t>
            </w:r>
          </w:p>
        </w:tc>
      </w:tr>
      <w:tr w:rsidR="00F239EC" w14:paraId="723CA927" w14:textId="77777777" w:rsidTr="00F239EC">
        <w:trPr>
          <w:trHeight w:val="31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B951B1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lastRenderedPageBreak/>
              <w:t>WIEDZA</w:t>
            </w:r>
          </w:p>
        </w:tc>
      </w:tr>
      <w:tr w:rsidR="00F239EC" w14:paraId="412830E8" w14:textId="77777777" w:rsidTr="00F239EC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C3223AC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Z2_W01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F438B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w pogłębionym stopniu wiedzę dotyczącą złożonych procesów 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zjawisk, w tym mechanizmów psychospołecznych, zachodzących w organizacjach i otaczającym je świecie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1EFEF7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14:paraId="02CB26C8" w14:textId="77777777" w:rsidTr="00F239EC">
        <w:trPr>
          <w:trHeight w:val="48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DE912C4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Z2_W02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181C4EB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pogłębioną wiedzę o najlepszych praktykach z zakresu zarządzania 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dziedzinach objętych programem studiów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6C2B6F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14:paraId="1128407B" w14:textId="77777777" w:rsidTr="00F239EC">
        <w:trPr>
          <w:trHeight w:val="43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9B77E2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Z2_W03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552FFE8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zna techniki i narzędzia prowadzenia prac badawczych, w tym w zakresie zarządzania, marketingu, rachunkowości i finansów oraz możliwości ich praktycznego wykonania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3039DA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14:paraId="2C79F8FC" w14:textId="77777777" w:rsidTr="00F239EC">
        <w:trPr>
          <w:trHeight w:val="9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3E71E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Z2_W04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43569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pogłębioną wiedzę umożliwiającą rozpoznawanie, diagnozowanie 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rozwiązywanie problemów związanych z funkcjami i procesami zarządzania: planowaniem, organizowaniem, motywowaniem, kontrolą  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koordynacją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4A1C11A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14:paraId="67B4BBB2" w14:textId="77777777" w:rsidTr="00F239EC">
        <w:trPr>
          <w:trHeight w:val="78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519CA8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Z2_W05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F3D350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zna rolę informatyki i narzędzi informatycznych we współczesnym świecie, w tym także roli osiągnięć informatycznych w procesach zarządzania przedsiębiorstwami i finansami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FE8EAF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14:paraId="1E898A46" w14:textId="77777777" w:rsidTr="00F239EC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9179A0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Z2_W06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3C06C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zna podstawowe pojęcia i zasady z zakresu ochrony w</w:t>
            </w:r>
            <w:r>
              <w:rPr>
                <w:rFonts w:ascii="Trebuchet MS" w:eastAsia="Calibri" w:hAnsi="Trebuchet MS" w:cs="Trebuchet MS"/>
                <w:sz w:val="18"/>
                <w:szCs w:val="18"/>
              </w:rPr>
              <w:t>ł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t>asności przemys</w:t>
            </w:r>
            <w:r>
              <w:rPr>
                <w:rFonts w:ascii="Trebuchet MS" w:eastAsia="Calibri" w:hAnsi="Trebuchet MS" w:cs="Trebuchet MS"/>
                <w:sz w:val="18"/>
                <w:szCs w:val="18"/>
              </w:rPr>
              <w:t>ł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t>owej i prawa autorskiego oraz konieczność zarzą</w:t>
            </w: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t>zania zasobami w</w:t>
            </w:r>
            <w:r>
              <w:rPr>
                <w:rFonts w:ascii="Trebuchet MS" w:eastAsia="Calibri" w:hAnsi="Trebuchet MS" w:cs="Trebuchet MS"/>
                <w:sz w:val="18"/>
                <w:szCs w:val="18"/>
              </w:rPr>
              <w:t>ł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t>asności intelektualnej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29CC2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P7S_WK</w:t>
            </w:r>
          </w:p>
        </w:tc>
      </w:tr>
      <w:tr w:rsidR="00F239EC" w14:paraId="09FFC6C3" w14:textId="77777777" w:rsidTr="00F239EC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8A6950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Z2_W07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6D948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zna zasady tworzenia i rozwoju form indywidualnej przedsiębiorczości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FA9A56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P7S_WK</w:t>
            </w:r>
          </w:p>
        </w:tc>
      </w:tr>
      <w:tr w:rsidR="00F239EC" w14:paraId="3D2D8A72" w14:textId="77777777" w:rsidTr="00F239EC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78E16F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Z2_W08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6D3AD0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zna i rozumie praktyczne</w:t>
            </w:r>
            <w:bookmarkStart w:id="0" w:name="_GoBack"/>
            <w:bookmarkEnd w:id="0"/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 zastosowanie nabytej wiedzy z zakresu zarządzania w działalności zawodowej związanej z kierunkiem studiów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60F16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14:paraId="0392621C" w14:textId="77777777" w:rsidTr="00F239EC">
        <w:trPr>
          <w:trHeight w:val="450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7250DE2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UMIEJĘTNOŚCI</w:t>
            </w:r>
          </w:p>
        </w:tc>
      </w:tr>
      <w:tr w:rsidR="00F239EC" w14:paraId="6F8A40BE" w14:textId="77777777" w:rsidTr="00F239EC">
        <w:trPr>
          <w:trHeight w:val="40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A78D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Absolwent:</w:t>
            </w:r>
          </w:p>
        </w:tc>
      </w:tr>
      <w:tr w:rsidR="00F239EC" w14:paraId="649914FA" w14:textId="77777777" w:rsidTr="00F239EC">
        <w:trPr>
          <w:trHeight w:val="4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E2B029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8CE78B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potrafi prowadzić samodzielnie działalność badawczą i kierować nią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9B8063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F239EC" w14:paraId="4F7309C7" w14:textId="77777777" w:rsidTr="00F239EC">
        <w:trPr>
          <w:trHeight w:val="43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C6B1CE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016C2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ma umiejętność prowadzenia działalności zawodowej w wymiarze krajowym i zagranicznym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95F208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P7S_UO</w:t>
            </w:r>
          </w:p>
        </w:tc>
      </w:tr>
      <w:tr w:rsidR="00F239EC" w14:paraId="74B8998E" w14:textId="77777777" w:rsidTr="00F239EC">
        <w:trPr>
          <w:trHeight w:val="37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4AEE4A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Z2_U03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43BF0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potrafi docierać do źródeł wiedzy z zakresu dziedzin nauki i dyscyplin naukowych właściwych dla zarządzania, integrować i korzystać z nich, a także przyswajać fakty dotyczące zarządzania i finansów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9C42B9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14:paraId="34723202" w14:textId="77777777" w:rsidTr="00F239EC">
        <w:trPr>
          <w:trHeight w:val="4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8E7E16E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C03B1D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umie logicznie myśleć, analizować i przeprowadzać syntezę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3A88E91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14:paraId="69F8415C" w14:textId="77777777" w:rsidTr="00F239EC">
        <w:trPr>
          <w:trHeight w:val="3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F54EB2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8BF9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ma umiejętność adaptacji do zmiennych wymagań otoczenia i środowiska pracy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3A847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F239EC" w14:paraId="05E78519" w14:textId="77777777" w:rsidTr="00F239EC">
        <w:trPr>
          <w:trHeight w:val="45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F063D9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337E94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potrafi krytycznie analizować, interpretować i oceniać zjawiska i procesy zarządzania, w tym zarządzania finansami, w różnej skali z wykorzystaniem metod analitycznych, symulacyjnych i eksperymentalnych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8BF29F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14:paraId="6B763D48" w14:textId="77777777" w:rsidTr="00F239EC">
        <w:trPr>
          <w:trHeight w:val="75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DE9C090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Z2_U07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D1BCC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umie formułować problemy projektowe, a także planować i kontrolować realizację projektów i programów oraz zarządzać portfelem projektów, w tym z wykorzystaniem nowych technologii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701F86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14:paraId="53C9BE1A" w14:textId="77777777" w:rsidTr="00F239EC">
        <w:trPr>
          <w:trHeight w:val="81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219D8AF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Z2_U08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9A9036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potrafi ocenić wpływ otoczenia na zjawiska i procesy zarządzania, opisywać mechanizmy psychospołeczne oraz przygotowywać i podejmować decyzje zarządcze, zwłaszcza strategiczne, uwzględniając nowe trendy w zarządzaniu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9B2AE7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14:paraId="7B75AF6D" w14:textId="77777777" w:rsidTr="00F239EC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8ED1A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Z2_U09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0D9DDA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ma umiejętność zarządzania strategicznego oraz konstruktywnego uczestniczenia w organizacyjnych procesach podejmowania decyzji na wszystkich szczeblach zarządzania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6D983B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14:paraId="17B925A3" w14:textId="77777777" w:rsidTr="00F239EC">
        <w:trPr>
          <w:trHeight w:val="64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D7D7F0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Z2_U10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840F6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potrafi dokonać holistycznej oceny sytuacji (w tym oceny ekonomicznej) oraz podejmować decyzje o charakterze taktycznym i strategicznym, w tym z wykorzystaniem nowych technologii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84F5D3F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14:paraId="705EF124" w14:textId="77777777" w:rsidTr="00F239EC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E5997C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Z2_U11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3DF78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posługuje się przynajmniej jednym językiem obcym na poziomie B2+ Europejskiego Systemu Opisu Kształcenia Językowego oraz specjalistyczną terminologią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F4DA27A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P7S_UK</w:t>
            </w:r>
          </w:p>
        </w:tc>
      </w:tr>
      <w:tr w:rsidR="00F239EC" w14:paraId="26DF69D2" w14:textId="77777777" w:rsidTr="00F239EC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55F59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Z2_U12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B0036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potrafi prowadzić debatę oraz komunikować się na tematy specjalistyczne z zakresu zarządzania ze zróżnicowanymi kręgami odbiorców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040278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P7S_UK</w:t>
            </w:r>
          </w:p>
        </w:tc>
      </w:tr>
      <w:tr w:rsidR="00F239EC" w14:paraId="5D87BE15" w14:textId="77777777" w:rsidTr="00F239EC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3EB67EA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Z2_U13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FE78E9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potrafi aktywnie organizować pracę własną i pracę grupy, oraz włączać się aktywnie w działania grupowe i przyjmować w niej określone role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5717AFB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P7S_UO</w:t>
            </w:r>
          </w:p>
        </w:tc>
      </w:tr>
      <w:tr w:rsidR="00F239EC" w14:paraId="0A1602BA" w14:textId="77777777" w:rsidTr="00F239EC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940FBC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Z2_U14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2C6C8C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potrafi samodzielnie planować i realizować karierę zawodową z uwzględnieniem stałego doskonalenia zawodowego i ukierunkowuje oraz angażuje innych w proces uczenia się i samorozwoju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54D1B1D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F239EC" w14:paraId="27B2F348" w14:textId="77777777" w:rsidTr="00F239EC">
        <w:trPr>
          <w:trHeight w:val="52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734F39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F239EC" w14:paraId="0A2832B8" w14:textId="77777777" w:rsidTr="00F239EC">
        <w:trPr>
          <w:trHeight w:val="450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BE621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Absolwent jest gotów do:</w:t>
            </w:r>
          </w:p>
        </w:tc>
      </w:tr>
      <w:tr w:rsidR="00F239EC" w14:paraId="27F2CA29" w14:textId="77777777" w:rsidTr="00F239EC">
        <w:trPr>
          <w:trHeight w:val="81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E6F32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Z2_K01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6CAD66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krytycznej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512E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P7S_KK</w:t>
            </w:r>
          </w:p>
        </w:tc>
      </w:tr>
      <w:tr w:rsidR="00F239EC" w14:paraId="167D904A" w14:textId="77777777" w:rsidTr="00F239EC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2611C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color w:val="FF0000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Z2_K02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43D53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inicjowania i organizowania działalności na rzecz środowiska społecznego i interesu publicznego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015DEF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P7S_KK</w:t>
            </w:r>
          </w:p>
        </w:tc>
      </w:tr>
      <w:tr w:rsidR="00F239EC" w14:paraId="17D6D1A6" w14:textId="77777777" w:rsidTr="00F239EC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5211A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Z2_K03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A3C174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16544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P7S_KK</w:t>
            </w:r>
          </w:p>
        </w:tc>
      </w:tr>
      <w:tr w:rsidR="00F239EC" w14:paraId="64E92670" w14:textId="77777777" w:rsidTr="00F239EC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358F2B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Z2_K04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C2317F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stosowania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F1BCE9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P7S_KR</w:t>
            </w:r>
          </w:p>
        </w:tc>
      </w:tr>
      <w:tr w:rsidR="00F239EC" w14:paraId="4BD3270C" w14:textId="77777777" w:rsidTr="00F239EC">
        <w:trPr>
          <w:trHeight w:val="96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470D3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Z2_K05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193C33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273970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P7S_KR</w:t>
            </w:r>
          </w:p>
        </w:tc>
      </w:tr>
      <w:tr w:rsidR="00F239EC" w14:paraId="2BFB84EA" w14:textId="77777777" w:rsidTr="00F239EC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DDB63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Z2_K06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26519D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samodzielnego myślenia i działania w sposób przedsiębiorczy i kreatywny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5B633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P7S_KO</w:t>
            </w:r>
          </w:p>
        </w:tc>
      </w:tr>
    </w:tbl>
    <w:p w14:paraId="6B26DC4C" w14:textId="77777777" w:rsidR="00F239EC" w:rsidRDefault="00F239EC" w:rsidP="00F239EC">
      <w:pPr>
        <w:tabs>
          <w:tab w:val="left" w:pos="6521"/>
        </w:tabs>
        <w:spacing w:before="240" w:after="0" w:line="360" w:lineRule="auto"/>
        <w:jc w:val="center"/>
        <w:rPr>
          <w:rFonts w:ascii="Trebuchet MS" w:eastAsia="Calibri" w:hAnsi="Trebuchet MS" w:cs="Times New Roman"/>
        </w:rPr>
      </w:pPr>
    </w:p>
    <w:p w14:paraId="4CDE40E7" w14:textId="77777777" w:rsidR="00F239EC" w:rsidRDefault="00F239EC" w:rsidP="00F239EC">
      <w:pPr>
        <w:tabs>
          <w:tab w:val="left" w:pos="6521"/>
        </w:tabs>
        <w:spacing w:before="240" w:after="0" w:line="360" w:lineRule="auto"/>
        <w:rPr>
          <w:rFonts w:ascii="Trebuchet MS" w:eastAsia="Calibri" w:hAnsi="Trebuchet MS" w:cs="Times New Roman"/>
        </w:rPr>
      </w:pPr>
    </w:p>
    <w:p w14:paraId="056CA9F9" w14:textId="77777777" w:rsidR="00F239EC" w:rsidRDefault="00F239EC" w:rsidP="00F239EC">
      <w:pPr>
        <w:ind w:left="142"/>
        <w:jc w:val="both"/>
      </w:pPr>
    </w:p>
    <w:p w14:paraId="0B8F097F" w14:textId="03EC7CFA" w:rsidR="007A256F" w:rsidRPr="00F239EC" w:rsidRDefault="007A256F" w:rsidP="00F239EC"/>
    <w:sectPr w:rsidR="007A256F" w:rsidRPr="00F239EC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625FA"/>
    <w:rsid w:val="00405E3B"/>
    <w:rsid w:val="007340E4"/>
    <w:rsid w:val="007A256F"/>
    <w:rsid w:val="007D127B"/>
    <w:rsid w:val="007D24B0"/>
    <w:rsid w:val="008A6CE1"/>
    <w:rsid w:val="009B4579"/>
    <w:rsid w:val="00BB1F7E"/>
    <w:rsid w:val="00BC37FC"/>
    <w:rsid w:val="00C123AC"/>
    <w:rsid w:val="00F2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9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59"/>
    <w:rsid w:val="00F239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C1F2-A0DE-4301-AF9A-BDF3E772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2021-07-09T11:33:00Z</cp:lastPrinted>
  <dcterms:created xsi:type="dcterms:W3CDTF">2021-07-16T12:30:00Z</dcterms:created>
  <dcterms:modified xsi:type="dcterms:W3CDTF">2021-07-16T12:30:00Z</dcterms:modified>
</cp:coreProperties>
</file>