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D3" w:rsidRPr="00B869FC" w:rsidRDefault="003B18D3" w:rsidP="003B18D3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>
        <w:rPr>
          <w:rFonts w:ascii="Trebuchet MS" w:eastAsia="Century Gothic" w:hAnsi="Trebuchet MS" w:cstheme="minorHAnsi"/>
          <w:i/>
          <w:szCs w:val="18"/>
        </w:rPr>
        <w:t xml:space="preserve"> dla kierunku Administracja 202</w:t>
      </w:r>
      <w:r w:rsidR="000A4F92">
        <w:rPr>
          <w:rFonts w:ascii="Trebuchet MS" w:eastAsia="Century Gothic" w:hAnsi="Trebuchet MS" w:cstheme="minorHAnsi"/>
          <w:i/>
          <w:szCs w:val="18"/>
        </w:rPr>
        <w:t>1</w:t>
      </w:r>
      <w:r>
        <w:rPr>
          <w:rFonts w:ascii="Trebuchet MS" w:eastAsia="Century Gothic" w:hAnsi="Trebuchet MS" w:cstheme="minorHAnsi"/>
          <w:i/>
          <w:szCs w:val="18"/>
        </w:rPr>
        <w:t>/202</w:t>
      </w:r>
      <w:r w:rsidR="000A4F92">
        <w:rPr>
          <w:rFonts w:ascii="Trebuchet MS" w:eastAsia="Century Gothic" w:hAnsi="Trebuchet MS" w:cstheme="minorHAnsi"/>
          <w:i/>
          <w:szCs w:val="18"/>
        </w:rPr>
        <w:t>2</w:t>
      </w:r>
    </w:p>
    <w:p w:rsidR="003B18D3" w:rsidRPr="007838BF" w:rsidRDefault="003B18D3" w:rsidP="003B18D3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EFEKTY UCZENIA SIĘ NA STUDIACH I STOPNIA </w:t>
      </w: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ADMINISTRACJA </w:t>
      </w: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3B18D3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3B18D3" w:rsidRPr="007838BF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Absolwent Wyższej Szkoły Przedsiębiorczości i Administracji w Lublinie, który ukończył studia pierwszego stopnia na kierunku Administracja, profil praktyczny, jest przygotowany do podjęcia pracy urzędniczej w różnych w organach administracji publicznej, w tym administracji rządowej i samorządowej</w:t>
      </w:r>
      <w:r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oraz w podmiotach prawa prywatnego. Absolwent jest przygotowany do samodzielnego doskonalenia </w:t>
      </w:r>
      <w:r>
        <w:rPr>
          <w:rFonts w:ascii="Trebuchet MS" w:eastAsia="Times New Roman" w:hAnsi="Trebuchet MS" w:cstheme="minorHAnsi"/>
          <w:szCs w:val="18"/>
          <w:lang w:eastAsia="pl-PL"/>
        </w:rPr>
        <w:br/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i uzupełniania nabytej wiedzy i umiejętności w warunkach postępu procesów integracyjnych w Europie. Absolwent posiada wiedzę o obowiązującym na terytorium RP systemie prawa, zna źródła prawa powszechnie obowiązującego oraz przepisy prawa międzynarodowego, w tym strukturę organów Unii Europejskiej.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W toku studiów a</w:t>
      </w:r>
      <w:r>
        <w:rPr>
          <w:rFonts w:ascii="Trebuchet MS" w:eastAsia="Times New Roman" w:hAnsi="Trebuchet MS" w:cstheme="minorHAnsi"/>
          <w:szCs w:val="18"/>
          <w:lang w:eastAsia="pl-PL"/>
        </w:rPr>
        <w:t>bsolwent kierunku Administracja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realizował program z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jak również specjalistycznych. W zakresie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studiów przewidywał zdobycie wiedzy z przedmiotów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takich jak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: wstęp do prawoznawstwa, nauki o administracji, historia administracji, organizacja i zarządzanie w sektorze publicznym, ekonomia, instytucje UE, konstytucyjny system organów państwowych, ustrój samorządu terytorialnego, prawo administracyjne </w:t>
      </w:r>
      <w:r>
        <w:rPr>
          <w:rFonts w:ascii="Trebuchet MS" w:eastAsia="Times New Roman" w:hAnsi="Trebuchet MS" w:cstheme="minorHAnsi"/>
          <w:szCs w:val="18"/>
          <w:lang w:eastAsia="pl-PL"/>
        </w:rPr>
        <w:t>- część ogólna, prawo cywilne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zęść ogólna z umowami w administracji, wybrane instytucje prawa rzeczowego, spadkowego i rodzinnego, legislacja administracyjna, prawo administracyjne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zęść szczegółowa, publiczne prawo gospodarcze, zarządzanie finansami publicznymi w Polsce, prawo handlowe, ochrona własności intelektualnej, prawo pracy i prawo urzędnicze oraz postępowanie administracyjne.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</w:t>
      </w:r>
      <w:r>
        <w:rPr>
          <w:rFonts w:ascii="Trebuchet MS" w:eastAsia="Times New Roman" w:hAnsi="Trebuchet MS" w:cstheme="minorHAnsi"/>
          <w:szCs w:val="18"/>
          <w:lang w:eastAsia="pl-PL"/>
        </w:rPr>
        <w:t>administra</w:t>
      </w:r>
      <w:r w:rsidR="00157CAF">
        <w:rPr>
          <w:rFonts w:ascii="Trebuchet MS" w:eastAsia="Times New Roman" w:hAnsi="Trebuchet MS" w:cstheme="minorHAnsi"/>
          <w:szCs w:val="18"/>
          <w:lang w:eastAsia="pl-PL"/>
        </w:rPr>
        <w:t xml:space="preserve">cji publicznej, e-administracji, </w:t>
      </w:r>
      <w:r>
        <w:rPr>
          <w:rFonts w:ascii="Trebuchet MS" w:eastAsia="Times New Roman" w:hAnsi="Trebuchet MS" w:cstheme="minorHAnsi"/>
          <w:szCs w:val="18"/>
          <w:lang w:eastAsia="pl-PL"/>
        </w:rPr>
        <w:t>administracji biznesu zagranicznego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 xml:space="preserve"> oraz i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>nnowacyjne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>go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 xml:space="preserve"> zarządzani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>a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 xml:space="preserve"> ekosystemami miejskimi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. Mając na względzie szeroki wa</w:t>
      </w:r>
      <w:r>
        <w:rPr>
          <w:rFonts w:ascii="Trebuchet MS" w:eastAsia="Times New Roman" w:hAnsi="Trebuchet MS" w:cstheme="minorHAnsi"/>
          <w:szCs w:val="18"/>
          <w:lang w:eastAsia="pl-PL"/>
        </w:rPr>
        <w:t>chlarz możliwości zatrudnienia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bsolwenta kierunku Administracja</w:t>
      </w:r>
      <w:r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powyższy program uwzględnia wiele aspektów funkcjo</w:t>
      </w:r>
      <w:r>
        <w:rPr>
          <w:rFonts w:ascii="Trebuchet MS" w:eastAsia="Times New Roman" w:hAnsi="Trebuchet MS" w:cstheme="minorHAnsi"/>
          <w:szCs w:val="18"/>
          <w:lang w:eastAsia="pl-PL"/>
        </w:rPr>
        <w:t>nowania administracji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</w:t>
      </w:r>
      <w:r>
        <w:rPr>
          <w:rFonts w:ascii="Trebuchet MS" w:eastAsia="Times New Roman" w:hAnsi="Trebuchet MS" w:cstheme="minorHAnsi"/>
          <w:szCs w:val="18"/>
          <w:lang w:eastAsia="pl-PL"/>
        </w:rPr>
        <w:t>ściśle z wybraną specjalnością,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bsolwent zna wybrany na początku studiów język obcy na poziomie B2.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Tak opracowany program studiów pozwala zatem na zdobycie wiedzy zarówno w aspekcie teoretycznym, jak i praktycznym. Możliwość pogłębiania wiedzy w trakcie studiów na kierunku Administracja wynika również z profilu uczelni, gdzie kładziony jest nacisk na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Ponadto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 a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bsolwent jest wyposażony w wiedzę z zakresu nowocze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snych technologii informacyjnych, a poza osiągnięciami związanymi z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nabywaniem wiedzy i umiejętności merytorycznych nabywa również kompetencje społeczne i personalne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uczestnicząc w zajęciach dotyczących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między innymi 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idei podmiotowości człowieka,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komunikacji interpersonalnej i międzykulturowej, kreatywnego rozwoju podmiotu oraz konstruktywnego rozwiązywania konfliktów.</w:t>
      </w: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lastRenderedPageBreak/>
        <w:t>Specjalności:</w:t>
      </w:r>
    </w:p>
    <w:p w:rsidR="003B18D3" w:rsidRPr="00940011" w:rsidRDefault="003B18D3" w:rsidP="003B1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940011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Administracja publiczna</w:t>
      </w:r>
    </w:p>
    <w:p w:rsidR="003B18D3" w:rsidRPr="00940011" w:rsidRDefault="003B18D3" w:rsidP="003B18D3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Treści programu specjalności „Administracja publiczna” skoncentrowane są wokół efektywnej realizacji zadań związanych ze sferą działalności administracji. Przedmioty objęte programem ukierunkowane są na rozwinięcie praktycznych umiejętności podejmowania samodzielnych, merytorycznych, konstruktywnych i zgodnych z prawem decyzji oraz działań na rzecz środowisk lokalnych, regionalnych, a także współpracy z instytucjami. Absolwent specjalności posiada ugruntowaną wiedzę z zakresu nauk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o polityce i administracji, nauk prawnych oraz nauk o zarządzaniu i jakości, a także posiada </w:t>
      </w: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umiejętności identyfikacji i analizy oraz rozwiązywania problemów, które mogą pojawić się w pracy zawodowej.</w:t>
      </w:r>
    </w:p>
    <w:p w:rsidR="003B18D3" w:rsidRPr="00940011" w:rsidRDefault="003B18D3" w:rsidP="003B1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940011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E-administracja</w:t>
      </w:r>
    </w:p>
    <w:p w:rsidR="003B18D3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Program specjalności „E-administracja” łączy wiedzę z zakresu administracji ze znajomością technologii informatycznych. Absolwent specjalności nabył umiejętności posługiwania się w praktyce zawodowej nowymi metodami i technikami pracy biurowej wykorzystując nowoczesne technologie informatyczne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sprawnego posługiwania się dostępnymi środkami informacji oraz tworzenia efektywnych kanałów komunikacji społecznej. </w:t>
      </w:r>
    </w:p>
    <w:p w:rsidR="003B18D3" w:rsidRPr="00940011" w:rsidRDefault="003B18D3" w:rsidP="003B1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Administracja biznesu zagranicznego</w:t>
      </w:r>
    </w:p>
    <w:p w:rsidR="003B18D3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Treści programu specjalności „Administracja biznesu zagranicznego” </w:t>
      </w:r>
      <w:proofErr w:type="spellStart"/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obejmująobszar</w:t>
      </w:r>
      <w:proofErr w:type="spellEnd"/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zarządzania biznesem zagranicznym, obrotu gospodarczego, czy zasad ochrony praw podmiotów pozostających w relacjach z biznesem zagranicznym.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Specjalność d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ostarcza wiedzy i umiejętności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z zakresu 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stosowania procedur i właściwych metod organizowania pracy w firma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ch i instytucjach zagranicznych oraz zarządzania strategicznego 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 budowania relacji. Absolwent poprzez kompetencje pozyskane w ramach specjalności przygotowany jest do pracy w firmach biznesowy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ch i instytucjach zagranicznych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oraz do założenia własnej działalności gospodarczej.</w:t>
      </w:r>
    </w:p>
    <w:p w:rsidR="00157CAF" w:rsidRDefault="00157CAF" w:rsidP="007F70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C73AE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Innowacyjne zarządzanie ekosystemami miejskimi</w:t>
      </w:r>
    </w:p>
    <w:p w:rsidR="00C73AEC" w:rsidRPr="00C73AEC" w:rsidRDefault="00C73AEC" w:rsidP="007F7005">
      <w:pPr>
        <w:spacing w:line="360" w:lineRule="auto"/>
        <w:ind w:firstLine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Treści programu specjalności obejmują zagadnienia z zakresu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globaln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ych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trend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ów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oraz strategii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rozwoju nowoczesnych miast, 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 także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koncepcj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i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miast inteligentny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ch we współczesnym świecie.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Absolwent specjalności dysponuje umiejętnościami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związan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ymi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 obsługą, wsparciem i innowacyjnym r</w:t>
      </w:r>
      <w:r w:rsidR="007F700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ozwojem ekosystemów miejskich. 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Absolwent 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posiądzie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kwalifikacje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niezbędne do pracy na kierowniczych stanowiskach 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br/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w administracji</w:t>
      </w:r>
      <w:r w:rsidR="007F700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publicznej.</w:t>
      </w:r>
    </w:p>
    <w:p w:rsidR="003B18D3" w:rsidRDefault="003B18D3" w:rsidP="003B18D3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3B18D3" w:rsidRPr="00133139" w:rsidRDefault="003B18D3" w:rsidP="003B18D3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</w:t>
      </w:r>
      <w:r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Administracja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ADM</w:t>
      </w:r>
      <w:r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7F7005" w:rsidRDefault="007F7005" w:rsidP="00D4626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D4626B" w:rsidRDefault="003B18D3" w:rsidP="00D4626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3B18D3" w:rsidRPr="007838BF" w:rsidTr="009B6575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lastRenderedPageBreak/>
              <w:t>Efekty uczenia się</w:t>
            </w:r>
          </w:p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osiada w zaawansowanym stopniu wiedzę o umiejscowieniu administracji </w:t>
            </w:r>
            <w:r>
              <w:rPr>
                <w:rFonts w:ascii="Trebuchet MS" w:eastAsia="Century Gothic" w:hAnsi="Trebuchet MS" w:cstheme="minorHAnsi"/>
                <w:szCs w:val="18"/>
              </w:rPr>
              <w:t>i prawa w systemie nauk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posiada zaawansowaną znajomość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terminologii występującej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br/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w naukach społecznych, zwłaszcza w zakresie def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iniowania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pojęć,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którymi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posługuje się prawoznawstwo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oraz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nauki o administracji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843B30" w:rsidRDefault="003B18D3" w:rsidP="009B6575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a szczegółową wiedzę z zakresu </w:t>
            </w:r>
            <w:r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ustroju, struktur i funkcjonowania państwa oraz jego instytucji, a także innych jednostek krajowych 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br/>
            </w:r>
            <w:r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>i Unii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podstawowe metody, narzędzia i 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 xml:space="preserve">techniki pozyskiwania danych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>w zakresie niezbędnym dla prawidłowego funkcjo</w:t>
            </w:r>
            <w:r>
              <w:rPr>
                <w:rFonts w:ascii="Trebuchet MS" w:eastAsia="Century Gothic" w:hAnsi="Trebuchet MS" w:cstheme="minorHAnsi"/>
                <w:szCs w:val="18"/>
              </w:rPr>
              <w:t>nowania administracji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>, w szczególności podejmowania decyzji przez jej organ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i rozumie rolę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człowieka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proofErr w:type="spellStart"/>
            <w:r>
              <w:rPr>
                <w:rFonts w:ascii="Trebuchet MS" w:eastAsia="Century Gothic" w:hAnsi="Trebuchet MS" w:cstheme="minorHAnsi"/>
                <w:szCs w:val="18"/>
              </w:rPr>
              <w:t>wfunkcjonowaniu</w:t>
            </w:r>
            <w:proofErr w:type="spellEnd"/>
            <w:r>
              <w:rPr>
                <w:rFonts w:ascii="Trebuchet MS" w:eastAsia="Century Gothic" w:hAnsi="Trebuchet MS" w:cstheme="minorHAnsi"/>
                <w:szCs w:val="18"/>
              </w:rPr>
              <w:t xml:space="preserve"> administracji, a także jego prawa i obowiązki wobec innych jednostek i organów państwa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6C50AE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osiada zaawansowaną wiedzę z zakresu funkcjonowania administracji oraz relacji zachodzących pomiędzy podmiotami działającymi w strukturach </w:t>
            </w:r>
            <w:proofErr w:type="spellStart"/>
            <w:r w:rsidRPr="007838BF">
              <w:rPr>
                <w:rFonts w:ascii="Trebuchet MS" w:eastAsia="Century Gothic" w:hAnsi="Trebuchet MS" w:cstheme="minorHAnsi"/>
                <w:szCs w:val="18"/>
              </w:rPr>
              <w:t>administracji,</w:t>
            </w:r>
            <w:r w:rsidRPr="00BD46DE">
              <w:rPr>
                <w:rFonts w:ascii="Trebuchet MS" w:eastAsia="Century Gothic" w:hAnsi="Trebuchet MS" w:cstheme="minorHAnsi"/>
                <w:szCs w:val="18"/>
              </w:rPr>
              <w:t>zarówno</w:t>
            </w:r>
            <w:proofErr w:type="spellEnd"/>
            <w:r w:rsidRPr="00BD46DE">
              <w:rPr>
                <w:rFonts w:ascii="Trebuchet MS" w:eastAsia="Century Gothic" w:hAnsi="Trebuchet MS" w:cstheme="minorHAnsi"/>
                <w:szCs w:val="18"/>
              </w:rPr>
              <w:t xml:space="preserve"> w skali krajowej, jak i na tle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D616B2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>ma uporządkowaną wiedzę dotyczącą źródeł prawa, w szczególności prawa stosowanego w działaniach administracji, zna metody tworzenia, konstruowania oraz interpretowania tekstów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D616B2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>zna normy prawne regulujące instytucje, sposób ich powoływania oraz ich kompetencje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a wiedzę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w zakresie zmian zachodzących w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adminis</w:t>
            </w:r>
            <w:r>
              <w:rPr>
                <w:rFonts w:ascii="Trebuchet MS" w:eastAsia="Century Gothic" w:hAnsi="Trebuchet MS" w:cstheme="minorHAnsi"/>
                <w:szCs w:val="18"/>
              </w:rPr>
              <w:t>tracji oraz skutków tych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FD146A" w:rsidRDefault="003B18D3" w:rsidP="009B6575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926E0C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FD146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zna podstawowe zasady podejmowania i prowadzenia działalności gospodarczej,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B423DC" w:rsidRDefault="003B18D3" w:rsidP="009B6575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r w:rsidRPr="00466087">
              <w:rPr>
                <w:rFonts w:ascii="Trebuchet MS" w:eastAsia="Century Gothic" w:hAnsi="Trebuchet MS" w:cstheme="minorHAnsi"/>
                <w:szCs w:val="18"/>
              </w:rPr>
              <w:t>posiada wiedzę w zakresie reguł prawno-organizacyjnych, jak również norm moralnych i etycznych dla organizacji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3B18D3" w:rsidRPr="007838BF" w:rsidTr="00B45EC4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D810DA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810DA">
              <w:rPr>
                <w:rFonts w:ascii="Trebuchet MS" w:eastAsia="Century Gothic" w:hAnsi="Trebuchet MS" w:cstheme="minorHAnsi"/>
                <w:szCs w:val="18"/>
              </w:rPr>
              <w:t>ma wiedzę o kreatywności i podmiotowości człowieka, zna i rozumie twórcze i praktyczne zastosowanie nabytej wiedzy z zakresu administracji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z zakresu specjalności Administracja publiczna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wiedzę dotyczącą procesów kierowania, zatrudniania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  <w:t>i kontroli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B45EC4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</w:t>
            </w:r>
            <w:r w:rsidR="00B45EC4">
              <w:rPr>
                <w:rFonts w:ascii="Trebuchet MS" w:eastAsia="Times New Roman" w:hAnsi="Trebuchet MS" w:cstheme="minorHAnsi"/>
                <w:szCs w:val="18"/>
                <w:lang w:eastAsia="pl-PL"/>
              </w:rPr>
              <w:t>iedza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z zakresu specjalności E-administracja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posiada wiedzę z zakresu wykorzystywania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 xml:space="preserve"> technologii informatycznych i telekomunikacyjnych w administracji publicznej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  <w:t>z uwzględnieniem obowiązujących przepisów prawa i zasad bezpieczeństwa zarządzania danymi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Default="003B18D3" w:rsidP="00B45EC4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</w:t>
            </w:r>
            <w:r w:rsidR="00B45EC4">
              <w:rPr>
                <w:rFonts w:ascii="Trebuchet MS" w:eastAsia="Times New Roman" w:hAnsi="Trebuchet MS" w:cstheme="minorHAnsi"/>
                <w:szCs w:val="18"/>
                <w:lang w:eastAsia="pl-PL"/>
              </w:rPr>
              <w:t>iedza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 z zakresu specjalności Administracja biznesu zagranicznego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wiedzę z zakresu obrotu gospodarczego, zna i rozumie zasady 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>zarządzania biznesem zagranicznym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oraz 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>ochrony praw podmiotów pozostających w relacjach z biznesem zagraniczn</w:t>
            </w:r>
            <w:r>
              <w:rPr>
                <w:rFonts w:ascii="Trebuchet MS" w:eastAsia="Century Gothic" w:hAnsi="Trebuchet MS" w:cstheme="minorHAnsi"/>
                <w:szCs w:val="18"/>
              </w:rPr>
              <w:t>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B45EC4" w:rsidRPr="007838BF" w:rsidTr="007F7005">
        <w:tc>
          <w:tcPr>
            <w:tcW w:w="8774" w:type="dxa"/>
            <w:gridSpan w:val="3"/>
            <w:shd w:val="clear" w:color="auto" w:fill="auto"/>
            <w:vAlign w:val="center"/>
          </w:tcPr>
          <w:p w:rsidR="00B45EC4" w:rsidRPr="00D5794C" w:rsidRDefault="00B45EC4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Wiedza z zakresu specjalności Innowacyjne zarządzanie ekosystemami miejskimi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Default="007F7005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E20951">
              <w:rPr>
                <w:rFonts w:ascii="Trebuchet MS" w:eastAsia="Century Gothic" w:hAnsi="Trebuchet MS" w:cstheme="minorHAnsi"/>
                <w:szCs w:val="18"/>
              </w:rPr>
              <w:t>osiada wiedzę z zakresu organizacji i nowoczesnego zarządzania ekosystem miejskim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45EC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 xml:space="preserve">potrafi prawidłowo komunikować się z otoczeniem stosując specjalistyczną terminologię z zakresu prawa i administracji, brać udział w debacie, przedstawiać i oceniać różne opinie oraz dyskutować o nich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pozyskiwać i poddawać analizie dane niezbędne do rozwiązywania konkretnych przypadków w zakresie odnoszącym się do funkcjon</w:t>
            </w:r>
            <w:r>
              <w:rPr>
                <w:rFonts w:ascii="Trebuchet MS" w:eastAsia="Century Gothic" w:hAnsi="Trebuchet MS" w:cstheme="minorHAnsi"/>
                <w:szCs w:val="18"/>
              </w:rPr>
              <w:t>owania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właściwie analizować przyczyny histo</w:t>
            </w:r>
            <w:r>
              <w:rPr>
                <w:rFonts w:ascii="Trebuchet MS" w:eastAsia="Century Gothic" w:hAnsi="Trebuchet MS" w:cstheme="minorHAnsi"/>
                <w:szCs w:val="18"/>
              </w:rPr>
              <w:t>ryczne, ekonomiczne i społeczne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oraz przebieg konkretnych zjawisk społec</w:t>
            </w:r>
            <w:r>
              <w:rPr>
                <w:rFonts w:ascii="Trebuchet MS" w:eastAsia="Century Gothic" w:hAnsi="Trebuchet MS" w:cstheme="minorHAnsi"/>
                <w:szCs w:val="18"/>
              </w:rPr>
              <w:t>znych w zakresie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i narzędzia z zakresu </w:t>
            </w:r>
            <w:r>
              <w:rPr>
                <w:rFonts w:ascii="Trebuchet MS" w:eastAsia="Century Gothic" w:hAnsi="Trebuchet MS" w:cstheme="minorHAnsi"/>
                <w:szCs w:val="18"/>
              </w:rPr>
              <w:t>administracji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w celu prognozowania procesów i zjawisk społecznych</w:t>
            </w:r>
            <w:r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w sz</w:t>
            </w:r>
            <w:r>
              <w:rPr>
                <w:rFonts w:ascii="Trebuchet MS" w:eastAsia="Century Gothic" w:hAnsi="Trebuchet MS" w:cstheme="minorHAnsi"/>
                <w:szCs w:val="18"/>
              </w:rPr>
              <w:t>czególności w sferze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rawidłowo stosuje wykładnię przepisów prawa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ze szczególnym uwzględnieniem prawa administracyjnego, </w:t>
            </w:r>
            <w:r w:rsidRPr="00E90576">
              <w:rPr>
                <w:rFonts w:ascii="Trebuchet MS" w:eastAsia="Century Gothic" w:hAnsi="Trebuchet MS" w:cstheme="minorHAnsi"/>
                <w:szCs w:val="18"/>
              </w:rPr>
              <w:t xml:space="preserve">potrafi rozwiązywać kazusy z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obszaru prawa </w:t>
            </w:r>
            <w:r w:rsidRPr="00E90576">
              <w:rPr>
                <w:rFonts w:ascii="Trebuchet MS" w:eastAsia="Century Gothic" w:hAnsi="Trebuchet MS" w:cstheme="minorHAnsi"/>
                <w:szCs w:val="18"/>
              </w:rPr>
              <w:t>krajowego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i międzynarodowego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otrafi analizować i rozwiązywać zagadnienia związane </w:t>
            </w:r>
            <w:r>
              <w:rPr>
                <w:rFonts w:ascii="Trebuchet MS" w:eastAsia="Century Gothic" w:hAnsi="Trebuchet MS" w:cstheme="minorHAnsi"/>
                <w:szCs w:val="18"/>
              </w:rPr>
              <w:t>z funkcjonowaniem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wykorzystywać zdobytą wiedzę na temat obowiązujących przepisów prawnych, w tym dorobek doktryny oraz orzecznictwo</w:t>
            </w:r>
            <w:r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do rozstrzygania dylematów i problemów prawnych poja</w:t>
            </w:r>
            <w:r>
              <w:rPr>
                <w:rFonts w:ascii="Trebuchet MS" w:eastAsia="Century Gothic" w:hAnsi="Trebuchet MS" w:cstheme="minorHAnsi"/>
                <w:szCs w:val="18"/>
              </w:rPr>
              <w:t>wiających się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67233F">
              <w:rPr>
                <w:rFonts w:ascii="Trebuchet MS" w:eastAsia="Century Gothic" w:hAnsi="Trebuchet MS" w:cstheme="minorHAnsi"/>
                <w:szCs w:val="18"/>
              </w:rPr>
              <w:t xml:space="preserve">interpretować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i ocenić </w:t>
            </w:r>
            <w:r w:rsidRPr="0067233F">
              <w:rPr>
                <w:rFonts w:ascii="Trebuchet MS" w:eastAsia="Century Gothic" w:hAnsi="Trebuchet MS" w:cstheme="minorHAnsi"/>
                <w:szCs w:val="18"/>
              </w:rPr>
              <w:t>wybrane decyzje oraz działania władzy państwowej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ocenić przydatność i efektywność typowych procedur i metod wykorzystywa</w:t>
            </w:r>
            <w:r>
              <w:rPr>
                <w:rFonts w:ascii="Trebuchet MS" w:eastAsia="Century Gothic" w:hAnsi="Trebuchet MS" w:cstheme="minorHAnsi"/>
                <w:szCs w:val="18"/>
              </w:rPr>
              <w:t>nych w procesie administrowania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prawidłowo doko</w:t>
            </w:r>
            <w:r>
              <w:rPr>
                <w:rFonts w:ascii="Trebuchet MS" w:eastAsia="Century Gothic" w:hAnsi="Trebuchet MS" w:cstheme="minorHAnsi"/>
                <w:szCs w:val="18"/>
              </w:rPr>
              <w:t>nać ustalenia stanu faktycznego i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jego kwalifikacji oraz podjąć na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jego podstawie rozstrzygnięcie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posługiwać się językiem właściwym dla administracji, w tym językiem prawniczym</w:t>
            </w:r>
            <w:r w:rsidRPr="00466087">
              <w:rPr>
                <w:rFonts w:ascii="Trebuchet MS" w:eastAsia="Century Gothic" w:hAnsi="Trebuchet MS" w:cstheme="minorHAnsi"/>
                <w:szCs w:val="18"/>
              </w:rPr>
              <w:t xml:space="preserve">, umie opracować teksty aktów prawnych właściwych dla sfery działania administracji oraz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sporządzać pisma administracyjne posłu</w:t>
            </w:r>
            <w:r>
              <w:rPr>
                <w:rFonts w:ascii="Trebuchet MS" w:eastAsia="Century Gothic" w:hAnsi="Trebuchet MS" w:cstheme="minorHAnsi"/>
                <w:szCs w:val="18"/>
              </w:rPr>
              <w:t>gując się właściwą terminologią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potrafi przygotować wystąpienie ustne, prezentację, referat z wykorzystaniem wybranych ujęć teorii i praktyki w naukach o prawie i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472E76">
              <w:rPr>
                <w:rFonts w:ascii="Trebuchet MS" w:eastAsia="Century Gothic" w:hAnsi="Trebuchet MS" w:cstheme="minorHAnsi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B45EC4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ADM_U1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D810DA" w:rsidP="003A6AD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potrafi planować i organizować </w:t>
            </w:r>
            <w:r w:rsidR="00A154EE">
              <w:rPr>
                <w:rFonts w:ascii="Trebuchet MS" w:eastAsia="Century Gothic" w:hAnsi="Trebuchet MS" w:cstheme="minorHAnsi"/>
                <w:szCs w:val="18"/>
              </w:rPr>
              <w:t xml:space="preserve">pracę indywidualną i zespołową </w:t>
            </w: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oraz aktywnie </w:t>
            </w:r>
            <w:r w:rsidR="003A6AD2">
              <w:rPr>
                <w:rFonts w:ascii="Trebuchet MS" w:eastAsia="Century Gothic" w:hAnsi="Trebuchet MS" w:cstheme="minorHAnsi"/>
                <w:szCs w:val="18"/>
              </w:rPr>
              <w:t>i twórczo współdziałać w grupie</w:t>
            </w:r>
            <w:r w:rsidR="005E7BA3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 przyjmując w niej określone role</w:t>
            </w:r>
            <w:r w:rsidR="00A154EE">
              <w:rPr>
                <w:rFonts w:ascii="Trebuchet MS" w:eastAsia="Century Gothic" w:hAnsi="Trebuchet MS" w:cstheme="minorHAnsi"/>
                <w:szCs w:val="18"/>
              </w:rPr>
              <w:t xml:space="preserve"> i 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>wykorzystując umiejętnoś</w:t>
            </w:r>
            <w:r w:rsidR="005E7BA3">
              <w:rPr>
                <w:rFonts w:ascii="Trebuchet MS" w:eastAsia="Century Gothic" w:hAnsi="Trebuchet MS" w:cstheme="minorHAnsi"/>
                <w:szCs w:val="18"/>
              </w:rPr>
              <w:t>ci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 xml:space="preserve"> kreatywnego myślenia i działania, </w:t>
            </w:r>
            <w:r w:rsidR="00797A8C">
              <w:rPr>
                <w:rFonts w:ascii="Trebuchet MS" w:eastAsia="Century Gothic" w:hAnsi="Trebuchet MS" w:cstheme="minorHAnsi"/>
                <w:szCs w:val="18"/>
              </w:rPr>
              <w:t xml:space="preserve">konstruktywnego 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>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UMIEJĘTNOŚCI w zakresie specjalności Administracja publiczna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67233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E176E3">
              <w:rPr>
                <w:rFonts w:ascii="Trebuchet MS" w:eastAsia="Century Gothic" w:hAnsi="Trebuchet MS" w:cstheme="minorHAnsi"/>
                <w:szCs w:val="18"/>
              </w:rPr>
              <w:t>potrafi interpretować i wypełniać na poziomie podstawowym funkcje zarządcze, kierownicze i kontrolne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7233F">
              <w:rPr>
                <w:rFonts w:ascii="Trebuchet MS" w:eastAsia="Century Gothic" w:hAnsi="Trebuchet MS" w:cstheme="minorHAnsi"/>
                <w:szCs w:val="18"/>
              </w:rPr>
              <w:t>potrafi stosować mechanizmy sprzyjające racjonalnemu, efektywnemu i uczciwemu gos</w:t>
            </w:r>
            <w:r>
              <w:rPr>
                <w:rFonts w:ascii="Trebuchet MS" w:eastAsia="Century Gothic" w:hAnsi="Trebuchet MS" w:cstheme="minorHAnsi"/>
                <w:szCs w:val="18"/>
              </w:rPr>
              <w:t>podarowaniu środkami publicznymi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7233F">
              <w:rPr>
                <w:rFonts w:ascii="Trebuchet MS" w:eastAsia="Century Gothic" w:hAnsi="Trebuchet MS" w:cstheme="minorHAnsi"/>
                <w:szCs w:val="18"/>
              </w:rPr>
              <w:t>UMIEJĘTNOŚCI w zakresie spec</w:t>
            </w:r>
            <w:r>
              <w:rPr>
                <w:rFonts w:ascii="Trebuchet MS" w:eastAsia="Century Gothic" w:hAnsi="Trebuchet MS" w:cstheme="minorHAnsi"/>
                <w:szCs w:val="18"/>
              </w:rPr>
              <w:t>jalności E-administracja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wykorzystać technologie informatyczne i telekomunikacyjne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  <w:t>w relacjach wewnętrznych i zewnętrznych podmiotów administracji, w szczególności potrafi korzystać z platformy EPUAP, CEIDG, CEPIK, PESEL, Legislator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potrafi zaprojektować i zarządzać serwisem internetowym oraz internetowymi bazami danych w obszarze działania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 xml:space="preserve">UMIEJĘTNOŚCI w zakresie specjalności </w:t>
            </w:r>
            <w:r>
              <w:rPr>
                <w:rFonts w:ascii="Trebuchet MS" w:eastAsia="Century Gothic" w:hAnsi="Trebuchet MS" w:cstheme="minorHAnsi"/>
                <w:szCs w:val="18"/>
              </w:rPr>
              <w:t>Administracja biznesu zagranicznego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posiada umiejętność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 xml:space="preserve"> zarządzania strategicznego i budowania relacji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32A9F">
              <w:rPr>
                <w:rFonts w:ascii="Trebuchet MS" w:eastAsia="Century Gothic" w:hAnsi="Trebuchet MS" w:cstheme="minorHAnsi"/>
                <w:szCs w:val="18"/>
              </w:rPr>
              <w:t>potrafi stosować procedury i właściwe metody organizowania pracy w firmach i instytucjach zagranicznych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B45EC4" w:rsidRPr="007838BF" w:rsidTr="007F7005">
        <w:tc>
          <w:tcPr>
            <w:tcW w:w="8774" w:type="dxa"/>
            <w:gridSpan w:val="3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UMIEJĘTNOŚCI w zakresie specjalności Innowacyjne zarządzanie ekosystemami miejskimi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Pr="00332A9F" w:rsidRDefault="007F7005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E20951">
              <w:rPr>
                <w:rFonts w:ascii="Trebuchet MS" w:eastAsia="Century Gothic" w:hAnsi="Trebuchet MS" w:cstheme="minorHAnsi"/>
                <w:szCs w:val="18"/>
              </w:rPr>
              <w:t xml:space="preserve">otrafi opracowywać dokumenty strategiczne niezbędne do nowoczesnego zarządzania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Pr="00332A9F" w:rsidRDefault="007F7005" w:rsidP="007F700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umiejętności związane z </w:t>
            </w:r>
            <w:r w:rsidRPr="007F7005">
              <w:rPr>
                <w:rFonts w:ascii="Trebuchet MS" w:eastAsia="Century Gothic" w:hAnsi="Trebuchet MS" w:cstheme="minorHAnsi"/>
                <w:szCs w:val="18"/>
              </w:rPr>
              <w:t xml:space="preserve">obsługą, wsparciem i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zarządzaniem ekosystemami miejskimi, z </w:t>
            </w:r>
            <w:r w:rsidRPr="007F7005">
              <w:rPr>
                <w:rFonts w:ascii="Trebuchet MS" w:eastAsia="Century Gothic" w:hAnsi="Trebuchet MS" w:cstheme="minorHAnsi"/>
                <w:szCs w:val="18"/>
              </w:rPr>
              <w:t>uwzględnieniem celów i globalnych trendów zrównoważonego rozwoju ekosystemów miejskich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ADM_K01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A76D23">
              <w:rPr>
                <w:rFonts w:ascii="Trebuchet MS" w:eastAsia="Century Gothic" w:hAnsi="Trebuchet MS" w:cstheme="minorHAnsi"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</w:rPr>
              <w:t>ADM_K02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otrafi myśleć i działać w sposób przedsiębiorczy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kreatywny</w:t>
            </w: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jest ukierunkowany na realizację zadań i osiąganie założonych celów, posiada um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iejętności podejmowania decyzji, j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est odpowiedzialny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wykazuje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aktywność oraz 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samodzielność w działaniach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 xml:space="preserve">, </w:t>
            </w:r>
            <w:r w:rsidRP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>P6S_KO, P6S_KR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8831F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Pr="00AC14C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ego przedsięwzięcia biznesowego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1241F">
              <w:rPr>
                <w:rFonts w:ascii="Trebuchet MS" w:eastAsia="Century Gothic" w:hAnsi="Trebuchet MS" w:cstheme="minorHAnsi"/>
                <w:color w:val="000000"/>
                <w:szCs w:val="18"/>
              </w:rPr>
              <w:t>P6S_KK, P6S_KO, P6S_KR</w:t>
            </w:r>
          </w:p>
        </w:tc>
      </w:tr>
    </w:tbl>
    <w:p w:rsidR="003B18D3" w:rsidRPr="007838BF" w:rsidRDefault="003B18D3" w:rsidP="003B18D3">
      <w:pPr>
        <w:rPr>
          <w:rFonts w:ascii="Trebuchet MS" w:hAnsi="Trebuchet MS"/>
          <w:szCs w:val="18"/>
        </w:rPr>
      </w:pPr>
    </w:p>
    <w:p w:rsidR="007A256F" w:rsidRPr="003B18D3" w:rsidRDefault="007A256F" w:rsidP="003B18D3"/>
    <w:sectPr w:rsidR="007A256F" w:rsidRPr="003B18D3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21" w:rsidRDefault="000B1E21" w:rsidP="00C123AC">
      <w:pPr>
        <w:spacing w:line="240" w:lineRule="auto"/>
      </w:pPr>
      <w:r>
        <w:separator/>
      </w:r>
    </w:p>
  </w:endnote>
  <w:endnote w:type="continuationSeparator" w:id="0">
    <w:p w:rsidR="000B1E21" w:rsidRDefault="000B1E21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21" w:rsidRDefault="000B1E21" w:rsidP="00C123AC">
      <w:pPr>
        <w:spacing w:line="240" w:lineRule="auto"/>
      </w:pPr>
      <w:r>
        <w:separator/>
      </w:r>
    </w:p>
  </w:footnote>
  <w:footnote w:type="continuationSeparator" w:id="0">
    <w:p w:rsidR="000B1E21" w:rsidRDefault="000B1E21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5B2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A4F92"/>
    <w:rsid w:val="000B1E21"/>
    <w:rsid w:val="000C7FEB"/>
    <w:rsid w:val="00157CAF"/>
    <w:rsid w:val="001C6B90"/>
    <w:rsid w:val="00224B49"/>
    <w:rsid w:val="002625FA"/>
    <w:rsid w:val="003213B1"/>
    <w:rsid w:val="003857A1"/>
    <w:rsid w:val="003A6AD2"/>
    <w:rsid w:val="003B18D3"/>
    <w:rsid w:val="0040182A"/>
    <w:rsid w:val="00494FBA"/>
    <w:rsid w:val="00572534"/>
    <w:rsid w:val="005E7BA3"/>
    <w:rsid w:val="007340E4"/>
    <w:rsid w:val="00797A8C"/>
    <w:rsid w:val="007A256F"/>
    <w:rsid w:val="007D127B"/>
    <w:rsid w:val="007D24B0"/>
    <w:rsid w:val="007F7005"/>
    <w:rsid w:val="009B4579"/>
    <w:rsid w:val="00A154EE"/>
    <w:rsid w:val="00A324AA"/>
    <w:rsid w:val="00AC1001"/>
    <w:rsid w:val="00AE5973"/>
    <w:rsid w:val="00AE5D3B"/>
    <w:rsid w:val="00B45EC4"/>
    <w:rsid w:val="00BB1F7E"/>
    <w:rsid w:val="00BC37FC"/>
    <w:rsid w:val="00C123AC"/>
    <w:rsid w:val="00C15C0A"/>
    <w:rsid w:val="00C73AEC"/>
    <w:rsid w:val="00D4626B"/>
    <w:rsid w:val="00D810DA"/>
    <w:rsid w:val="00E2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ACF8A3"/>
  <w15:docId w15:val="{51B85CA1-741E-4793-A405-C4180FF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D3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3"/>
    <w:pPr>
      <w:spacing w:after="200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D7CA-1403-487B-BB8E-083FE4D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Apolonia Walczyna</cp:lastModifiedBy>
  <cp:revision>2</cp:revision>
  <cp:lastPrinted>2021-07-09T11:33:00Z</cp:lastPrinted>
  <dcterms:created xsi:type="dcterms:W3CDTF">2021-09-02T10:38:00Z</dcterms:created>
  <dcterms:modified xsi:type="dcterms:W3CDTF">2021-09-02T10:38:00Z</dcterms:modified>
</cp:coreProperties>
</file>