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7" w:rsidRPr="00310B6A" w:rsidRDefault="00416467" w:rsidP="00416467">
      <w:pPr>
        <w:rPr>
          <w:u w:val="single"/>
        </w:rPr>
      </w:pPr>
      <w:r w:rsidRPr="00310B6A">
        <w:rPr>
          <w:highlight w:val="yellow"/>
          <w:u w:val="single"/>
        </w:rPr>
        <w:t>Nauczyciel wspierający proces integracji</w:t>
      </w:r>
      <w:r w:rsidRPr="00310B6A">
        <w:rPr>
          <w:u w:val="single"/>
        </w:rPr>
        <w:t xml:space="preserve"> (1 wolne stanowisko)</w:t>
      </w:r>
    </w:p>
    <w:p w:rsidR="00416467" w:rsidRDefault="00416467" w:rsidP="00416467"/>
    <w:p w:rsidR="00416467" w:rsidRPr="00416467" w:rsidRDefault="00416467" w:rsidP="00416467">
      <w:pPr>
        <w:rPr>
          <w:b/>
        </w:rPr>
      </w:pPr>
      <w:r w:rsidRPr="00416467">
        <w:rPr>
          <w:b/>
        </w:rPr>
        <w:t>Nasze oczekiwania:</w:t>
      </w:r>
    </w:p>
    <w:p w:rsidR="00416467" w:rsidRDefault="00416467" w:rsidP="00416467">
      <w:pPr>
        <w:pStyle w:val="Akapitzlist"/>
        <w:numPr>
          <w:ilvl w:val="0"/>
          <w:numId w:val="2"/>
        </w:numPr>
      </w:pPr>
      <w:r>
        <w:t>Wykształceni wyższe (na kierunkach: psychologia/</w:t>
      </w:r>
      <w:r w:rsidRPr="00CD5FE3">
        <w:t>pedagogika lub pedagogika specjalna, w zakresie wczesn</w:t>
      </w:r>
      <w:r>
        <w:t>ego wspomagania rozwoju dziecka)</w:t>
      </w:r>
    </w:p>
    <w:p w:rsidR="00416467" w:rsidRDefault="00416467" w:rsidP="00416467">
      <w:pPr>
        <w:pStyle w:val="Akapitzlist"/>
        <w:numPr>
          <w:ilvl w:val="0"/>
          <w:numId w:val="2"/>
        </w:numPr>
      </w:pPr>
      <w:r>
        <w:t>Przygotowanie pedagogiczne</w:t>
      </w:r>
    </w:p>
    <w:p w:rsidR="00416467" w:rsidRDefault="00416467" w:rsidP="00416467">
      <w:pPr>
        <w:pStyle w:val="Akapitzlist"/>
        <w:numPr>
          <w:ilvl w:val="0"/>
          <w:numId w:val="2"/>
        </w:numPr>
      </w:pPr>
      <w:r>
        <w:t>I/</w:t>
      </w:r>
      <w:r w:rsidRPr="00540DF4">
        <w:t>LUB posiadanie innych kwalifikacji zgodnych z zapisami ROZPORZĄDZENIA Ministra Edukacji Narodowej z dnia 1 sierpnia 2017 r. w sprawie szczegółowych kwalifikacji wymaganych od nauczycieli (Dz.U. z dnia 24 sierpnia 2017 r.)</w:t>
      </w:r>
    </w:p>
    <w:p w:rsidR="00416467" w:rsidRPr="00540DF4" w:rsidRDefault="00416467" w:rsidP="00416467">
      <w:pPr>
        <w:pStyle w:val="Akapitzlist"/>
        <w:numPr>
          <w:ilvl w:val="0"/>
          <w:numId w:val="2"/>
        </w:numPr>
      </w:pPr>
      <w:r>
        <w:t xml:space="preserve">Niekaralność </w:t>
      </w:r>
    </w:p>
    <w:p w:rsidR="00416467" w:rsidRPr="00CD5FE3" w:rsidRDefault="00416467" w:rsidP="00416467"/>
    <w:p w:rsidR="00416467" w:rsidRPr="00416467" w:rsidRDefault="00416467" w:rsidP="00416467">
      <w:pPr>
        <w:rPr>
          <w:b/>
        </w:rPr>
      </w:pPr>
      <w:r w:rsidRPr="00416467">
        <w:rPr>
          <w:b/>
        </w:rPr>
        <w:t>Z</w:t>
      </w:r>
      <w:r w:rsidRPr="00416467">
        <w:rPr>
          <w:b/>
        </w:rPr>
        <w:t>akres obowiązków/</w:t>
      </w:r>
      <w:r w:rsidRPr="00416467">
        <w:rPr>
          <w:b/>
        </w:rPr>
        <w:t>opis stanowiska:</w:t>
      </w:r>
    </w:p>
    <w:p w:rsidR="00416467" w:rsidRDefault="00416467" w:rsidP="00416467">
      <w:pPr>
        <w:pStyle w:val="Akapitzlist"/>
        <w:numPr>
          <w:ilvl w:val="0"/>
          <w:numId w:val="3"/>
        </w:numPr>
      </w:pPr>
      <w:r>
        <w:t>prowadzenie wspólnie z innymi Nauczycielami zajęć</w:t>
      </w:r>
    </w:p>
    <w:p w:rsidR="00416467" w:rsidRDefault="00416467" w:rsidP="00416467">
      <w:pPr>
        <w:pStyle w:val="Akapitzlist"/>
        <w:numPr>
          <w:ilvl w:val="0"/>
          <w:numId w:val="3"/>
        </w:numPr>
      </w:pPr>
      <w:r>
        <w:t>diagnozowanie potrzeb i ocenianie możliwości dziecka</w:t>
      </w:r>
    </w:p>
    <w:p w:rsidR="00416467" w:rsidRDefault="00416467" w:rsidP="00416467">
      <w:pPr>
        <w:pStyle w:val="Akapitzlist"/>
        <w:numPr>
          <w:ilvl w:val="0"/>
          <w:numId w:val="3"/>
        </w:numPr>
      </w:pPr>
      <w:r>
        <w:t>prowadzenie działań zmierzających do integracji i bezpiecznego funkcjonowania dziecka z niepełnosprawnościami w społeczności przedszkola</w:t>
      </w:r>
    </w:p>
    <w:p w:rsidR="00416467" w:rsidRDefault="00416467" w:rsidP="00416467"/>
    <w:p w:rsidR="00416467" w:rsidRPr="00416467" w:rsidRDefault="00416467" w:rsidP="00416467">
      <w:pPr>
        <w:rPr>
          <w:b/>
        </w:rPr>
      </w:pPr>
      <w:r w:rsidRPr="00416467">
        <w:rPr>
          <w:b/>
        </w:rPr>
        <w:t>Oferujemy:</w:t>
      </w:r>
    </w:p>
    <w:p w:rsidR="00416467" w:rsidRDefault="00416467" w:rsidP="00416467">
      <w:pPr>
        <w:pStyle w:val="Akapitzlist"/>
        <w:numPr>
          <w:ilvl w:val="0"/>
          <w:numId w:val="1"/>
        </w:numPr>
      </w:pPr>
      <w:r w:rsidRPr="00C225BF">
        <w:t>Pracę w nowoczesnej, nowo powstającej placów</w:t>
      </w:r>
      <w:r>
        <w:t>ce przedszkolnej – pierwsze na L</w:t>
      </w:r>
      <w:bookmarkStart w:id="0" w:name="_GoBack"/>
      <w:bookmarkEnd w:id="0"/>
      <w:r w:rsidRPr="00C225BF">
        <w:t>ubelszczyźnie „przedszkole akademickie”</w:t>
      </w:r>
    </w:p>
    <w:p w:rsidR="00416467" w:rsidRDefault="00416467" w:rsidP="00416467">
      <w:pPr>
        <w:pStyle w:val="Akapitzlist"/>
        <w:numPr>
          <w:ilvl w:val="0"/>
          <w:numId w:val="1"/>
        </w:numPr>
      </w:pPr>
      <w:r w:rsidRPr="00C225BF">
        <w:t>Rozwojowe stanowisko pracy</w:t>
      </w:r>
    </w:p>
    <w:p w:rsidR="00416467" w:rsidRPr="005B7EE7" w:rsidRDefault="00416467" w:rsidP="00416467">
      <w:pPr>
        <w:pStyle w:val="Akapitzlist"/>
        <w:numPr>
          <w:ilvl w:val="0"/>
          <w:numId w:val="1"/>
        </w:numPr>
        <w:rPr>
          <w:u w:val="single"/>
        </w:rPr>
      </w:pPr>
      <w:r w:rsidRPr="00C225BF">
        <w:t xml:space="preserve">Stabilną formę zatrudnienia - </w:t>
      </w:r>
      <w:r w:rsidRPr="005B7EE7">
        <w:rPr>
          <w:u w:val="single"/>
        </w:rPr>
        <w:t>umowa o pracę w pełnym wymiarze czasu pracy (1 etat)</w:t>
      </w:r>
    </w:p>
    <w:p w:rsidR="00416467" w:rsidRDefault="00416467" w:rsidP="00416467">
      <w:pPr>
        <w:pStyle w:val="Akapitzlist"/>
        <w:numPr>
          <w:ilvl w:val="0"/>
          <w:numId w:val="1"/>
        </w:numPr>
      </w:pPr>
      <w:r w:rsidRPr="00C225BF">
        <w:t>Atrakcyjne wynagrodzenie</w:t>
      </w:r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2C0"/>
    <w:multiLevelType w:val="hybridMultilevel"/>
    <w:tmpl w:val="C2DE4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829"/>
    <w:multiLevelType w:val="hybridMultilevel"/>
    <w:tmpl w:val="9A22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1C5"/>
    <w:multiLevelType w:val="hybridMultilevel"/>
    <w:tmpl w:val="B23E9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C0"/>
    <w:rsid w:val="00416467"/>
    <w:rsid w:val="00B218C6"/>
    <w:rsid w:val="00D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A5E"/>
  <w15:chartTrackingRefBased/>
  <w15:docId w15:val="{477762D5-A994-4F12-91E1-62D5C6A4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2</cp:revision>
  <dcterms:created xsi:type="dcterms:W3CDTF">2021-06-08T13:14:00Z</dcterms:created>
  <dcterms:modified xsi:type="dcterms:W3CDTF">2021-06-08T13:15:00Z</dcterms:modified>
</cp:coreProperties>
</file>