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A7" w:rsidRDefault="00F002A7" w:rsidP="00F002A7">
      <w:pPr>
        <w:rPr>
          <w:u w:val="single"/>
        </w:rPr>
      </w:pPr>
      <w:r w:rsidRPr="005B5715">
        <w:rPr>
          <w:highlight w:val="yellow"/>
          <w:u w:val="single"/>
        </w:rPr>
        <w:t>Nauczyciel Przedszkolny</w:t>
      </w:r>
      <w:r>
        <w:rPr>
          <w:u w:val="single"/>
        </w:rPr>
        <w:t xml:space="preserve"> (3 wolne stanowiska)</w:t>
      </w:r>
    </w:p>
    <w:p w:rsidR="00F002A7" w:rsidRDefault="00F002A7" w:rsidP="00F002A7"/>
    <w:p w:rsidR="00F002A7" w:rsidRPr="00F002A7" w:rsidRDefault="00F002A7" w:rsidP="00F002A7">
      <w:pPr>
        <w:rPr>
          <w:b/>
        </w:rPr>
      </w:pPr>
      <w:r w:rsidRPr="00F002A7">
        <w:rPr>
          <w:b/>
        </w:rPr>
        <w:t>Nasze oczekiwania:</w:t>
      </w:r>
    </w:p>
    <w:p w:rsidR="00F002A7" w:rsidRPr="00C57FD7" w:rsidRDefault="00F002A7" w:rsidP="00F002A7">
      <w:pPr>
        <w:numPr>
          <w:ilvl w:val="0"/>
          <w:numId w:val="2"/>
        </w:numPr>
        <w:spacing w:after="0"/>
      </w:pPr>
      <w:r w:rsidRPr="00C57FD7">
        <w:t>Posiadanie kierunkowego wykształcenia i kwalifikacji do</w:t>
      </w:r>
      <w:r>
        <w:t xml:space="preserve"> pracy w przedszkolu (pedagogika </w:t>
      </w:r>
      <w:r w:rsidRPr="00C57FD7">
        <w:t>przedszko</w:t>
      </w:r>
      <w:r>
        <w:t>lna, wczesnoszkolna</w:t>
      </w:r>
      <w:r w:rsidRPr="00C57FD7">
        <w:t>)</w:t>
      </w:r>
      <w:r>
        <w:t xml:space="preserve"> zgodne z zapisami ROZPORZĄDZENIA Ministra Edukacji Narodowej z dnia 1 sierpnia 2017 r. w sprawie szczegółowych kwalifikacji wymaganych od nauczycieli (Dz.U. z dnia 24 sierpnia 2017 r.)</w:t>
      </w:r>
    </w:p>
    <w:p w:rsidR="00F002A7" w:rsidRPr="00C57FD7" w:rsidRDefault="00F002A7" w:rsidP="00F002A7">
      <w:pPr>
        <w:numPr>
          <w:ilvl w:val="0"/>
          <w:numId w:val="2"/>
        </w:numPr>
        <w:spacing w:after="0"/>
      </w:pPr>
      <w:r w:rsidRPr="00C57FD7">
        <w:t>Mile widziane kwalifikacje nauczania zintegr</w:t>
      </w:r>
      <w:r>
        <w:t xml:space="preserve">owanego, edukacji elementarnej, </w:t>
      </w:r>
      <w:r w:rsidRPr="00C57FD7">
        <w:t>oligofrenopedagogiki</w:t>
      </w:r>
    </w:p>
    <w:p w:rsidR="00F002A7" w:rsidRDefault="00F002A7" w:rsidP="00F002A7">
      <w:pPr>
        <w:pStyle w:val="Akapitzlist"/>
        <w:numPr>
          <w:ilvl w:val="0"/>
          <w:numId w:val="2"/>
        </w:numPr>
        <w:spacing w:after="0"/>
      </w:pPr>
      <w:r w:rsidRPr="004030CB">
        <w:t>Minimum roczne doświadczenie w pracy w OWP na stanowisku nauczyciela/nauczyciela przedszkolnego</w:t>
      </w:r>
    </w:p>
    <w:p w:rsidR="00F002A7" w:rsidRPr="00C57FD7" w:rsidRDefault="00F002A7" w:rsidP="00F002A7">
      <w:pPr>
        <w:numPr>
          <w:ilvl w:val="0"/>
          <w:numId w:val="2"/>
        </w:numPr>
        <w:spacing w:after="0"/>
      </w:pPr>
      <w:r w:rsidRPr="00C57FD7">
        <w:t>Otwartość na nowe wyzwania i ambitne cele</w:t>
      </w:r>
    </w:p>
    <w:p w:rsidR="00F002A7" w:rsidRPr="00C57FD7" w:rsidRDefault="00F002A7" w:rsidP="00F002A7">
      <w:pPr>
        <w:numPr>
          <w:ilvl w:val="0"/>
          <w:numId w:val="2"/>
        </w:numPr>
        <w:spacing w:after="0"/>
      </w:pPr>
      <w:r w:rsidRPr="00C57FD7">
        <w:t>Praca z dziećmi sprawia Ci przyjemność i satysfakcję</w:t>
      </w:r>
    </w:p>
    <w:p w:rsidR="00F002A7" w:rsidRPr="00C57FD7" w:rsidRDefault="00F002A7" w:rsidP="00F002A7">
      <w:pPr>
        <w:numPr>
          <w:ilvl w:val="0"/>
          <w:numId w:val="2"/>
        </w:numPr>
        <w:spacing w:after="0"/>
      </w:pPr>
      <w:r w:rsidRPr="00C57FD7">
        <w:t>Wysoki poziom kultury osobistej, troskliwość i odpowiedzialność</w:t>
      </w:r>
    </w:p>
    <w:p w:rsidR="00F002A7" w:rsidRDefault="00F002A7" w:rsidP="00F002A7">
      <w:pPr>
        <w:numPr>
          <w:ilvl w:val="0"/>
          <w:numId w:val="2"/>
        </w:numPr>
        <w:spacing w:after="0"/>
      </w:pPr>
      <w:r w:rsidRPr="00C57FD7">
        <w:t xml:space="preserve">Mile widziane umiejętności wokalno-muzyczne, artystyczno-techniczne z ukierunkowaniem na </w:t>
      </w:r>
      <w:proofErr w:type="spellStart"/>
      <w:r w:rsidRPr="00C57FD7">
        <w:t>sensorykę</w:t>
      </w:r>
      <w:proofErr w:type="spellEnd"/>
      <w:r w:rsidRPr="00C57FD7">
        <w:t xml:space="preserve"> oraz  bogata wyobraźnia</w:t>
      </w:r>
    </w:p>
    <w:p w:rsidR="00F002A7" w:rsidRPr="00C57FD7" w:rsidRDefault="00F002A7" w:rsidP="00F002A7">
      <w:pPr>
        <w:numPr>
          <w:ilvl w:val="0"/>
          <w:numId w:val="2"/>
        </w:numPr>
        <w:spacing w:after="0"/>
      </w:pPr>
      <w:r>
        <w:t>Niekaralność</w:t>
      </w:r>
      <w:bookmarkStart w:id="0" w:name="_GoBack"/>
      <w:bookmarkEnd w:id="0"/>
    </w:p>
    <w:p w:rsidR="00F002A7" w:rsidRDefault="00F002A7" w:rsidP="00F002A7"/>
    <w:p w:rsidR="00F002A7" w:rsidRPr="00F002A7" w:rsidRDefault="00F002A7" w:rsidP="00F002A7">
      <w:pPr>
        <w:rPr>
          <w:b/>
        </w:rPr>
      </w:pPr>
      <w:r w:rsidRPr="00F002A7">
        <w:rPr>
          <w:b/>
        </w:rPr>
        <w:t>Zakres obowiąz</w:t>
      </w:r>
      <w:r w:rsidRPr="00F002A7">
        <w:rPr>
          <w:b/>
        </w:rPr>
        <w:t>ków/</w:t>
      </w:r>
      <w:r w:rsidRPr="00F002A7">
        <w:rPr>
          <w:b/>
        </w:rPr>
        <w:t>opis stanowiska:</w:t>
      </w:r>
    </w:p>
    <w:p w:rsidR="00F002A7" w:rsidRDefault="00F002A7" w:rsidP="00F002A7">
      <w:pPr>
        <w:pStyle w:val="Akapitzlist"/>
        <w:numPr>
          <w:ilvl w:val="0"/>
          <w:numId w:val="1"/>
        </w:numPr>
      </w:pPr>
      <w:r>
        <w:t>Planowanie i realizowanie zajęć dydaktycznych</w:t>
      </w:r>
    </w:p>
    <w:p w:rsidR="00F002A7" w:rsidRDefault="00F002A7" w:rsidP="00F002A7">
      <w:pPr>
        <w:pStyle w:val="Akapitzlist"/>
        <w:numPr>
          <w:ilvl w:val="0"/>
          <w:numId w:val="1"/>
        </w:numPr>
      </w:pPr>
      <w:r>
        <w:t>Rozwijanie zdolności i zainteresowań każdego dziecka</w:t>
      </w:r>
    </w:p>
    <w:p w:rsidR="00F002A7" w:rsidRDefault="00F002A7" w:rsidP="00F002A7">
      <w:pPr>
        <w:pStyle w:val="Akapitzlist"/>
        <w:numPr>
          <w:ilvl w:val="0"/>
          <w:numId w:val="1"/>
        </w:numPr>
      </w:pPr>
      <w:r>
        <w:t>Stosowanie nowoczesnych metod wychowania</w:t>
      </w:r>
    </w:p>
    <w:p w:rsidR="00F002A7" w:rsidRDefault="00F002A7" w:rsidP="00F002A7">
      <w:pPr>
        <w:pStyle w:val="Akapitzlist"/>
        <w:numPr>
          <w:ilvl w:val="0"/>
          <w:numId w:val="1"/>
        </w:numPr>
      </w:pPr>
      <w:r>
        <w:t>Dbanie o bezpieczeństwo dzieci w OWP</w:t>
      </w:r>
    </w:p>
    <w:p w:rsidR="00F002A7" w:rsidRDefault="00F002A7" w:rsidP="00F002A7">
      <w:pPr>
        <w:pStyle w:val="Akapitzlist"/>
        <w:numPr>
          <w:ilvl w:val="0"/>
          <w:numId w:val="1"/>
        </w:numPr>
      </w:pPr>
      <w:r>
        <w:t>Prowadzenie dokumentacji nauczania zgodnie z obowiązującymi przepisami</w:t>
      </w:r>
    </w:p>
    <w:p w:rsidR="00F002A7" w:rsidRDefault="00F002A7" w:rsidP="00F002A7">
      <w:pPr>
        <w:pStyle w:val="Akapitzlist"/>
        <w:numPr>
          <w:ilvl w:val="0"/>
          <w:numId w:val="1"/>
        </w:numPr>
      </w:pPr>
      <w:r>
        <w:t>Opieka nad dziećmi</w:t>
      </w:r>
    </w:p>
    <w:p w:rsidR="00F002A7" w:rsidRDefault="00F002A7" w:rsidP="00F002A7">
      <w:pPr>
        <w:pStyle w:val="Akapitzlist"/>
        <w:numPr>
          <w:ilvl w:val="0"/>
          <w:numId w:val="1"/>
        </w:numPr>
      </w:pPr>
      <w:r>
        <w:t>Realizacja koncepcji pracy przedszkola</w:t>
      </w:r>
    </w:p>
    <w:p w:rsidR="00F002A7" w:rsidRDefault="00F002A7" w:rsidP="00F002A7">
      <w:pPr>
        <w:pStyle w:val="Akapitzlist"/>
        <w:numPr>
          <w:ilvl w:val="0"/>
          <w:numId w:val="1"/>
        </w:numPr>
      </w:pPr>
      <w:r>
        <w:t>Współtworzenie i realizacja atrakcji wynikających z harmonogramu roku szkolnego</w:t>
      </w:r>
    </w:p>
    <w:p w:rsidR="00F002A7" w:rsidRDefault="00F002A7" w:rsidP="00F002A7">
      <w:pPr>
        <w:pStyle w:val="Akapitzlist"/>
        <w:numPr>
          <w:ilvl w:val="0"/>
          <w:numId w:val="1"/>
        </w:numPr>
      </w:pPr>
      <w:r>
        <w:t>Reprezentowanie placówki na zewnątrz</w:t>
      </w:r>
    </w:p>
    <w:p w:rsidR="00F002A7" w:rsidRDefault="00F002A7" w:rsidP="00F002A7">
      <w:pPr>
        <w:pStyle w:val="Akapitzlist"/>
        <w:numPr>
          <w:ilvl w:val="0"/>
          <w:numId w:val="1"/>
        </w:numPr>
      </w:pPr>
      <w:r>
        <w:t>Dbanie o prawidłowy przepływ informacji i relacje z rodzicami</w:t>
      </w:r>
    </w:p>
    <w:p w:rsidR="00F002A7" w:rsidRDefault="00F002A7" w:rsidP="00F002A7">
      <w:pPr>
        <w:pStyle w:val="Akapitzlist"/>
        <w:numPr>
          <w:ilvl w:val="0"/>
          <w:numId w:val="1"/>
        </w:numPr>
      </w:pPr>
      <w:r>
        <w:t xml:space="preserve">Szczególna dbałość o to, aby dzieci były u Nas szczęśliwe </w:t>
      </w:r>
    </w:p>
    <w:p w:rsidR="00F002A7" w:rsidRDefault="00F002A7" w:rsidP="00F002A7"/>
    <w:p w:rsidR="00F002A7" w:rsidRPr="00F002A7" w:rsidRDefault="00F002A7" w:rsidP="00F002A7">
      <w:pPr>
        <w:rPr>
          <w:b/>
        </w:rPr>
      </w:pPr>
      <w:r w:rsidRPr="00F002A7">
        <w:rPr>
          <w:b/>
        </w:rPr>
        <w:t>Oferujemy:</w:t>
      </w:r>
    </w:p>
    <w:p w:rsidR="00F002A7" w:rsidRDefault="00F002A7" w:rsidP="00F002A7">
      <w:pPr>
        <w:pStyle w:val="Akapitzlist"/>
        <w:numPr>
          <w:ilvl w:val="0"/>
          <w:numId w:val="3"/>
        </w:numPr>
      </w:pPr>
      <w:r>
        <w:t>Pracę w nowoczesnej, nowo powstającej placówce przedszkolnej</w:t>
      </w:r>
      <w:r>
        <w:t xml:space="preserve"> – pierwsze na L</w:t>
      </w:r>
      <w:r>
        <w:t>ubelszczyźnie „przedszkole akademickie”</w:t>
      </w:r>
    </w:p>
    <w:p w:rsidR="00F002A7" w:rsidRDefault="00F002A7" w:rsidP="00F002A7">
      <w:pPr>
        <w:pStyle w:val="Akapitzlist"/>
        <w:numPr>
          <w:ilvl w:val="0"/>
          <w:numId w:val="3"/>
        </w:numPr>
      </w:pPr>
      <w:r>
        <w:t>Rozwojowe stanowisko pracy</w:t>
      </w:r>
    </w:p>
    <w:p w:rsidR="00F002A7" w:rsidRPr="0094059D" w:rsidRDefault="00F002A7" w:rsidP="00F002A7">
      <w:pPr>
        <w:pStyle w:val="Akapitzlist"/>
        <w:numPr>
          <w:ilvl w:val="0"/>
          <w:numId w:val="3"/>
        </w:numPr>
        <w:rPr>
          <w:u w:val="single"/>
        </w:rPr>
      </w:pPr>
      <w:r w:rsidRPr="00D561FA">
        <w:t xml:space="preserve">Stabilną formę zatrudnienia - </w:t>
      </w:r>
      <w:r w:rsidRPr="0094059D">
        <w:rPr>
          <w:u w:val="single"/>
        </w:rPr>
        <w:t>umowa o pracę w pełnym wymiarze czasu pracy (1 etat)</w:t>
      </w:r>
    </w:p>
    <w:p w:rsidR="00F002A7" w:rsidRDefault="00F002A7" w:rsidP="00F002A7">
      <w:pPr>
        <w:pStyle w:val="Akapitzlist"/>
        <w:numPr>
          <w:ilvl w:val="0"/>
          <w:numId w:val="3"/>
        </w:numPr>
      </w:pPr>
      <w:r>
        <w:t>Atrakcyjne wynagrodzenie</w:t>
      </w:r>
    </w:p>
    <w:p w:rsidR="00B218C6" w:rsidRDefault="00B218C6"/>
    <w:sectPr w:rsidR="00B2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069C"/>
    <w:multiLevelType w:val="hybridMultilevel"/>
    <w:tmpl w:val="5BDEAE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05C7"/>
    <w:multiLevelType w:val="hybridMultilevel"/>
    <w:tmpl w:val="9D5A2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59A2"/>
    <w:multiLevelType w:val="hybridMultilevel"/>
    <w:tmpl w:val="216A2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AE"/>
    <w:rsid w:val="001924AE"/>
    <w:rsid w:val="00B218C6"/>
    <w:rsid w:val="00F0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FEA2"/>
  <w15:chartTrackingRefBased/>
  <w15:docId w15:val="{D15DD45A-3055-4462-A07F-B369E4AB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Nucia</dc:creator>
  <cp:keywords/>
  <dc:description/>
  <cp:lastModifiedBy>Karolina Nucia</cp:lastModifiedBy>
  <cp:revision>2</cp:revision>
  <dcterms:created xsi:type="dcterms:W3CDTF">2021-06-08T13:10:00Z</dcterms:created>
  <dcterms:modified xsi:type="dcterms:W3CDTF">2021-06-08T13:12:00Z</dcterms:modified>
</cp:coreProperties>
</file>