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Pr="001C29FE" w:rsidRDefault="00AD61A3">
      <w:pPr>
        <w:pStyle w:val="Nagwek4"/>
        <w:spacing w:after="240"/>
        <w:jc w:val="center"/>
        <w:rPr>
          <w:b w:val="0"/>
        </w:rPr>
      </w:pPr>
      <w:r w:rsidRPr="001C29FE">
        <w:rPr>
          <w:b w:val="0"/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RPr="001C29FE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 w:rsidP="00DC763E">
            <w:pPr>
              <w:pStyle w:val="Pytania"/>
              <w:jc w:val="center"/>
            </w:pPr>
            <w:r w:rsidRPr="001C29F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 w:rsidP="00394BD2">
            <w:pPr>
              <w:pStyle w:val="Nagwek4"/>
              <w:snapToGrid w:val="0"/>
              <w:spacing w:before="40" w:after="40"/>
              <w:rPr>
                <w:b w:val="0"/>
              </w:rPr>
            </w:pPr>
            <w:r w:rsidRPr="001C29FE">
              <w:rPr>
                <w:b w:val="0"/>
              </w:rPr>
              <w:t xml:space="preserve">Prawo </w:t>
            </w:r>
            <w:r w:rsidR="00394BD2" w:rsidRPr="001C29FE">
              <w:rPr>
                <w:b w:val="0"/>
              </w:rPr>
              <w:t>pracy i prawo urzędnicze</w:t>
            </w:r>
          </w:p>
        </w:tc>
      </w:tr>
    </w:tbl>
    <w:p w:rsidR="00AD61A3" w:rsidRPr="001C29FE" w:rsidRDefault="00AD61A3">
      <w:pPr>
        <w:pStyle w:val="Punktygwne"/>
        <w:spacing w:after="40"/>
        <w:rPr>
          <w:b w:val="0"/>
        </w:rPr>
      </w:pPr>
      <w:r w:rsidRPr="001C29FE">
        <w:rPr>
          <w:b w:val="0"/>
          <w:caps/>
        </w:rPr>
        <w:t xml:space="preserve">1.  </w:t>
      </w:r>
      <w:r w:rsidRPr="001C29FE">
        <w:rPr>
          <w:b w:val="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</w:pPr>
            <w:r w:rsidRPr="001C29FE"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4248EF">
            <w:pPr>
              <w:pStyle w:val="Odpowiedzi"/>
              <w:snapToGrid w:val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A</w:t>
            </w:r>
            <w:r w:rsidR="003D3B20" w:rsidRPr="001C29FE">
              <w:rPr>
                <w:b w:val="0"/>
                <w:szCs w:val="20"/>
              </w:rPr>
              <w:t>dministracja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</w:pPr>
            <w:r w:rsidRPr="001C29FE">
              <w:t xml:space="preserve">1.2. Forma </w:t>
            </w:r>
            <w:r w:rsidR="00D87DCC" w:rsidRPr="001C29FE">
              <w:t xml:space="preserve">i ścieżka </w:t>
            </w:r>
            <w:r w:rsidRPr="001C29FE"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D87DCC" w:rsidP="003D3B20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Stacjonarne</w:t>
            </w:r>
            <w:r w:rsidR="004248EF">
              <w:rPr>
                <w:b w:val="0"/>
              </w:rPr>
              <w:t>/Niestacjonarne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</w:pPr>
            <w:r w:rsidRPr="001C29FE"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>
            <w:pPr>
              <w:pStyle w:val="Odpowiedzi"/>
              <w:rPr>
                <w:b w:val="0"/>
              </w:rPr>
            </w:pPr>
            <w:r w:rsidRPr="001C29FE">
              <w:rPr>
                <w:b w:val="0"/>
              </w:rPr>
              <w:t>Studia I stopnia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</w:pPr>
            <w:r w:rsidRPr="001C29FE"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027C85">
            <w:pPr>
              <w:pStyle w:val="Odpowiedzi"/>
              <w:rPr>
                <w:b w:val="0"/>
              </w:rPr>
            </w:pPr>
            <w:r w:rsidRPr="001C29FE">
              <w:rPr>
                <w:b w:val="0"/>
              </w:rPr>
              <w:t>Praktyczny</w:t>
            </w:r>
          </w:p>
        </w:tc>
      </w:tr>
    </w:tbl>
    <w:p w:rsidR="00DC763E" w:rsidRPr="001C29FE" w:rsidRDefault="00DC763E">
      <w:pPr>
        <w:pStyle w:val="Pytania"/>
        <w:sectPr w:rsidR="00DC763E" w:rsidRPr="001C29F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Pr="001C29FE" w:rsidRDefault="00DC763E">
      <w:pPr>
        <w:pStyle w:val="Pytania"/>
        <w:sectPr w:rsidR="00DC763E" w:rsidRPr="001C29F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 w:rsidP="002D4AB5">
            <w:pPr>
              <w:pStyle w:val="Pytania"/>
            </w:pPr>
            <w:r w:rsidRPr="001C29FE">
              <w:lastRenderedPageBreak/>
              <w:t xml:space="preserve">1.5. </w:t>
            </w:r>
            <w:r w:rsidR="002D4AB5" w:rsidRPr="001C29FE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>
            <w:pPr>
              <w:pStyle w:val="Odpowiedzi"/>
              <w:rPr>
                <w:b w:val="0"/>
              </w:rPr>
            </w:pPr>
            <w:r w:rsidRPr="001C29FE">
              <w:rPr>
                <w:b w:val="0"/>
              </w:rPr>
              <w:t>Wydział Nauk Społecznych i Humanistycznych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 w:rsidP="002D4AB5">
            <w:pPr>
              <w:pStyle w:val="Pytania"/>
            </w:pPr>
            <w:r w:rsidRPr="001C29FE">
              <w:t xml:space="preserve">1.6. </w:t>
            </w:r>
            <w:r w:rsidR="002D4AB5" w:rsidRPr="001C29FE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80568" w:rsidP="00C373C4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Nie dotyczy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 w:rsidP="00D87DCC">
            <w:pPr>
              <w:pStyle w:val="Pytania"/>
            </w:pPr>
            <w:r w:rsidRPr="001C29FE">
              <w:t xml:space="preserve">1.7. </w:t>
            </w:r>
            <w:r w:rsidR="00D87DCC" w:rsidRPr="001C29FE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Pr="001C29FE" w:rsidRDefault="00380568" w:rsidP="003A3FAD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d</w:t>
            </w:r>
            <w:r w:rsidR="003D3B20" w:rsidRPr="001C29FE">
              <w:rPr>
                <w:b w:val="0"/>
              </w:rPr>
              <w:t>r Paweł Rogalski</w:t>
            </w:r>
          </w:p>
        </w:tc>
      </w:tr>
    </w:tbl>
    <w:p w:rsidR="00AD61A3" w:rsidRPr="001C29FE" w:rsidRDefault="00AD61A3">
      <w:pPr>
        <w:pStyle w:val="Punktygwne"/>
        <w:spacing w:after="40"/>
        <w:rPr>
          <w:b w:val="0"/>
        </w:rPr>
      </w:pPr>
      <w:r w:rsidRPr="001C29FE">
        <w:rPr>
          <w:b w:val="0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  <w:ind w:left="360" w:hanging="360"/>
            </w:pPr>
            <w:r w:rsidRPr="001C29FE"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Pr="001C29FE" w:rsidRDefault="00380568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Kierunkowy</w:t>
            </w:r>
          </w:p>
        </w:tc>
      </w:tr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B8436E">
            <w:pPr>
              <w:pStyle w:val="Pytania"/>
              <w:ind w:left="360" w:hanging="360"/>
            </w:pPr>
            <w:r w:rsidRPr="001C29FE">
              <w:t>2.2</w:t>
            </w:r>
            <w:r w:rsidR="00AD61A3" w:rsidRPr="001C29FE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94BD2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4</w:t>
            </w:r>
          </w:p>
        </w:tc>
      </w:tr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B8436E">
            <w:pPr>
              <w:pStyle w:val="Pytania"/>
              <w:ind w:left="360" w:hanging="360"/>
            </w:pPr>
            <w:r w:rsidRPr="001C29FE">
              <w:t>2.3</w:t>
            </w:r>
            <w:r w:rsidR="00AD61A3" w:rsidRPr="001C29FE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polski</w:t>
            </w:r>
          </w:p>
        </w:tc>
      </w:tr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B8436E">
            <w:pPr>
              <w:pStyle w:val="Pytania"/>
              <w:ind w:left="360" w:hanging="360"/>
            </w:pPr>
            <w:r w:rsidRPr="001C29FE">
              <w:t>2.4</w:t>
            </w:r>
            <w:r w:rsidR="00AD61A3" w:rsidRPr="001C29FE">
              <w:t xml:space="preserve">. </w:t>
            </w:r>
            <w:r w:rsidR="00AD61A3" w:rsidRPr="001C29FE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I</w:t>
            </w:r>
            <w:r w:rsidR="00394BD2" w:rsidRPr="001C29FE">
              <w:rPr>
                <w:b w:val="0"/>
              </w:rPr>
              <w:t>V</w:t>
            </w:r>
          </w:p>
        </w:tc>
      </w:tr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B8436E">
            <w:pPr>
              <w:pStyle w:val="Pytania"/>
              <w:ind w:left="360" w:hanging="360"/>
            </w:pPr>
            <w:r w:rsidRPr="001C29FE">
              <w:t>2.5</w:t>
            </w:r>
            <w:r w:rsidR="002D4AB5" w:rsidRPr="001C29FE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80568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obowiązkowy</w:t>
            </w:r>
          </w:p>
        </w:tc>
      </w:tr>
    </w:tbl>
    <w:p w:rsidR="00F02F1A" w:rsidRPr="001C29FE" w:rsidRDefault="00AD61A3" w:rsidP="00F02F1A">
      <w:pPr>
        <w:pStyle w:val="Punktygwne"/>
        <w:numPr>
          <w:ilvl w:val="0"/>
          <w:numId w:val="9"/>
        </w:numPr>
        <w:rPr>
          <w:b w:val="0"/>
        </w:rPr>
      </w:pPr>
      <w:r w:rsidRPr="001C29FE">
        <w:rPr>
          <w:b w:val="0"/>
        </w:rPr>
        <w:t xml:space="preserve">Efekty </w:t>
      </w:r>
      <w:r w:rsidR="00027C85" w:rsidRPr="001C29FE">
        <w:rPr>
          <w:b w:val="0"/>
        </w:rPr>
        <w:t>uczenia się</w:t>
      </w:r>
      <w:r w:rsidRPr="001C29FE">
        <w:rPr>
          <w:b w:val="0"/>
        </w:rPr>
        <w:t xml:space="preserve"> i sposób prowadzenia zajęć</w:t>
      </w:r>
    </w:p>
    <w:p w:rsidR="00AD61A3" w:rsidRPr="001C29FE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 w:rsidRPr="001C29FE">
        <w:rPr>
          <w:b w:val="0"/>
        </w:rPr>
        <w:t xml:space="preserve"> Cel</w:t>
      </w:r>
      <w:r w:rsidR="00D87DCC" w:rsidRPr="001C29FE">
        <w:rPr>
          <w:b w:val="0"/>
        </w:rPr>
        <w:t>e</w:t>
      </w:r>
      <w:r w:rsidRPr="001C29FE">
        <w:rPr>
          <w:b w:val="0"/>
        </w:rPr>
        <w:t xml:space="preserve"> przedmiotu </w:t>
      </w:r>
    </w:p>
    <w:p w:rsidR="00D87DCC" w:rsidRPr="001C29FE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RPr="001C29FE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Pr="001C29FE" w:rsidRDefault="00D87DCC" w:rsidP="00057FA1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Pr="001C29FE" w:rsidRDefault="00D87DCC" w:rsidP="00057FA1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Cele przedmiotu</w:t>
            </w:r>
          </w:p>
        </w:tc>
      </w:tr>
      <w:tr w:rsidR="00D87DCC" w:rsidRPr="001C29FE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Pr="001C29FE" w:rsidRDefault="00D87DCC" w:rsidP="00057FA1">
            <w:pPr>
              <w:pStyle w:val="Nagwkitablic"/>
              <w:snapToGrid w:val="0"/>
              <w:rPr>
                <w:b w:val="0"/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Pr="001C29FE" w:rsidRDefault="00D87DCC" w:rsidP="00057FA1">
            <w:pPr>
              <w:pStyle w:val="Nagwkitablic"/>
              <w:snapToGrid w:val="0"/>
              <w:rPr>
                <w:b w:val="0"/>
              </w:rPr>
            </w:pPr>
          </w:p>
        </w:tc>
      </w:tr>
      <w:tr w:rsidR="00D87DCC" w:rsidRPr="001C29FE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1C29FE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 w:rsidRPr="001C29FE"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1C29FE" w:rsidRDefault="000A28BB" w:rsidP="000A28B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Posiada u</w:t>
            </w:r>
            <w:r w:rsidR="00380568" w:rsidRPr="001C29FE">
              <w:t xml:space="preserve">miejętność stosowania przepisów prawa </w:t>
            </w:r>
            <w:r>
              <w:t>pracy</w:t>
            </w:r>
          </w:p>
        </w:tc>
      </w:tr>
      <w:tr w:rsidR="00D87DCC" w:rsidRPr="001C29FE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1C29FE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 w:rsidRPr="001C29FE"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1C29FE" w:rsidRDefault="000A28BB" w:rsidP="000A28B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Posiada u</w:t>
            </w:r>
            <w:r w:rsidR="00380568" w:rsidRPr="001C29FE">
              <w:t xml:space="preserve">miejętność interpretacji i poszukiwania treści norm prawa </w:t>
            </w:r>
            <w:r>
              <w:t>pracy</w:t>
            </w:r>
          </w:p>
        </w:tc>
      </w:tr>
      <w:tr w:rsidR="00D87DCC" w:rsidRPr="001C29FE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1C29FE" w:rsidRDefault="00D87DCC" w:rsidP="00057FA1">
            <w:pPr>
              <w:pStyle w:val="centralniewrubryce"/>
            </w:pPr>
            <w:r w:rsidRPr="001C29FE"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1C29FE" w:rsidRDefault="000A2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Posiada zaawansowaną wiedzę praktyczną dotyczącą nawiązywania i rozwiązywania stosunku pracy</w:t>
            </w:r>
          </w:p>
        </w:tc>
      </w:tr>
      <w:tr w:rsidR="000A28BB" w:rsidRPr="001C29FE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A28BB" w:rsidRPr="001C29FE" w:rsidRDefault="000A28BB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0A28BB" w:rsidRDefault="000A2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Posiada zaawansowaną wiedzę dotyczącą podmiotów stosunku pracy</w:t>
            </w:r>
          </w:p>
        </w:tc>
      </w:tr>
    </w:tbl>
    <w:p w:rsidR="009704FE" w:rsidRPr="001C29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Pr="001C29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  <w:rPr>
          <w:b w:val="0"/>
        </w:rPr>
      </w:pPr>
      <w:r w:rsidRPr="001C29FE">
        <w:rPr>
          <w:b w:val="0"/>
        </w:rPr>
        <w:t>Przedmiotowe e</w:t>
      </w:r>
      <w:r w:rsidR="00AD61A3" w:rsidRPr="001C29FE">
        <w:rPr>
          <w:b w:val="0"/>
        </w:rPr>
        <w:t xml:space="preserve">fekty </w:t>
      </w:r>
      <w:r w:rsidR="00027C85" w:rsidRPr="001C29FE">
        <w:rPr>
          <w:b w:val="0"/>
        </w:rPr>
        <w:t>uczenia się</w:t>
      </w:r>
      <w:r w:rsidR="00AD61A3" w:rsidRPr="001C29FE">
        <w:rPr>
          <w:b w:val="0"/>
        </w:rPr>
        <w:t xml:space="preserve">, z podziałem na </w:t>
      </w:r>
      <w:r w:rsidR="00AD61A3" w:rsidRPr="001C29FE">
        <w:rPr>
          <w:b w:val="0"/>
          <w:smallCaps/>
        </w:rPr>
        <w:t>wiedzę</w:t>
      </w:r>
      <w:r w:rsidR="00AD61A3" w:rsidRPr="001C29FE">
        <w:rPr>
          <w:b w:val="0"/>
        </w:rPr>
        <w:t xml:space="preserve">, </w:t>
      </w:r>
      <w:r w:rsidR="00AD61A3" w:rsidRPr="001C29FE">
        <w:rPr>
          <w:b w:val="0"/>
          <w:smallCaps/>
        </w:rPr>
        <w:t>umiejętności</w:t>
      </w:r>
      <w:r w:rsidR="00AD61A3" w:rsidRPr="001C29FE">
        <w:rPr>
          <w:b w:val="0"/>
        </w:rPr>
        <w:t xml:space="preserve"> i </w:t>
      </w:r>
      <w:r w:rsidR="00AD61A3" w:rsidRPr="001C29FE">
        <w:rPr>
          <w:b w:val="0"/>
          <w:smallCaps/>
        </w:rPr>
        <w:t>kompetencje</w:t>
      </w:r>
      <w:r w:rsidR="00AD61A3" w:rsidRPr="001C29FE">
        <w:rPr>
          <w:b w:val="0"/>
        </w:rPr>
        <w:t>, wraz z od</w:t>
      </w:r>
      <w:r w:rsidRPr="001C29FE">
        <w:rPr>
          <w:b w:val="0"/>
        </w:rPr>
        <w:t xml:space="preserve">niesieniem do kierunkowych efektów </w:t>
      </w:r>
      <w:r w:rsidR="00027C85" w:rsidRPr="001C29FE">
        <w:rPr>
          <w:b w:val="0"/>
        </w:rPr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RPr="001C29FE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 w:rsidP="00027C85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 xml:space="preserve">Opis przedmiotowych efektów </w:t>
            </w:r>
            <w:r w:rsidR="00027C85" w:rsidRPr="001C29FE">
              <w:rPr>
                <w:b w:val="0"/>
              </w:rPr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  <w:r w:rsidRPr="001C29FE">
              <w:rPr>
                <w:b w:val="0"/>
              </w:rPr>
              <w:t>Odniesienie do kierunkowych efektów</w:t>
            </w:r>
          </w:p>
          <w:p w:rsidR="0043059A" w:rsidRPr="001C29FE" w:rsidRDefault="00027C85" w:rsidP="00E4212F">
            <w:pPr>
              <w:pStyle w:val="Nagwkitablic"/>
              <w:spacing w:after="20"/>
              <w:rPr>
                <w:b w:val="0"/>
              </w:rPr>
            </w:pPr>
            <w:r w:rsidRPr="001C29FE">
              <w:rPr>
                <w:b w:val="0"/>
              </w:rPr>
              <w:t>uczenia się</w:t>
            </w:r>
            <w:r w:rsidR="00117F4A" w:rsidRPr="001C29FE">
              <w:rPr>
                <w:b w:val="0"/>
              </w:rPr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  <w:r w:rsidRPr="001C29FE">
              <w:rPr>
                <w:b w:val="0"/>
              </w:rPr>
              <w:t>Sposób realizacji</w:t>
            </w:r>
            <w:r w:rsidR="00117F4A" w:rsidRPr="001C29FE">
              <w:rPr>
                <w:b w:val="0"/>
              </w:rPr>
              <w:t xml:space="preserve"> (X)</w:t>
            </w:r>
          </w:p>
        </w:tc>
      </w:tr>
      <w:tr w:rsidR="0043059A" w:rsidRPr="001C29FE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  <w:r w:rsidRPr="001C29FE">
              <w:rPr>
                <w:b w:val="0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  <w:r w:rsidRPr="001C29FE">
              <w:rPr>
                <w:b w:val="0"/>
              </w:rPr>
              <w:t>NST</w:t>
            </w:r>
          </w:p>
        </w:tc>
      </w:tr>
      <w:tr w:rsidR="0043059A" w:rsidRPr="001C29FE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  <w:sz w:val="16"/>
                <w:szCs w:val="16"/>
              </w:rPr>
            </w:pPr>
            <w:r w:rsidRPr="001C29FE">
              <w:rPr>
                <w:b w:val="0"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248EF" w:rsidP="00280857">
            <w:pPr>
              <w:pStyle w:val="Nagwkitablic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</w:t>
            </w:r>
            <w:r w:rsidR="00280857" w:rsidRPr="001C29FE">
              <w:rPr>
                <w:b w:val="0"/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  <w:sz w:val="16"/>
                <w:szCs w:val="16"/>
              </w:rPr>
            </w:pPr>
            <w:r w:rsidRPr="001C29FE">
              <w:rPr>
                <w:b w:val="0"/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248EF" w:rsidP="0043059A">
            <w:pPr>
              <w:pStyle w:val="Nagwkitablic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</w:t>
            </w:r>
            <w:r w:rsidR="00280857" w:rsidRPr="001C29FE">
              <w:rPr>
                <w:b w:val="0"/>
                <w:sz w:val="16"/>
                <w:szCs w:val="16"/>
              </w:rPr>
              <w:t>ajęcia na platformie</w:t>
            </w:r>
          </w:p>
        </w:tc>
      </w:tr>
      <w:tr w:rsidR="00231939" w:rsidRPr="001C29FE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Pr="001C29FE" w:rsidRDefault="00231939">
            <w:pPr>
              <w:pStyle w:val="centralniewrubryce"/>
            </w:pPr>
            <w:r w:rsidRPr="001C29FE">
              <w:t xml:space="preserve">Po zaliczeniu przedmiotu student w zakresie </w:t>
            </w:r>
            <w:r w:rsidRPr="001C29FE">
              <w:rPr>
                <w:smallCaps/>
              </w:rPr>
              <w:t>wiedzy</w:t>
            </w:r>
            <w:r w:rsidRPr="001C29FE">
              <w:t xml:space="preserve"> zna i rozumie</w:t>
            </w:r>
          </w:p>
        </w:tc>
      </w:tr>
      <w:tr w:rsidR="0043059A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FA1291" w:rsidP="000A28BB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</w:rPr>
              <w:t>P</w:t>
            </w:r>
            <w:r w:rsidR="00380568" w:rsidRPr="001C29FE">
              <w:rPr>
                <w:rFonts w:eastAsia="Century Gothic" w:cs="Times New Roman"/>
                <w:sz w:val="20"/>
                <w:szCs w:val="20"/>
              </w:rPr>
              <w:t xml:space="preserve">osiada w zaawansowanym stopniu wiedzę o umiejscowieniu </w:t>
            </w:r>
            <w:r w:rsidR="000A28BB">
              <w:rPr>
                <w:rFonts w:eastAsia="Century Gothic" w:cs="Times New Roman"/>
                <w:sz w:val="20"/>
                <w:szCs w:val="20"/>
              </w:rPr>
              <w:t>prawa pracy w systemie nauk społecznych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FA1291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Z</w:t>
            </w:r>
            <w:r w:rsidR="00380568" w:rsidRPr="001C29FE">
              <w:rPr>
                <w:rFonts w:eastAsia="Century Gothic" w:cs="Times New Roman"/>
              </w:rPr>
              <w:t xml:space="preserve">na podstawowe metody, narzędzia i techniki pozyskiwania danych w zakresie niezbędnym dla prawidłowego </w:t>
            </w:r>
            <w:r w:rsidR="006D09CC">
              <w:rPr>
                <w:rFonts w:eastAsia="Century Gothic" w:cs="Times New Roman"/>
              </w:rPr>
              <w:t>przygotowania umów o pracę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ADM_W04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D09CC" w:rsidRDefault="006D09CC" w:rsidP="00EB3BD7">
            <w:pPr>
              <w:pStyle w:val="wrubryce"/>
              <w:rPr>
                <w:rFonts w:cs="Times New Roman"/>
              </w:rPr>
            </w:pPr>
            <w:r w:rsidRPr="006D09CC">
              <w:rPr>
                <w:rFonts w:cs="Times New Roman"/>
              </w:rPr>
              <w:t xml:space="preserve">Zna i </w:t>
            </w:r>
            <w:r w:rsidRPr="006D09CC">
              <w:rPr>
                <w:rFonts w:eastAsia="Century Gothic" w:cs="Times New Roman"/>
                <w:szCs w:val="18"/>
              </w:rPr>
              <w:t>rozumie praktyczne zastosowanie nabytej wiedzy z zakresu prawa pracy i prawa urzędniczego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10DA6" w:rsidP="006D09CC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ADM_W</w:t>
            </w:r>
            <w:r w:rsidR="006D09CC">
              <w:rPr>
                <w:rFonts w:eastAsia="Century Gothic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1C29FE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Po zaliczeniu przedmiotu student w zakresie </w:t>
            </w:r>
            <w:r w:rsidRPr="001C29FE">
              <w:rPr>
                <w:rFonts w:cs="Times New Roman"/>
                <w:smallCaps/>
              </w:rPr>
              <w:t>umiejętności</w:t>
            </w:r>
            <w:r w:rsidRPr="001C29FE">
              <w:rPr>
                <w:rFonts w:cs="Times New Roman"/>
              </w:rPr>
              <w:t xml:space="preserve"> potrafi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380568" w:rsidRPr="001C29FE">
              <w:rPr>
                <w:rFonts w:eastAsia="Century Gothic" w:cs="Times New Roman"/>
              </w:rPr>
              <w:t xml:space="preserve">rawidłowo stosuje wykładnię przepisów prawa, ze szczególnym uwzględnieniem prawa </w:t>
            </w:r>
            <w:r w:rsidR="006D09CC">
              <w:rPr>
                <w:rFonts w:eastAsia="Century Gothic" w:cs="Times New Roman"/>
              </w:rPr>
              <w:t>pracy</w:t>
            </w:r>
            <w:r w:rsidR="00380568" w:rsidRPr="001C29FE">
              <w:rPr>
                <w:rFonts w:eastAsia="Century Gothic" w:cs="Times New Roman"/>
              </w:rPr>
              <w:t>, potrafi rozwiązywać kazusy z obszaru prawa krajowego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410DA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29FE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50B5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</w:rPr>
              <w:t>P</w:t>
            </w:r>
            <w:r w:rsidR="00380568" w:rsidRPr="001C29FE">
              <w:rPr>
                <w:rFonts w:eastAsia="Century Gothic" w:cs="Times New Roman"/>
                <w:sz w:val="20"/>
                <w:szCs w:val="20"/>
              </w:rPr>
              <w:t>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380568" w:rsidRPr="001C29FE">
              <w:rPr>
                <w:rFonts w:eastAsia="Century Gothic" w:cs="Times New Roman"/>
              </w:rPr>
              <w:t>otrafi posługiwać się językiem właściwym dla administracji, w tym językiem prawniczym,</w:t>
            </w:r>
            <w:r w:rsidR="00410DA6" w:rsidRPr="001C29FE">
              <w:rPr>
                <w:rFonts w:eastAsia="Century Gothic" w:cs="Times New Roman"/>
              </w:rPr>
              <w:t xml:space="preserve"> </w:t>
            </w:r>
            <w:r w:rsidR="00380568" w:rsidRPr="001C29FE">
              <w:rPr>
                <w:rFonts w:eastAsia="Century Gothic" w:cs="Times New Roman"/>
              </w:rPr>
              <w:t xml:space="preserve">umie opracować </w:t>
            </w:r>
            <w:r w:rsidR="006D09CC">
              <w:rPr>
                <w:rFonts w:eastAsia="Century Gothic" w:cs="Times New Roman"/>
              </w:rPr>
              <w:t>umowę o pracę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ADM_U11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380568" w:rsidRPr="001C29FE">
              <w:rPr>
                <w:rFonts w:eastAsia="Century Gothic" w:cs="Times New Roman"/>
              </w:rPr>
              <w:t>otrafi prawidłowo dokonać ustalenia stanu faktycznego i jego kwalifikacji oraz podjąć na jego podstawie rozstrzygnięcie</w:t>
            </w:r>
            <w:r w:rsidR="006D09CC">
              <w:rPr>
                <w:rFonts w:eastAsia="Century Gothic" w:cs="Times New Roman"/>
              </w:rPr>
              <w:t>, a także odpowiednio zastosować przepisy prawa pracy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1C29FE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1C29FE">
              <w:rPr>
                <w:rFonts w:cs="Times New Roman"/>
                <w:smallCaps/>
                <w:sz w:val="20"/>
                <w:szCs w:val="20"/>
              </w:rPr>
              <w:t>kompetencji społecznych</w:t>
            </w:r>
            <w:r w:rsidRPr="001C29FE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Pr="001C29FE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Pr="001C29FE" w:rsidRDefault="00380568">
            <w:pPr>
              <w:spacing w:after="0" w:line="240" w:lineRule="auto"/>
            </w:pP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AB4461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J</w:t>
            </w:r>
            <w:r w:rsidR="00380568" w:rsidRPr="001C29FE">
              <w:rPr>
                <w:rFonts w:eastAsia="Century Gothic" w:cs="Times New Roman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29FE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1C29FE" w:rsidRDefault="003850B5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1C29FE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BF6C34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29FE">
              <w:rPr>
                <w:rFonts w:ascii="Times New Roman" w:eastAsia="Century Gothic" w:hAnsi="Times New Roman" w:cs="Times New Roman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1C29FE" w:rsidRDefault="003850B5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Pr="001C29FE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Pr="001C29FE" w:rsidRDefault="00D87DCC" w:rsidP="0050325F">
      <w:pPr>
        <w:pStyle w:val="Podpunkty"/>
        <w:spacing w:before="120" w:after="80"/>
        <w:rPr>
          <w:b w:val="0"/>
          <w:szCs w:val="22"/>
        </w:rPr>
      </w:pPr>
      <w:r w:rsidRPr="001C29FE">
        <w:rPr>
          <w:b w:val="0"/>
        </w:rPr>
        <w:t xml:space="preserve">3.3. </w:t>
      </w:r>
      <w:r w:rsidR="00AD61A3" w:rsidRPr="001C29FE">
        <w:rPr>
          <w:b w:val="0"/>
        </w:rPr>
        <w:t>Formy z</w:t>
      </w:r>
      <w:r w:rsidR="00515865" w:rsidRPr="001C29FE">
        <w:rPr>
          <w:b w:val="0"/>
        </w:rPr>
        <w:t>ajęć dydaktycznych i ich wymiar</w:t>
      </w:r>
      <w:r w:rsidR="004E20D6" w:rsidRPr="001C29FE">
        <w:rPr>
          <w:b w:val="0"/>
        </w:rPr>
        <w:t xml:space="preserve"> godzinowy</w:t>
      </w:r>
      <w:r w:rsidR="00DC763E" w:rsidRPr="001C29FE">
        <w:rPr>
          <w:b w:val="0"/>
        </w:rPr>
        <w:t xml:space="preserve"> </w:t>
      </w:r>
      <w:r w:rsidR="00DC763E" w:rsidRPr="001C29FE">
        <w:rPr>
          <w:b w:val="0"/>
          <w:szCs w:val="22"/>
        </w:rPr>
        <w:t xml:space="preserve">- </w:t>
      </w:r>
      <w:r w:rsidR="00515865" w:rsidRPr="001C29FE">
        <w:rPr>
          <w:b w:val="0"/>
          <w:szCs w:val="22"/>
        </w:rPr>
        <w:t xml:space="preserve">Studia stacjonarne (ST), </w:t>
      </w:r>
      <w:r w:rsidR="0050325F" w:rsidRPr="001C29FE">
        <w:rPr>
          <w:b w:val="0"/>
          <w:szCs w:val="22"/>
        </w:rPr>
        <w:t xml:space="preserve"> Studia n</w:t>
      </w:r>
      <w:r w:rsidR="006D20AD" w:rsidRPr="001C29FE">
        <w:rPr>
          <w:b w:val="0"/>
          <w:szCs w:val="22"/>
        </w:rPr>
        <w:t>iestacjonarne (NST)</w:t>
      </w:r>
    </w:p>
    <w:tbl>
      <w:tblPr>
        <w:tblW w:w="8506" w:type="dxa"/>
        <w:tblInd w:w="282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4248EF" w:rsidRPr="001C29FE" w:rsidTr="004248EF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jc w:val="center"/>
              <w:rPr>
                <w:sz w:val="18"/>
                <w:szCs w:val="18"/>
              </w:rPr>
            </w:pPr>
            <w:r w:rsidRPr="001C29FE">
              <w:rPr>
                <w:rFonts w:eastAsia="Times New Roman"/>
                <w:sz w:val="18"/>
                <w:szCs w:val="18"/>
              </w:rPr>
              <w:t>Punkty ECTS</w:t>
            </w:r>
          </w:p>
        </w:tc>
      </w:tr>
      <w:tr w:rsidR="004248EF" w:rsidRPr="001C29FE" w:rsidTr="004248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29FE">
              <w:rPr>
                <w:rFonts w:eastAsia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4248EF" w:rsidRPr="001C29FE" w:rsidTr="004248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29FE">
              <w:rPr>
                <w:rFonts w:eastAsia="Times New Roman"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EF" w:rsidRPr="001C29FE" w:rsidRDefault="004248EF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6D20AD" w:rsidRPr="001C29FE" w:rsidRDefault="006D20AD" w:rsidP="004E20D6">
      <w:pPr>
        <w:pStyle w:val="Tekstpodstawowy"/>
        <w:tabs>
          <w:tab w:val="left" w:pos="-5814"/>
        </w:tabs>
      </w:pPr>
    </w:p>
    <w:p w:rsidR="006D20AD" w:rsidRPr="001C29FE" w:rsidRDefault="006D20AD" w:rsidP="004E20D6">
      <w:pPr>
        <w:pStyle w:val="Tekstpodstawowy"/>
        <w:tabs>
          <w:tab w:val="left" w:pos="-5814"/>
        </w:tabs>
      </w:pPr>
    </w:p>
    <w:p w:rsidR="002343F2" w:rsidRPr="001C29FE" w:rsidRDefault="00F221BC" w:rsidP="00985C9D">
      <w:pPr>
        <w:pStyle w:val="Podpunkty"/>
        <w:rPr>
          <w:b w:val="0"/>
        </w:rPr>
      </w:pPr>
      <w:r w:rsidRPr="001C29FE">
        <w:rPr>
          <w:b w:val="0"/>
        </w:rPr>
        <w:t>3.4</w:t>
      </w:r>
      <w:r w:rsidR="00AD61A3" w:rsidRPr="001C29FE">
        <w:rPr>
          <w:b w:val="0"/>
        </w:rPr>
        <w:t xml:space="preserve">. Treści kształcenia </w:t>
      </w:r>
      <w:r w:rsidR="00985C9D" w:rsidRPr="001C29FE">
        <w:rPr>
          <w:b w:val="0"/>
        </w:rPr>
        <w:t>(oddzielnie dla każdej formy zajęć: (W, ĆW, PROJ, WAR, LAB, LEK, INNE). Należy zaznaczyć</w:t>
      </w:r>
      <w:r w:rsidR="00027C85" w:rsidRPr="001C29FE">
        <w:rPr>
          <w:b w:val="0"/>
        </w:rPr>
        <w:t xml:space="preserve"> (X)</w:t>
      </w:r>
      <w:r w:rsidR="00985C9D" w:rsidRPr="001C29FE">
        <w:rPr>
          <w:b w:val="0"/>
        </w:rPr>
        <w:t>, w jaki sposób dane treści będą re</w:t>
      </w:r>
      <w:r w:rsidR="00967AA0" w:rsidRPr="001C29FE">
        <w:rPr>
          <w:b w:val="0"/>
        </w:rPr>
        <w:t xml:space="preserve">alizowane (zajęcia na uczelni lub obowiązkowe / </w:t>
      </w:r>
      <w:r w:rsidR="00985C9D" w:rsidRPr="001C29FE">
        <w:rPr>
          <w:b w:val="0"/>
        </w:rPr>
        <w:t>dodatkowe zajęcia na platformie e-learningowej prowadzone z wykorzystaniem metod i technik kształcenia na odległość)</w:t>
      </w:r>
    </w:p>
    <w:p w:rsidR="00272297" w:rsidRPr="001C29FE" w:rsidRDefault="00272297" w:rsidP="00985C9D">
      <w:pPr>
        <w:pStyle w:val="Podpunkty"/>
        <w:rPr>
          <w:b w:val="0"/>
        </w:rPr>
      </w:pPr>
    </w:p>
    <w:p w:rsidR="00AB4320" w:rsidRPr="001C29FE" w:rsidRDefault="00272297" w:rsidP="00272297">
      <w:pPr>
        <w:pStyle w:val="Nagwkitablic"/>
        <w:jc w:val="left"/>
        <w:rPr>
          <w:b w:val="0"/>
        </w:rPr>
      </w:pPr>
      <w:r w:rsidRPr="001C29FE">
        <w:rPr>
          <w:b w:val="0"/>
        </w:rPr>
        <w:t>RODZAJ ZAJĘĆ</w:t>
      </w:r>
      <w:r w:rsidR="00027C85" w:rsidRPr="001C29FE">
        <w:rPr>
          <w:b w:val="0"/>
        </w:rPr>
        <w:t>:</w:t>
      </w:r>
      <w:r w:rsidR="008141EC" w:rsidRPr="001C29FE">
        <w:rPr>
          <w:b w:val="0"/>
        </w:rPr>
        <w:t xml:space="preserve"> </w:t>
      </w:r>
      <w:r w:rsidR="00380568" w:rsidRPr="001C29FE">
        <w:rPr>
          <w:b w:val="0"/>
        </w:rPr>
        <w:t>WYKŁAD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RPr="001C29FE" w:rsidTr="00FF4AE7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rFonts w:eastAsia="Calibri"/>
                <w:b w:val="0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Sposób realizacji</w:t>
            </w:r>
          </w:p>
        </w:tc>
      </w:tr>
      <w:tr w:rsidR="00AB4320" w:rsidRPr="001C29FE" w:rsidTr="00FF4AE7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NST</w:t>
            </w:r>
          </w:p>
        </w:tc>
      </w:tr>
      <w:tr w:rsidR="00AB4320" w:rsidRPr="001C29FE" w:rsidTr="00FF4AE7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centralniewrubryce"/>
              <w:snapToGrid w:val="0"/>
              <w:spacing w:before="60" w:after="0"/>
            </w:pPr>
            <w:r w:rsidRPr="001C29FE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centralniewrubryce"/>
              <w:snapToGrid w:val="0"/>
              <w:spacing w:before="60" w:after="0"/>
            </w:pPr>
            <w:r w:rsidRPr="001C29FE">
              <w:rPr>
                <w:sz w:val="16"/>
                <w:szCs w:val="16"/>
              </w:rPr>
              <w:t>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centralniewrubryce"/>
              <w:snapToGrid w:val="0"/>
              <w:spacing w:before="60" w:after="0"/>
            </w:pPr>
            <w:r w:rsidRPr="001C29FE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centralniewrubryce"/>
              <w:snapToGrid w:val="0"/>
              <w:spacing w:before="60" w:after="0"/>
            </w:pPr>
            <w:r w:rsidRPr="001C29FE">
              <w:rPr>
                <w:sz w:val="16"/>
                <w:szCs w:val="16"/>
              </w:rPr>
              <w:t>ZAJĘCIA NA PLATFORMIE</w:t>
            </w:r>
          </w:p>
        </w:tc>
      </w:tr>
      <w:tr w:rsidR="00FF4AE7" w:rsidRPr="001C29FE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  <w:r w:rsidRPr="001C29FE">
              <w:rPr>
                <w:rFonts w:cs="Times New Roman"/>
                <w:b w:val="0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b w:val="0"/>
              </w:rPr>
              <w:t>Pojęcie, przedmiot, systematyka, geneza, szczególne właściwości oraz funkcje prawa pracy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1C29FE" w:rsidRDefault="00FF4AE7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  <w:tr w:rsidR="00FF4AE7" w:rsidRPr="001C29FE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  <w:r w:rsidRPr="001C29FE">
              <w:rPr>
                <w:rFonts w:cs="Times New Roman"/>
                <w:b w:val="0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b w:val="0"/>
              </w:rPr>
              <w:t>Zasady prawa pracy i źródła prawa pracy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  <w:tr w:rsidR="00FF4AE7" w:rsidRPr="001C29FE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297489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</w:t>
            </w:r>
            <w:r w:rsidR="00FF4AE7" w:rsidRPr="001C29FE">
              <w:rPr>
                <w:rFonts w:cs="Times New Roman"/>
                <w:b w:val="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rFonts w:cs="Times New Roman"/>
                <w:b w:val="0"/>
              </w:rPr>
              <w:t>Nawiązanie stosunku pracy</w:t>
            </w:r>
            <w:r w:rsidR="00297489">
              <w:rPr>
                <w:rFonts w:cs="Times New Roman"/>
                <w:b w:val="0"/>
              </w:rPr>
              <w:t xml:space="preserve"> i </w:t>
            </w:r>
            <w:r w:rsidR="00297489" w:rsidRPr="001C29FE">
              <w:rPr>
                <w:b w:val="0"/>
              </w:rPr>
              <w:t>stanie stosunku pracy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  <w:tr w:rsidR="00FF4AE7" w:rsidRPr="001C29FE" w:rsidTr="0029748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AE7" w:rsidRPr="001C29FE" w:rsidRDefault="00297489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4</w:t>
            </w:r>
            <w:r w:rsidR="00FF4AE7" w:rsidRPr="001C29FE">
              <w:rPr>
                <w:rFonts w:cs="Times New Roman"/>
                <w:b w:val="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b w:val="0"/>
              </w:rPr>
              <w:t>Obowiązki pracodawcy i pracownika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  <w:tr w:rsidR="00FF4AE7" w:rsidRPr="001C29FE" w:rsidTr="00297489"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297489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</w:t>
            </w:r>
            <w:r w:rsidR="00FF4AE7" w:rsidRPr="001C29FE">
              <w:rPr>
                <w:rFonts w:cs="Times New Roman"/>
                <w:b w:val="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b w:val="0"/>
              </w:rPr>
              <w:t>Podstawy prawne, cele oraz organizacja służby cywilnej</w:t>
            </w:r>
            <w:r w:rsidR="00297489">
              <w:rPr>
                <w:b w:val="0"/>
              </w:rPr>
              <w:t xml:space="preserve"> oraz n</w:t>
            </w:r>
            <w:r w:rsidR="00297489" w:rsidRPr="001C29FE">
              <w:rPr>
                <w:b w:val="0"/>
              </w:rPr>
              <w:t>awiązanie stosunku pracy w służbie cywilnej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</w:tbl>
    <w:p w:rsidR="00AB4320" w:rsidRPr="001C29FE" w:rsidRDefault="00985C9D" w:rsidP="00AB4320">
      <w:pPr>
        <w:pStyle w:val="rdtytu"/>
        <w:spacing w:before="420" w:after="60"/>
        <w:ind w:firstLine="0"/>
        <w:rPr>
          <w:rFonts w:cs="Times New Roman"/>
          <w:b w:val="0"/>
          <w:smallCaps w:val="0"/>
          <w:szCs w:val="20"/>
        </w:rPr>
      </w:pPr>
      <w:r w:rsidRPr="001C29FE">
        <w:rPr>
          <w:rFonts w:cs="Times New Roman"/>
          <w:b w:val="0"/>
          <w:smallCaps w:val="0"/>
          <w:szCs w:val="20"/>
        </w:rPr>
        <w:t>RODZAJ ZAJĘĆ</w:t>
      </w:r>
      <w:r w:rsidR="00380568" w:rsidRPr="001C29FE">
        <w:rPr>
          <w:rFonts w:cs="Times New Roman"/>
          <w:b w:val="0"/>
          <w:smallCaps w:val="0"/>
          <w:szCs w:val="20"/>
        </w:rPr>
        <w:t xml:space="preserve">: </w:t>
      </w:r>
      <w:r w:rsidR="001C29FE">
        <w:rPr>
          <w:rFonts w:cs="Times New Roman"/>
          <w:b w:val="0"/>
          <w:smallCaps w:val="0"/>
          <w:szCs w:val="20"/>
        </w:rPr>
        <w:t>PROJEKT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3305"/>
        <w:gridCol w:w="1252"/>
        <w:gridCol w:w="1679"/>
        <w:gridCol w:w="996"/>
        <w:gridCol w:w="1679"/>
      </w:tblGrid>
      <w:tr w:rsidR="00AB4320" w:rsidRPr="001C29FE" w:rsidTr="00297489">
        <w:trPr>
          <w:cantSplit/>
          <w:trHeight w:val="190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rFonts w:cs="Times New Roman"/>
                <w:b w:val="0"/>
                <w:smallCaps w:val="0"/>
                <w:szCs w:val="20"/>
              </w:rPr>
            </w:pPr>
            <w:r w:rsidRPr="001C29FE">
              <w:rPr>
                <w:rFonts w:cs="Times New Roman"/>
                <w:b w:val="0"/>
                <w:smallCaps w:val="0"/>
                <w:szCs w:val="20"/>
              </w:rPr>
              <w:t>Lp.</w:t>
            </w:r>
          </w:p>
        </w:tc>
        <w:tc>
          <w:tcPr>
            <w:tcW w:w="18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rFonts w:cs="Times New Roman"/>
                <w:b w:val="0"/>
                <w:smallCaps w:val="0"/>
                <w:szCs w:val="20"/>
              </w:rPr>
            </w:pPr>
            <w:r w:rsidRPr="001C29FE">
              <w:rPr>
                <w:rFonts w:cs="Times New Roman"/>
                <w:b w:val="0"/>
                <w:smallCaps w:val="0"/>
                <w:szCs w:val="20"/>
              </w:rPr>
              <w:t>Treść zajęć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mallCaps w:val="0"/>
                <w:szCs w:val="20"/>
              </w:rPr>
              <w:t>Sposób realizacji</w:t>
            </w:r>
          </w:p>
        </w:tc>
      </w:tr>
      <w:tr w:rsidR="00AB4320" w:rsidRPr="001C29FE" w:rsidTr="00297489">
        <w:trPr>
          <w:cantSplit/>
          <w:trHeight w:val="190"/>
        </w:trPr>
        <w:tc>
          <w:tcPr>
            <w:tcW w:w="1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rFonts w:cs="Times New Roman"/>
                <w:b w:val="0"/>
                <w:smallCaps w:val="0"/>
                <w:szCs w:val="20"/>
              </w:rPr>
            </w:pPr>
          </w:p>
        </w:tc>
        <w:tc>
          <w:tcPr>
            <w:tcW w:w="180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rFonts w:cs="Times New Roman"/>
                <w:b w:val="0"/>
                <w:smallCaps w:val="0"/>
                <w:szCs w:val="20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1C29FE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mallCaps w:val="0"/>
                <w:szCs w:val="20"/>
              </w:rPr>
              <w:t>ST</w:t>
            </w:r>
          </w:p>
        </w:tc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1C29FE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zCs w:val="20"/>
              </w:rPr>
              <w:t>NST</w:t>
            </w:r>
          </w:p>
        </w:tc>
      </w:tr>
      <w:tr w:rsidR="00AB4320" w:rsidRPr="001C29FE" w:rsidTr="00297489"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pacing w:val="-6"/>
                <w:szCs w:val="20"/>
              </w:rPr>
            </w:pPr>
          </w:p>
        </w:tc>
        <w:tc>
          <w:tcPr>
            <w:tcW w:w="18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1C29FE" w:rsidRDefault="00AB4320" w:rsidP="00CE1FCA">
            <w:pPr>
              <w:pStyle w:val="wrubryce"/>
              <w:spacing w:before="60" w:after="60"/>
              <w:jc w:val="left"/>
              <w:rPr>
                <w:rFonts w:cs="Times New Roman"/>
                <w:spacing w:val="-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1C29FE">
              <w:rPr>
                <w:rFonts w:cs="Times New Roman"/>
              </w:rPr>
              <w:t>ZAJĘCIA NA UCZELNI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1C29FE">
              <w:rPr>
                <w:rFonts w:cs="Times New Roman"/>
              </w:rPr>
              <w:t>ZAJĘCIA NA PLATFORMIE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1C29FE">
              <w:rPr>
                <w:rFonts w:cs="Times New Roman"/>
              </w:rPr>
              <w:t>ZAJĘCIA</w:t>
            </w:r>
            <w:r w:rsidR="004248EF">
              <w:rPr>
                <w:rFonts w:cs="Times New Roman"/>
              </w:rPr>
              <w:t xml:space="preserve"> NA UCZELNI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1C29FE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1C29FE">
              <w:rPr>
                <w:rFonts w:cs="Times New Roman"/>
              </w:rPr>
              <w:t>ZAJĘCIA NA PLATFORMIE</w:t>
            </w:r>
          </w:p>
        </w:tc>
      </w:tr>
      <w:tr w:rsidR="00FF4AE7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zCs w:val="20"/>
              </w:rPr>
              <w:t>1.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1C29F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Zagadnienia wstępne. Stosunek pracy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1C29FE" w:rsidRDefault="00FF4AE7" w:rsidP="00FF4AE7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zCs w:val="20"/>
              </w:rPr>
              <w:t>2.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1C29F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t>Wynagrodzenie za pracę i inne świadczenia</w:t>
            </w:r>
          </w:p>
        </w:tc>
        <w:tc>
          <w:tcPr>
            <w:tcW w:w="68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zCs w:val="20"/>
              </w:rPr>
              <w:t>3.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D23C1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t>Obowiązki pracodawcy i pracownika</w:t>
            </w:r>
          </w:p>
        </w:tc>
        <w:tc>
          <w:tcPr>
            <w:tcW w:w="68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297489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>4</w:t>
            </w:r>
            <w:r w:rsidR="00FF4AE7" w:rsidRPr="001C29FE">
              <w:rPr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D23C1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t>Uprawnienia pracowników</w:t>
            </w:r>
          </w:p>
        </w:tc>
        <w:tc>
          <w:tcPr>
            <w:tcW w:w="68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D23C1E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297489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>5</w:t>
            </w:r>
            <w:r w:rsidR="00D23C1E">
              <w:rPr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1E" w:rsidRPr="001C29FE" w:rsidRDefault="00D23C1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t>Bezpieczeństwo i higiena pracy</w:t>
            </w:r>
          </w:p>
        </w:tc>
        <w:tc>
          <w:tcPr>
            <w:tcW w:w="683" w:type="pct"/>
            <w:tcBorders>
              <w:left w:val="single" w:sz="4" w:space="0" w:color="000000"/>
            </w:tcBorders>
            <w:shd w:val="clear" w:color="auto" w:fill="auto"/>
          </w:tcPr>
          <w:p w:rsidR="00D23C1E" w:rsidRPr="001C29FE" w:rsidRDefault="00D23C1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D23C1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C1E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D23C1E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Default="00297489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>6</w:t>
            </w:r>
            <w:r w:rsidR="00D23C1E">
              <w:rPr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1E" w:rsidRDefault="00D23C1E" w:rsidP="00CE1FCA">
            <w:pPr>
              <w:pStyle w:val="wrubryce"/>
              <w:spacing w:before="0" w:after="60"/>
              <w:jc w:val="left"/>
            </w:pPr>
            <w:r>
              <w:t>Terminy dochodzenia roszczeń pracowniczych, świadczenie pracy przez dzieci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C1E" w:rsidRPr="001C29FE" w:rsidRDefault="00D23C1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D23C1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C1E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774BB4" w:rsidRPr="001C29FE" w:rsidRDefault="00774BB4" w:rsidP="00985C9D">
      <w:pPr>
        <w:pStyle w:val="tekst"/>
        <w:ind w:left="0"/>
      </w:pPr>
    </w:p>
    <w:p w:rsidR="00AB4320" w:rsidRPr="001C29FE" w:rsidRDefault="00AB4320">
      <w:pPr>
        <w:pStyle w:val="tekst"/>
      </w:pPr>
    </w:p>
    <w:p w:rsidR="00272297" w:rsidRPr="001C29FE" w:rsidRDefault="00B8436E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1C29FE">
        <w:rPr>
          <w:b w:val="0"/>
        </w:rPr>
        <w:t>3.5</w:t>
      </w:r>
      <w:r w:rsidR="00AD61A3" w:rsidRPr="001C29FE">
        <w:rPr>
          <w:b w:val="0"/>
        </w:rPr>
        <w:t xml:space="preserve">. Metody weryfikacji efektów </w:t>
      </w:r>
      <w:r w:rsidR="00027C85" w:rsidRPr="001C29FE">
        <w:rPr>
          <w:b w:val="0"/>
        </w:rPr>
        <w:t>uczenia się</w:t>
      </w:r>
      <w:r w:rsidR="00CC7802" w:rsidRPr="001C29FE">
        <w:rPr>
          <w:b w:val="0"/>
        </w:rPr>
        <w:t xml:space="preserve"> (</w:t>
      </w:r>
      <w:r w:rsidR="003E4F65" w:rsidRPr="001C29FE">
        <w:rPr>
          <w:b w:val="0"/>
        </w:rPr>
        <w:t xml:space="preserve">wskazanie i opisanie metod prowadzenia zajęć oraz weryfikacji osiągnięcia efektów uczenia się, np. debata, case study, przygotowania i obrony projektu, złożona </w:t>
      </w:r>
      <w:r w:rsidR="003E4F65" w:rsidRPr="001C29FE">
        <w:rPr>
          <w:rFonts w:cs="Times New Roman"/>
          <w:b w:val="0"/>
          <w:szCs w:val="22"/>
        </w:rPr>
        <w:t>prezentacja multimedialna, rozwiązywanie zadań problemowych, symulacje sytuacji, wizyta studyjna, gry symulacyjne + opis danej metody):</w:t>
      </w:r>
    </w:p>
    <w:p w:rsidR="00810EAA" w:rsidRPr="001C29FE" w:rsidRDefault="00810EAA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1C29FE">
        <w:rPr>
          <w:rFonts w:cs="Times New Roman"/>
          <w:b w:val="0"/>
          <w:szCs w:val="22"/>
        </w:rPr>
        <w:t>Warunki zaliczenia wykładu:</w:t>
      </w:r>
    </w:p>
    <w:p w:rsidR="00380568" w:rsidRPr="001C29FE" w:rsidRDefault="00D23C1E" w:rsidP="00E80AA1">
      <w:pPr>
        <w:shd w:val="clear" w:color="auto" w:fill="FFFFFF"/>
        <w:spacing w:after="0" w:line="36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1.</w:t>
      </w:r>
      <w:r w:rsidR="00380568" w:rsidRPr="001C29FE">
        <w:rPr>
          <w:rFonts w:eastAsia="Times New Roman" w:cs="Times New Roman"/>
          <w:sz w:val="22"/>
          <w:lang w:eastAsia="pl-PL"/>
        </w:rPr>
        <w:t xml:space="preserve"> Opanowanie wiedzy merytorycznej (mierzone oceną z pracy pisemnej w formie testu)</w:t>
      </w:r>
    </w:p>
    <w:p w:rsidR="00E80AA1" w:rsidRPr="00D23C1E" w:rsidRDefault="00E80AA1" w:rsidP="00D23C1E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1C29FE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>Dla zaliczenia przedmiotu, student zobowiązany będzie do rozwiązania testu z zakresu omawianego w toku zajęć. Egzamin trwać będzie 60 minut. Test składać będzie się z 40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  <w:r w:rsidR="00CD3618" w:rsidRPr="001C29FE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 xml:space="preserve"> W trakcie zajęć studenci będą rozwiązywać testy i inne zadania, które będą podlegać ocenie. </w:t>
      </w:r>
      <w:r w:rsidR="00CD3618" w:rsidRPr="001C29FE">
        <w:rPr>
          <w:rFonts w:eastAsia="Times New Roman" w:cs="Times New Roman"/>
          <w:color w:val="000000" w:themeColor="text1"/>
          <w:szCs w:val="24"/>
          <w:lang w:eastAsia="pl-PL"/>
        </w:rPr>
        <w:t>Z ocen tych zostanie wyciągnięta średnia, która zostanie zestawiona z oceną końcową.</w:t>
      </w:r>
    </w:p>
    <w:p w:rsidR="00E80AA1" w:rsidRPr="001C29FE" w:rsidRDefault="00E80A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Skala ocen:</w:t>
      </w:r>
    </w:p>
    <w:p w:rsidR="00E80AA1" w:rsidRPr="001C29FE" w:rsidRDefault="00E80A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0-20 2,0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21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</w:t>
      </w:r>
      <w:r w:rsidRPr="001C29FE">
        <w:rPr>
          <w:rFonts w:eastAsia="Times New Roman" w:cs="Times New Roman"/>
          <w:color w:val="212121"/>
          <w:sz w:val="22"/>
          <w:lang w:eastAsia="pl-PL"/>
        </w:rPr>
        <w:t>24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 xml:space="preserve"> 3,0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25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</w:t>
      </w:r>
      <w:r w:rsidRPr="001C29FE">
        <w:rPr>
          <w:rFonts w:eastAsia="Times New Roman" w:cs="Times New Roman"/>
          <w:color w:val="212121"/>
          <w:sz w:val="22"/>
          <w:lang w:eastAsia="pl-PL"/>
        </w:rPr>
        <w:t>28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 xml:space="preserve"> 3,5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29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</w:t>
      </w:r>
      <w:r w:rsidRPr="001C29FE">
        <w:rPr>
          <w:rFonts w:eastAsia="Times New Roman" w:cs="Times New Roman"/>
          <w:color w:val="212121"/>
          <w:sz w:val="22"/>
          <w:lang w:eastAsia="pl-PL"/>
        </w:rPr>
        <w:t>32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 xml:space="preserve"> 4,0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33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-3</w:t>
      </w:r>
      <w:r w:rsidRPr="001C29FE">
        <w:rPr>
          <w:rFonts w:eastAsia="Times New Roman" w:cs="Times New Roman"/>
          <w:color w:val="212121"/>
          <w:sz w:val="22"/>
          <w:lang w:eastAsia="pl-PL"/>
        </w:rPr>
        <w:t>6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 xml:space="preserve"> 4,5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37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-40 5,0</w:t>
      </w:r>
    </w:p>
    <w:p w:rsidR="00272297" w:rsidRPr="001C29FE" w:rsidRDefault="00272297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</w:p>
    <w:p w:rsidR="00272297" w:rsidRPr="001C29FE" w:rsidRDefault="00D23C1E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>
        <w:rPr>
          <w:rFonts w:cs="Times New Roman"/>
          <w:b w:val="0"/>
          <w:szCs w:val="22"/>
        </w:rPr>
        <w:t>PROJEKT</w:t>
      </w:r>
      <w:r w:rsidR="00380568" w:rsidRPr="001C29FE">
        <w:rPr>
          <w:rFonts w:cs="Times New Roman"/>
          <w:b w:val="0"/>
          <w:szCs w:val="22"/>
        </w:rPr>
        <w:t>:</w:t>
      </w:r>
    </w:p>
    <w:p w:rsidR="00380568" w:rsidRPr="001C29FE" w:rsidRDefault="00FA1291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1C29FE">
        <w:rPr>
          <w:rFonts w:cs="Times New Roman"/>
          <w:b w:val="0"/>
          <w:szCs w:val="22"/>
        </w:rPr>
        <w:t>1. A</w:t>
      </w:r>
      <w:r w:rsidR="00380568" w:rsidRPr="001C29FE">
        <w:rPr>
          <w:rFonts w:cs="Times New Roman"/>
          <w:b w:val="0"/>
          <w:szCs w:val="22"/>
        </w:rPr>
        <w:t>ktywny udział w zajęciach</w:t>
      </w:r>
    </w:p>
    <w:p w:rsidR="00380568" w:rsidRPr="001C29FE" w:rsidRDefault="00FA1291" w:rsidP="00FA1291">
      <w:pPr>
        <w:pStyle w:val="Podpunkty"/>
        <w:spacing w:line="360" w:lineRule="auto"/>
        <w:ind w:left="0"/>
        <w:rPr>
          <w:b w:val="0"/>
          <w:sz w:val="24"/>
          <w:szCs w:val="24"/>
        </w:rPr>
      </w:pPr>
      <w:r w:rsidRPr="001C29FE">
        <w:rPr>
          <w:b w:val="0"/>
          <w:sz w:val="24"/>
          <w:szCs w:val="24"/>
        </w:rPr>
        <w:t>2.</w:t>
      </w:r>
      <w:r w:rsidR="00380568" w:rsidRPr="001C29FE">
        <w:rPr>
          <w:b w:val="0"/>
          <w:sz w:val="24"/>
          <w:szCs w:val="24"/>
        </w:rPr>
        <w:t xml:space="preserve"> </w:t>
      </w:r>
      <w:r w:rsidRPr="001C29FE">
        <w:rPr>
          <w:b w:val="0"/>
          <w:sz w:val="24"/>
          <w:szCs w:val="24"/>
        </w:rPr>
        <w:t>Z</w:t>
      </w:r>
      <w:r w:rsidR="00F01204" w:rsidRPr="001C29FE">
        <w:rPr>
          <w:b w:val="0"/>
          <w:sz w:val="24"/>
          <w:szCs w:val="24"/>
        </w:rPr>
        <w:t>aliczenie przedmiotu na podstawie testu i przepro</w:t>
      </w:r>
      <w:r w:rsidR="00E80AA1" w:rsidRPr="001C29FE">
        <w:rPr>
          <w:b w:val="0"/>
          <w:sz w:val="24"/>
          <w:szCs w:val="24"/>
        </w:rPr>
        <w:t>wadzonej analizy stanu prawnego</w:t>
      </w:r>
      <w:r w:rsidR="00F01204" w:rsidRPr="001C29FE">
        <w:rPr>
          <w:b w:val="0"/>
          <w:sz w:val="24"/>
          <w:szCs w:val="24"/>
        </w:rPr>
        <w:t xml:space="preserve"> kazusów</w:t>
      </w:r>
      <w:r w:rsidR="00380568" w:rsidRPr="001C29FE">
        <w:rPr>
          <w:b w:val="0"/>
          <w:sz w:val="24"/>
          <w:szCs w:val="24"/>
        </w:rPr>
        <w:t>, właś</w:t>
      </w:r>
      <w:r w:rsidR="00CD3618" w:rsidRPr="001C29FE">
        <w:rPr>
          <w:b w:val="0"/>
          <w:sz w:val="24"/>
          <w:szCs w:val="24"/>
        </w:rPr>
        <w:t xml:space="preserve">ciwe zastosowanie norm prawnych oraz </w:t>
      </w:r>
      <w:r w:rsidR="00380568" w:rsidRPr="001C29FE">
        <w:rPr>
          <w:b w:val="0"/>
          <w:sz w:val="24"/>
          <w:szCs w:val="24"/>
        </w:rPr>
        <w:t>rozwiązanie kazusów</w:t>
      </w:r>
      <w:r w:rsidR="00CD3618" w:rsidRPr="001C29FE">
        <w:rPr>
          <w:b w:val="0"/>
          <w:sz w:val="24"/>
          <w:szCs w:val="24"/>
        </w:rPr>
        <w:t>, a także oceny z prac pisemnych zadanych w trakcie zajęć.</w:t>
      </w:r>
    </w:p>
    <w:p w:rsidR="008141EC" w:rsidRPr="001C29FE" w:rsidRDefault="00F01204" w:rsidP="00FA1291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1C29FE">
        <w:rPr>
          <w:szCs w:val="24"/>
        </w:rPr>
        <w:t xml:space="preserve">Dla zaliczenia przedmiotu, student zobowiązany będzie do rozwiązania testu z zakresu omówionego w toku zajęć. Zaliczenie trwać będzie </w:t>
      </w:r>
      <w:r w:rsidR="00E80AA1" w:rsidRPr="001C29FE">
        <w:rPr>
          <w:szCs w:val="24"/>
        </w:rPr>
        <w:t>50</w:t>
      </w:r>
      <w:r w:rsidRPr="001C29FE">
        <w:rPr>
          <w:szCs w:val="24"/>
        </w:rPr>
        <w:t xml:space="preserve"> minut. Test składać się będzie z 3</w:t>
      </w:r>
      <w:r w:rsidR="00E80AA1" w:rsidRPr="001C29FE">
        <w:rPr>
          <w:szCs w:val="24"/>
        </w:rPr>
        <w:t>0</w:t>
      </w:r>
      <w:r w:rsidRPr="001C29FE">
        <w:rPr>
          <w:szCs w:val="24"/>
        </w:rPr>
        <w:t xml:space="preserve"> pytań zamkniętych. Do każdego pytania przyporządkowane są cztery propozycje odpowiedzi</w:t>
      </w:r>
      <w:r w:rsidR="000C54EA" w:rsidRPr="001C29FE">
        <w:rPr>
          <w:szCs w:val="24"/>
        </w:rPr>
        <w:t xml:space="preserve">, spośród </w:t>
      </w:r>
      <w:r w:rsidR="008141EC" w:rsidRPr="001C29FE">
        <w:rPr>
          <w:szCs w:val="24"/>
        </w:rPr>
        <w:t xml:space="preserve">których tylko jedna jest poprawna. </w:t>
      </w:r>
      <w:r w:rsidR="008141EC" w:rsidRPr="001C29FE">
        <w:rPr>
          <w:rFonts w:eastAsia="Times New Roman" w:cs="Times New Roman"/>
          <w:szCs w:val="24"/>
          <w:lang w:eastAsia="pl-PL"/>
        </w:rPr>
        <w:t xml:space="preserve">Za każde z pytań student może uzyskać maksymalnie 1 pkt. W trakcie zaliczenia  zabronione jest korzystanie z wszelkiego rodzaju pomocy, w tym notatek, konsultacji z innymi osobami. </w:t>
      </w:r>
      <w:r w:rsidR="00E80AA1" w:rsidRPr="001C29FE">
        <w:rPr>
          <w:rFonts w:eastAsia="Times New Roman" w:cs="Times New Roman"/>
          <w:szCs w:val="24"/>
          <w:lang w:eastAsia="pl-PL"/>
        </w:rPr>
        <w:t>Kazusy</w:t>
      </w:r>
      <w:r w:rsidR="00CD3618" w:rsidRPr="001C29FE">
        <w:rPr>
          <w:rFonts w:eastAsia="Times New Roman" w:cs="Times New Roman"/>
          <w:szCs w:val="24"/>
          <w:lang w:eastAsia="pl-PL"/>
        </w:rPr>
        <w:t xml:space="preserve"> i inne zadania</w:t>
      </w:r>
      <w:r w:rsidR="00E80AA1" w:rsidRPr="001C29FE">
        <w:rPr>
          <w:rFonts w:eastAsia="Times New Roman" w:cs="Times New Roman"/>
          <w:szCs w:val="24"/>
          <w:lang w:eastAsia="pl-PL"/>
        </w:rPr>
        <w:t xml:space="preserve"> będą rozwiązywane przez studentów samodzielnie w trakcie semestru, a następnie zostanie wyciągnięta z nich średnia ocena, która </w:t>
      </w:r>
      <w:r w:rsidR="00E80AA1" w:rsidRPr="001C29FE">
        <w:rPr>
          <w:rFonts w:eastAsia="Times New Roman" w:cs="Times New Roman"/>
          <w:color w:val="000000" w:themeColor="text1"/>
          <w:szCs w:val="24"/>
          <w:lang w:eastAsia="pl-PL"/>
        </w:rPr>
        <w:t>zostanie zestawiona łącznie z wynikiem testu zaliczeniowego. Na podstawie tych dwóch ocen zostanie wystawiona ocena końcowa.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Skala ocen testu: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0-15 2,0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16-18 3,0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19-21 3,5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22-24 4,0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25-27 4,5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28-30 5,0</w:t>
      </w:r>
    </w:p>
    <w:p w:rsidR="000F40A1" w:rsidRPr="001C29FE" w:rsidRDefault="000F40A1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F01204" w:rsidRPr="001C29FE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Pr="001C29FE" w:rsidRDefault="00B8436E" w:rsidP="00272297">
      <w:pPr>
        <w:pStyle w:val="Podpunkty"/>
        <w:spacing w:after="80"/>
        <w:ind w:left="0"/>
        <w:rPr>
          <w:b w:val="0"/>
        </w:rPr>
      </w:pPr>
      <w:r w:rsidRPr="001C29FE">
        <w:rPr>
          <w:b w:val="0"/>
        </w:rPr>
        <w:t>3.6</w:t>
      </w:r>
      <w:r w:rsidR="00AD61A3" w:rsidRPr="001C29FE">
        <w:rPr>
          <w:b w:val="0"/>
        </w:rPr>
        <w:t xml:space="preserve">. Kryteria oceny osiągniętych efektów </w:t>
      </w:r>
      <w:r w:rsidR="00027C85" w:rsidRPr="001C29FE">
        <w:rPr>
          <w:b w:val="0"/>
        </w:rPr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RPr="001C29FE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1C29FE" w:rsidRDefault="00EF5588" w:rsidP="00027C85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 xml:space="preserve">Efekt </w:t>
            </w:r>
            <w:r w:rsidR="00027C85" w:rsidRPr="001C29FE">
              <w:rPr>
                <w:b w:val="0"/>
              </w:rPr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1C29FE" w:rsidRDefault="00EF5588" w:rsidP="003236FE">
            <w:pPr>
              <w:pStyle w:val="Nagwkitablic"/>
              <w:rPr>
                <w:b w:val="0"/>
                <w:sz w:val="22"/>
                <w:szCs w:val="22"/>
              </w:rPr>
            </w:pPr>
            <w:r w:rsidRPr="001C29FE">
              <w:rPr>
                <w:b w:val="0"/>
                <w:sz w:val="22"/>
                <w:szCs w:val="22"/>
              </w:rPr>
              <w:t xml:space="preserve">Na </w:t>
            </w:r>
            <w:r w:rsidR="003236FE" w:rsidRPr="001C29FE">
              <w:rPr>
                <w:b w:val="0"/>
                <w:sz w:val="22"/>
                <w:szCs w:val="22"/>
              </w:rPr>
              <w:t xml:space="preserve">ocenę 3 lub „zal.” </w:t>
            </w:r>
          </w:p>
          <w:p w:rsidR="00EF5588" w:rsidRPr="001C29FE" w:rsidRDefault="00C137BF" w:rsidP="003236FE">
            <w:pPr>
              <w:pStyle w:val="Nagwkitablic"/>
              <w:rPr>
                <w:b w:val="0"/>
                <w:sz w:val="22"/>
                <w:szCs w:val="22"/>
              </w:rPr>
            </w:pPr>
            <w:r w:rsidRPr="001C29FE">
              <w:rPr>
                <w:b w:val="0"/>
                <w:sz w:val="22"/>
                <w:szCs w:val="22"/>
              </w:rPr>
              <w:t>studen</w:t>
            </w:r>
            <w:r w:rsidR="00774BB4" w:rsidRPr="001C29FE">
              <w:rPr>
                <w:b w:val="0"/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1C29FE" w:rsidRDefault="00EF5588" w:rsidP="00774BB4">
            <w:pPr>
              <w:pStyle w:val="Nagwkitablic"/>
              <w:rPr>
                <w:b w:val="0"/>
                <w:sz w:val="22"/>
                <w:szCs w:val="22"/>
              </w:rPr>
            </w:pPr>
            <w:r w:rsidRPr="001C29FE">
              <w:rPr>
                <w:b w:val="0"/>
                <w:sz w:val="22"/>
                <w:szCs w:val="22"/>
              </w:rPr>
              <w:t xml:space="preserve">Na </w:t>
            </w:r>
            <w:r w:rsidR="003236FE" w:rsidRPr="001C29FE">
              <w:rPr>
                <w:b w:val="0"/>
                <w:sz w:val="22"/>
                <w:szCs w:val="22"/>
              </w:rPr>
              <w:t xml:space="preserve">ocenę 4 </w:t>
            </w:r>
            <w:r w:rsidR="00774BB4" w:rsidRPr="001C29FE">
              <w:rPr>
                <w:b w:val="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1C29FE" w:rsidRDefault="00EF5588" w:rsidP="003236FE">
            <w:pPr>
              <w:pStyle w:val="Nagwkitablic"/>
              <w:rPr>
                <w:b w:val="0"/>
                <w:sz w:val="22"/>
                <w:szCs w:val="22"/>
              </w:rPr>
            </w:pPr>
            <w:r w:rsidRPr="001C29FE">
              <w:rPr>
                <w:b w:val="0"/>
                <w:sz w:val="22"/>
                <w:szCs w:val="22"/>
              </w:rPr>
              <w:t xml:space="preserve">Na </w:t>
            </w:r>
            <w:r w:rsidR="003236FE" w:rsidRPr="001C29FE">
              <w:rPr>
                <w:b w:val="0"/>
                <w:sz w:val="22"/>
                <w:szCs w:val="22"/>
              </w:rPr>
              <w:t xml:space="preserve">ocenę 5 </w:t>
            </w:r>
            <w:r w:rsidR="00774BB4" w:rsidRPr="001C29FE">
              <w:rPr>
                <w:b w:val="0"/>
                <w:sz w:val="22"/>
                <w:szCs w:val="22"/>
              </w:rPr>
              <w:t>student zna i rozumie/potrafi/jest gotów do</w:t>
            </w:r>
          </w:p>
        </w:tc>
      </w:tr>
      <w:tr w:rsidR="00380568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1C29FE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W</w:t>
            </w:r>
            <w:r w:rsidR="00BF6C34" w:rsidRPr="001C29FE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380568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Zna elementarnie polskie prawo </w:t>
            </w:r>
            <w:r w:rsidR="006D09CC">
              <w:rPr>
                <w:rFonts w:cs="Times New Roman"/>
              </w:rPr>
              <w:t>pracy i prawo urzędnicze</w:t>
            </w:r>
            <w:r w:rsidRPr="001C29FE">
              <w:rPr>
                <w:rFonts w:cs="Times New Roman"/>
              </w:rPr>
              <w:t xml:space="preserve">. W sposób podstawowy potrafi zastosować </w:t>
            </w:r>
            <w:r w:rsidR="006D09CC">
              <w:rPr>
                <w:rFonts w:cs="Times New Roman"/>
              </w:rPr>
              <w:t xml:space="preserve">zdobytą </w:t>
            </w:r>
            <w:r w:rsidRPr="001C29FE">
              <w:rPr>
                <w:rFonts w:cs="Times New Roman"/>
              </w:rPr>
              <w:t>wiedzę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380568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Zna dobrze polskie prawo </w:t>
            </w:r>
            <w:r w:rsidR="006D09CC">
              <w:rPr>
                <w:rFonts w:cs="Times New Roman"/>
              </w:rPr>
              <w:t>pracy i prawo urzędnicze</w:t>
            </w:r>
            <w:r w:rsidRPr="001C29FE">
              <w:rPr>
                <w:rFonts w:cs="Times New Roman"/>
              </w:rPr>
              <w:t xml:space="preserve">. Rozumie </w:t>
            </w:r>
            <w:r w:rsidR="006D09CC">
              <w:rPr>
                <w:rFonts w:cs="Times New Roman"/>
              </w:rPr>
              <w:t>różnice</w:t>
            </w:r>
            <w:r w:rsidRPr="001C29FE">
              <w:rPr>
                <w:rFonts w:cs="Times New Roman"/>
              </w:rPr>
              <w:t xml:space="preserve"> pomiędzy </w:t>
            </w:r>
            <w:r w:rsidR="006D09CC">
              <w:rPr>
                <w:rFonts w:cs="Times New Roman"/>
              </w:rPr>
              <w:t>prawem pracy a prawem urzędniczym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380568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Zna bardzo dobrze polskie prawo </w:t>
            </w:r>
            <w:r w:rsidR="006D09CC">
              <w:rPr>
                <w:rFonts w:cs="Times New Roman"/>
              </w:rPr>
              <w:t>pracy</w:t>
            </w:r>
            <w:r w:rsidRPr="001C29FE">
              <w:rPr>
                <w:rFonts w:cs="Times New Roman"/>
              </w:rPr>
              <w:t xml:space="preserve">. Rozumie </w:t>
            </w:r>
            <w:r w:rsidR="006D09CC">
              <w:rPr>
                <w:rFonts w:cs="Times New Roman"/>
              </w:rPr>
              <w:t>różnice</w:t>
            </w:r>
            <w:r w:rsidRPr="001C29FE">
              <w:rPr>
                <w:rFonts w:cs="Times New Roman"/>
              </w:rPr>
              <w:t xml:space="preserve"> pomiędzy </w:t>
            </w:r>
            <w:r w:rsidR="006D09CC">
              <w:rPr>
                <w:rFonts w:cs="Times New Roman"/>
              </w:rPr>
              <w:t>prawem pracy a prawem urzędniczym</w:t>
            </w:r>
            <w:r w:rsidRPr="001C29FE">
              <w:rPr>
                <w:rFonts w:cs="Times New Roman"/>
              </w:rPr>
              <w:t>. Płynnie i skutecznie stosuje zdobytą wiedzę.</w:t>
            </w:r>
          </w:p>
        </w:tc>
      </w:tr>
      <w:tr w:rsidR="00BF6C34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1C29FE" w:rsidRDefault="003009D7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1C29FE" w:rsidRDefault="004A6C76" w:rsidP="003009D7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Ma uporządkowaną wiedzę dotyczącą prawa</w:t>
            </w:r>
            <w:r w:rsidR="003009D7">
              <w:rPr>
                <w:rFonts w:eastAsia="Century Gothic" w:cs="Times New Roman"/>
              </w:rPr>
              <w:t xml:space="preserve"> pracy</w:t>
            </w:r>
            <w:r w:rsidRPr="001C29FE">
              <w:rPr>
                <w:rFonts w:eastAsia="Century Gothic" w:cs="Times New Roman"/>
              </w:rPr>
              <w:t xml:space="preserve"> w stopniu dost</w:t>
            </w:r>
            <w:r w:rsidR="003009D7">
              <w:rPr>
                <w:rFonts w:eastAsia="Century Gothic" w:cs="Times New Roman"/>
              </w:rPr>
              <w:t>atecznym. Z</w:t>
            </w:r>
            <w:r w:rsidRPr="001C29FE">
              <w:rPr>
                <w:rFonts w:eastAsia="Century Gothic" w:cs="Times New Roman"/>
              </w:rPr>
              <w:t xml:space="preserve">na podstawowe metody tworzenia, konstruowania oraz interpretowania </w:t>
            </w:r>
            <w:r w:rsidR="003009D7">
              <w:rPr>
                <w:rFonts w:eastAsia="Century Gothic" w:cs="Times New Roman"/>
              </w:rPr>
              <w:t>umów o pracę. Dostatecznie dobrze zna strukturę służby cywilnej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1C29FE" w:rsidRDefault="00FA1291" w:rsidP="003009D7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M</w:t>
            </w:r>
            <w:r w:rsidR="004A6C76" w:rsidRPr="001C29FE">
              <w:rPr>
                <w:rFonts w:eastAsia="Century Gothic" w:cs="Times New Roman"/>
              </w:rPr>
              <w:t xml:space="preserve">a uporządkowaną wiedzę dotyczącą prawa </w:t>
            </w:r>
            <w:r w:rsidR="003009D7">
              <w:rPr>
                <w:rFonts w:eastAsia="Century Gothic" w:cs="Times New Roman"/>
              </w:rPr>
              <w:t xml:space="preserve">pracy </w:t>
            </w:r>
            <w:r w:rsidR="004A6C76" w:rsidRPr="001C29FE">
              <w:rPr>
                <w:rFonts w:eastAsia="Century Gothic" w:cs="Times New Roman"/>
              </w:rPr>
              <w:t>w stopniu dobrym</w:t>
            </w:r>
            <w:r w:rsidR="003009D7">
              <w:rPr>
                <w:rFonts w:eastAsia="Century Gothic" w:cs="Times New Roman"/>
              </w:rPr>
              <w:t>. Z</w:t>
            </w:r>
            <w:r w:rsidR="004A6C76" w:rsidRPr="001C29FE">
              <w:rPr>
                <w:rFonts w:eastAsia="Century Gothic" w:cs="Times New Roman"/>
              </w:rPr>
              <w:t xml:space="preserve">na podstawowe metody tworzenia, konstruowania oraz interpretowania </w:t>
            </w:r>
            <w:r w:rsidR="003009D7">
              <w:rPr>
                <w:rFonts w:eastAsia="Century Gothic" w:cs="Times New Roman"/>
              </w:rPr>
              <w:t>umów o pracę. W dobrym stopniu zna strukturę służby cywilnej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1C29FE" w:rsidRDefault="00FA1291" w:rsidP="003009D7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M</w:t>
            </w:r>
            <w:r w:rsidR="004A6C76" w:rsidRPr="001C29FE">
              <w:rPr>
                <w:rFonts w:eastAsia="Century Gothic" w:cs="Times New Roman"/>
              </w:rPr>
              <w:t>a bardzo dobrze uporządkowaną wiedzę dotyczącą prawa</w:t>
            </w:r>
            <w:r w:rsidR="003009D7">
              <w:rPr>
                <w:rFonts w:eastAsia="Century Gothic" w:cs="Times New Roman"/>
              </w:rPr>
              <w:t xml:space="preserve"> pracy i prawa urzędniczego. Z</w:t>
            </w:r>
            <w:r w:rsidR="004A6C76" w:rsidRPr="001C29FE">
              <w:rPr>
                <w:rFonts w:eastAsia="Century Gothic" w:cs="Times New Roman"/>
              </w:rPr>
              <w:t xml:space="preserve">na podstawowe metody tworzenia, konstruowania oraz interpretowania </w:t>
            </w:r>
            <w:r w:rsidR="003009D7">
              <w:rPr>
                <w:rFonts w:eastAsia="Century Gothic" w:cs="Times New Roman"/>
              </w:rPr>
              <w:t>umów o pracę. Bardzo dobrze zna strukturę służby cywilnej</w:t>
            </w:r>
          </w:p>
        </w:tc>
      </w:tr>
      <w:tr w:rsidR="00380568" w:rsidRPr="001C29FE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1C29FE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U</w:t>
            </w:r>
            <w:r w:rsidR="004A6C76" w:rsidRPr="001C29FE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380568" w:rsidP="003009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W sposób dostateczny stosuje wykładnie przepisów </w:t>
            </w:r>
            <w:r w:rsidR="004A6C76" w:rsidRPr="001C29FE">
              <w:rPr>
                <w:rFonts w:eastAsia="Century Gothic" w:cs="Times New Roman"/>
              </w:rPr>
              <w:t xml:space="preserve">prawa, ze szczególnym uwzględnieniem prawa </w:t>
            </w:r>
            <w:r w:rsidR="003009D7">
              <w:rPr>
                <w:rFonts w:eastAsia="Century Gothic" w:cs="Times New Roman"/>
              </w:rPr>
              <w:t>pracy</w:t>
            </w:r>
            <w:r w:rsidR="004A6C76" w:rsidRPr="001C29FE">
              <w:rPr>
                <w:rFonts w:eastAsia="Century Gothic" w:cs="Times New Roman"/>
              </w:rPr>
              <w:t xml:space="preserve">, potrafi </w:t>
            </w:r>
            <w:r w:rsidR="005412DA" w:rsidRPr="001C29FE">
              <w:rPr>
                <w:rFonts w:eastAsia="Century Gothic" w:cs="Times New Roman"/>
              </w:rPr>
              <w:t xml:space="preserve">samodzielnie </w:t>
            </w:r>
            <w:r w:rsidR="004A6C76" w:rsidRPr="001C29FE">
              <w:rPr>
                <w:rFonts w:eastAsia="Century Gothic" w:cs="Times New Roman"/>
              </w:rPr>
              <w:t>rozwiązywać kazusy z obszaru prawa krajowego</w:t>
            </w:r>
            <w:r w:rsidR="005412DA" w:rsidRPr="001C29FE"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5412DA" w:rsidP="003009D7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Prawidłowo stosuje wykładnie przepisów </w:t>
            </w:r>
            <w:r w:rsidRPr="001C29FE">
              <w:rPr>
                <w:rFonts w:eastAsia="Century Gothic" w:cs="Times New Roman"/>
              </w:rPr>
              <w:t xml:space="preserve">prawa, ze szczególnym uwzględnieniem prawa </w:t>
            </w:r>
            <w:r w:rsidR="003009D7">
              <w:rPr>
                <w:rFonts w:eastAsia="Century Gothic" w:cs="Times New Roman"/>
              </w:rPr>
              <w:t>pracy</w:t>
            </w:r>
            <w:r w:rsidRPr="001C29FE">
              <w:rPr>
                <w:rFonts w:eastAsia="Century Gothic" w:cs="Times New Roman"/>
              </w:rPr>
              <w:t>, potrafi samodzielnie</w:t>
            </w:r>
            <w:r w:rsidR="003009D7">
              <w:rPr>
                <w:rFonts w:eastAsia="Century Gothic" w:cs="Times New Roman"/>
              </w:rPr>
              <w:t xml:space="preserve"> i poprawnie</w:t>
            </w:r>
            <w:r w:rsidRPr="001C29FE">
              <w:rPr>
                <w:rFonts w:eastAsia="Century Gothic" w:cs="Times New Roman"/>
              </w:rPr>
              <w:t xml:space="preserve"> rozwiązywać kazusy z obszaru prawa krajowego.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1C29FE" w:rsidRDefault="00380568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Bardzo dobrze stosuje wykładnię przepisów </w:t>
            </w:r>
            <w:r w:rsidR="005412DA" w:rsidRPr="001C29FE">
              <w:rPr>
                <w:rFonts w:cs="Times New Roman"/>
              </w:rPr>
              <w:t xml:space="preserve">prawa, </w:t>
            </w:r>
            <w:r w:rsidR="005412DA" w:rsidRPr="001C29FE">
              <w:rPr>
                <w:rFonts w:eastAsia="Century Gothic" w:cs="Times New Roman"/>
              </w:rPr>
              <w:t xml:space="preserve">ze szczególnym uwzględnieniem prawa </w:t>
            </w:r>
            <w:r w:rsidR="003009D7">
              <w:rPr>
                <w:rFonts w:eastAsia="Century Gothic" w:cs="Times New Roman"/>
              </w:rPr>
              <w:t>pracy i prawa urzędniczego</w:t>
            </w:r>
            <w:r w:rsidR="005412DA" w:rsidRPr="001C29FE">
              <w:rPr>
                <w:rFonts w:eastAsia="Century Gothic" w:cs="Times New Roman"/>
              </w:rPr>
              <w:t xml:space="preserve">, w bardzo dobrym stopniu </w:t>
            </w:r>
            <w:r w:rsidR="003009D7">
              <w:rPr>
                <w:rFonts w:eastAsia="Century Gothic" w:cs="Times New Roman"/>
              </w:rPr>
              <w:t xml:space="preserve">i prawidłowo </w:t>
            </w:r>
            <w:r w:rsidR="005412DA" w:rsidRPr="001C29FE">
              <w:rPr>
                <w:rFonts w:eastAsia="Century Gothic" w:cs="Times New Roman"/>
              </w:rPr>
              <w:t>potrafi samodzielnie rozwiązywać kazusy z obszaru prawa krajowego.</w:t>
            </w:r>
          </w:p>
          <w:p w:rsidR="00380568" w:rsidRPr="001C29FE" w:rsidRDefault="00380568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. </w:t>
            </w:r>
          </w:p>
        </w:tc>
      </w:tr>
      <w:tr w:rsidR="004A6C76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1C29FE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1C29FE" w:rsidRDefault="00FA1291" w:rsidP="005412DA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5412DA" w:rsidRPr="001C29FE">
              <w:rPr>
                <w:rFonts w:eastAsia="Century Gothic" w:cs="Times New Roman"/>
              </w:rPr>
              <w:t>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1C29FE" w:rsidRDefault="005412DA" w:rsidP="00380568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1C29FE" w:rsidRDefault="005412DA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Potrafi bardzo dobrze wykorzystywać zdobytą wiedzę na </w:t>
            </w:r>
            <w:r w:rsidRPr="001C29FE">
              <w:rPr>
                <w:rFonts w:eastAsia="Century Gothic" w:cs="Times New Roman"/>
              </w:rPr>
              <w:t>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1C29FE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1C29FE" w:rsidRDefault="00FA1291" w:rsidP="003009D7">
            <w:pPr>
              <w:pStyle w:val="wrubryce"/>
              <w:jc w:val="left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5412DA" w:rsidRPr="001C29FE">
              <w:rPr>
                <w:rFonts w:eastAsia="Century Gothic" w:cs="Times New Roman"/>
              </w:rPr>
              <w:t xml:space="preserve">otrafi </w:t>
            </w:r>
            <w:r w:rsidR="00E67F56" w:rsidRPr="001C29FE">
              <w:rPr>
                <w:rFonts w:eastAsia="Century Gothic" w:cs="Times New Roman"/>
              </w:rPr>
              <w:t xml:space="preserve">w stopniu elementarnym </w:t>
            </w:r>
            <w:r w:rsidR="005412DA" w:rsidRPr="001C29FE">
              <w:rPr>
                <w:rFonts w:eastAsia="Century Gothic" w:cs="Times New Roman"/>
              </w:rPr>
              <w:t xml:space="preserve">posługiwać się językiem właściwym dla </w:t>
            </w:r>
            <w:r w:rsidR="003009D7">
              <w:rPr>
                <w:rFonts w:eastAsia="Century Gothic" w:cs="Times New Roman"/>
              </w:rPr>
              <w:t>prawa pracy i prawa urzędniczego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1C29FE" w:rsidRDefault="00E67F56" w:rsidP="003009D7">
            <w:pPr>
              <w:pStyle w:val="wrubryce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 xml:space="preserve">Umiejętnie posługuje się językiem właściwym dla </w:t>
            </w:r>
            <w:r w:rsidR="003009D7">
              <w:rPr>
                <w:rFonts w:eastAsia="Century Gothic" w:cs="Times New Roman"/>
              </w:rPr>
              <w:t>prawa pracy i prawa urzędniczego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1C29FE" w:rsidRDefault="00E67F56" w:rsidP="003009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Bardzo dobrze potrafi stosować język właściwy dla </w:t>
            </w:r>
            <w:r w:rsidR="003009D7">
              <w:rPr>
                <w:rFonts w:eastAsia="Century Gothic" w:cs="Times New Roman"/>
              </w:rPr>
              <w:t>prawa pracy i prawa urzędniczego</w:t>
            </w:r>
            <w:r w:rsidRPr="001C29FE">
              <w:rPr>
                <w:rFonts w:eastAsia="Century Gothic" w:cs="Times New Roman"/>
              </w:rPr>
              <w:t>, w tym językiem prawniczym</w:t>
            </w:r>
            <w:r w:rsidR="003009D7">
              <w:rPr>
                <w:rFonts w:eastAsia="Century Gothic" w:cs="Times New Roman"/>
              </w:rPr>
              <w:t xml:space="preserve">. </w:t>
            </w:r>
            <w:r w:rsidRPr="001C29FE">
              <w:rPr>
                <w:rFonts w:eastAsia="Century Gothic" w:cs="Times New Roman"/>
              </w:rPr>
              <w:t>Bardzo dobrze formułuje i przedstawia myśli.</w:t>
            </w:r>
          </w:p>
        </w:tc>
      </w:tr>
      <w:tr w:rsidR="00E67F56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1C29FE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1C29FE" w:rsidRDefault="00E67F56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1C29FE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>Potrafi dobrze ustalać stan fakt</w:t>
            </w:r>
            <w:r w:rsidR="009565DF" w:rsidRPr="001C29FE">
              <w:rPr>
                <w:rFonts w:eastAsia="Century Gothic" w:cs="Times New Roman"/>
              </w:rPr>
              <w:t>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1C29FE" w:rsidRDefault="009565DF" w:rsidP="009565DF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Bardzo dobrze dokonuje ustalenia stanu faktycznego, merytorycznie definiuje i potrafi wykazać praktyczne wykorzystanie instytucji prawa administracyjnego </w:t>
            </w:r>
            <w:r w:rsidRPr="001C29FE">
              <w:rPr>
                <w:rFonts w:eastAsia="Century Gothic" w:cs="Times New Roman"/>
              </w:rPr>
              <w:t>oraz podejmuje na  podstawie wcześniejszych ustaleń bardzo dobre rozstrzygnięcie</w:t>
            </w:r>
            <w:r w:rsidR="00810EAA" w:rsidRPr="001C29FE">
              <w:rPr>
                <w:rFonts w:eastAsia="Century Gothic" w:cs="Times New Roman"/>
              </w:rPr>
              <w:t>. Proponuje własne rozwiązania mające istotne znaczenie praktyczne</w:t>
            </w:r>
          </w:p>
        </w:tc>
      </w:tr>
      <w:tr w:rsidR="00380568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1C29FE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K</w:t>
            </w:r>
            <w:r w:rsidR="009565DF" w:rsidRPr="001C29FE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1C29FE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1C29FE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J</w:t>
            </w:r>
            <w:r w:rsidR="009565DF" w:rsidRPr="001C29FE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1C29FE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1C29FE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J</w:t>
            </w:r>
            <w:r w:rsidR="009565DF" w:rsidRPr="001C29FE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1C29FE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1C29FE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J</w:t>
            </w:r>
            <w:r w:rsidR="009565DF" w:rsidRPr="001C29FE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1C29FE">
              <w:rPr>
                <w:rFonts w:cs="Times New Roman"/>
              </w:rPr>
              <w:t>.</w:t>
            </w:r>
          </w:p>
        </w:tc>
      </w:tr>
      <w:tr w:rsidR="00810EAA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1C29FE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1C29FE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1C29FE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1C29FE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1C29FE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1C29FE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1C29FE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1C29FE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 xml:space="preserve">Bardzo dobrze </w:t>
            </w:r>
            <w:r w:rsidRPr="001C29FE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1C29FE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</w:tbl>
    <w:p w:rsidR="008A0E65" w:rsidRPr="001C29FE" w:rsidRDefault="008A0E65">
      <w:pPr>
        <w:pStyle w:val="Tekstpodstawowy"/>
        <w:tabs>
          <w:tab w:val="left" w:pos="-5814"/>
        </w:tabs>
        <w:ind w:left="540"/>
      </w:pPr>
    </w:p>
    <w:p w:rsidR="00AD61A3" w:rsidRPr="001C29FE" w:rsidRDefault="00B8436E">
      <w:pPr>
        <w:pStyle w:val="Podpunkty"/>
        <w:spacing w:before="120"/>
        <w:ind w:left="357"/>
        <w:rPr>
          <w:b w:val="0"/>
        </w:rPr>
      </w:pPr>
      <w:r w:rsidRPr="001C29FE">
        <w:rPr>
          <w:b w:val="0"/>
        </w:rPr>
        <w:t>3.7</w:t>
      </w:r>
      <w:r w:rsidR="00AD61A3" w:rsidRPr="001C29FE">
        <w:rPr>
          <w:b w:val="0"/>
        </w:rPr>
        <w:t xml:space="preserve">. </w:t>
      </w:r>
      <w:r w:rsidR="00392459" w:rsidRPr="001C29FE">
        <w:rPr>
          <w:b w:val="0"/>
        </w:rPr>
        <w:t>Zalecana l</w:t>
      </w:r>
      <w:r w:rsidR="00AD61A3" w:rsidRPr="001C29FE">
        <w:rPr>
          <w:b w:val="0"/>
        </w:rPr>
        <w:t>iteratura</w:t>
      </w:r>
    </w:p>
    <w:p w:rsidR="006D20AD" w:rsidRPr="001C29FE" w:rsidRDefault="006D20AD">
      <w:pPr>
        <w:pStyle w:val="Podpunkty"/>
        <w:spacing w:before="120"/>
        <w:ind w:left="357"/>
        <w:rPr>
          <w:b w:val="0"/>
        </w:rPr>
      </w:pPr>
    </w:p>
    <w:p w:rsidR="00AD61A3" w:rsidRPr="00D23C1E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rFonts w:cs="Times New Roman"/>
        </w:rPr>
      </w:pPr>
      <w:r w:rsidRPr="00D23C1E">
        <w:rPr>
          <w:rFonts w:cs="Times New Roman"/>
        </w:rPr>
        <w:t xml:space="preserve">Podstawowa </w:t>
      </w:r>
    </w:p>
    <w:p w:rsidR="00D23C1E" w:rsidRPr="00563F4B" w:rsidRDefault="00D23C1E" w:rsidP="00D23C1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Florek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L.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Prawo pracy, 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Wydawnictwo C.H. Beck, Warszawa, 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201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>9</w:t>
      </w:r>
    </w:p>
    <w:p w:rsidR="00D23C1E" w:rsidRPr="00563F4B" w:rsidRDefault="00D23C1E" w:rsidP="00D23C1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Stelina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J.,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Prawo urzędnicze, 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Wydawnictwo C.H. Beck, 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Warszawa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2017</w:t>
      </w:r>
    </w:p>
    <w:p w:rsidR="00D23C1E" w:rsidRPr="00563F4B" w:rsidRDefault="00D23C1E" w:rsidP="00D23C1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Kisielewicz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A.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Prawo pracy i prawo urzędnicze, 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Wyższa Szkoła Prawa i Adminsistracji, 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Przemyśl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201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>4</w:t>
      </w:r>
    </w:p>
    <w:p w:rsidR="009670D7" w:rsidRPr="00563F4B" w:rsidRDefault="009670D7" w:rsidP="00D23C1E">
      <w:pPr>
        <w:spacing w:after="0" w:line="36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563F4B">
        <w:rPr>
          <w:rFonts w:eastAsia="Times New Roman" w:cs="Times New Roman"/>
          <w:sz w:val="20"/>
          <w:szCs w:val="20"/>
          <w:lang w:eastAsia="pl-PL"/>
        </w:rPr>
        <w:t>Liszcz T., Prawo pracy, Wolters Kluwer, Warszawa, 2019</w:t>
      </w:r>
    </w:p>
    <w:p w:rsidR="009670D7" w:rsidRPr="009670D7" w:rsidRDefault="009670D7" w:rsidP="00D23C1E">
      <w:pPr>
        <w:spacing w:after="0" w:line="36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563F4B">
        <w:rPr>
          <w:rFonts w:eastAsia="Times New Roman" w:cs="Times New Roman"/>
          <w:sz w:val="20"/>
          <w:szCs w:val="20"/>
          <w:lang w:eastAsia="pl-PL"/>
        </w:rPr>
        <w:t>Liszcz T. (red.), Prawo urzędnicze, Oficyna Wydawnicza Verba, Lublin, 2010</w:t>
      </w:r>
    </w:p>
    <w:p w:rsidR="006D20AD" w:rsidRPr="00D23C1E" w:rsidRDefault="00AD61A3" w:rsidP="00D23C1E">
      <w:pPr>
        <w:spacing w:after="0" w:line="360" w:lineRule="auto"/>
        <w:ind w:left="357"/>
        <w:rPr>
          <w:rFonts w:cs="Times New Roman"/>
          <w:sz w:val="20"/>
          <w:szCs w:val="20"/>
        </w:rPr>
      </w:pPr>
      <w:r w:rsidRPr="00D23C1E">
        <w:rPr>
          <w:rFonts w:cs="Times New Roman"/>
          <w:caps/>
          <w:sz w:val="20"/>
          <w:szCs w:val="20"/>
        </w:rPr>
        <w:t>U</w:t>
      </w:r>
      <w:r w:rsidRPr="00D23C1E">
        <w:rPr>
          <w:rFonts w:cs="Times New Roman"/>
          <w:sz w:val="20"/>
          <w:szCs w:val="20"/>
        </w:rPr>
        <w:t>zupełniająca</w:t>
      </w:r>
    </w:p>
    <w:p w:rsidR="00985C9D" w:rsidRPr="00D23C1E" w:rsidRDefault="00380568" w:rsidP="006D0B20">
      <w:pPr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D23C1E">
        <w:rPr>
          <w:rFonts w:cs="Times New Roman"/>
          <w:sz w:val="20"/>
          <w:szCs w:val="20"/>
        </w:rPr>
        <w:t xml:space="preserve">Akty normatywne, orzecznictwo </w:t>
      </w:r>
      <w:r w:rsidR="009670D7">
        <w:rPr>
          <w:rFonts w:cs="Times New Roman"/>
          <w:sz w:val="20"/>
          <w:szCs w:val="20"/>
        </w:rPr>
        <w:t>są</w:t>
      </w:r>
      <w:r w:rsidR="00FA1291" w:rsidRPr="00D23C1E">
        <w:rPr>
          <w:rFonts w:cs="Times New Roman"/>
          <w:sz w:val="20"/>
          <w:szCs w:val="20"/>
        </w:rPr>
        <w:t>dowoadministracyjne</w:t>
      </w:r>
    </w:p>
    <w:p w:rsidR="00FA1291" w:rsidRPr="00D23C1E" w:rsidRDefault="00FA1291" w:rsidP="00D23C1E">
      <w:pPr>
        <w:spacing w:after="0" w:line="360" w:lineRule="auto"/>
        <w:ind w:left="357"/>
        <w:rPr>
          <w:rFonts w:cs="Times New Roman"/>
          <w:sz w:val="20"/>
          <w:szCs w:val="20"/>
        </w:rPr>
      </w:pPr>
    </w:p>
    <w:p w:rsidR="00FA1291" w:rsidRPr="001C29FE" w:rsidRDefault="00FA1291" w:rsidP="008D6733">
      <w:pPr>
        <w:spacing w:before="120" w:after="0" w:line="240" w:lineRule="auto"/>
        <w:ind w:left="357"/>
        <w:rPr>
          <w:sz w:val="22"/>
        </w:rPr>
      </w:pPr>
    </w:p>
    <w:p w:rsidR="00AD61A3" w:rsidRPr="001C29FE" w:rsidRDefault="00AD61A3" w:rsidP="00117F4A">
      <w:pPr>
        <w:pStyle w:val="Punktygwne"/>
        <w:rPr>
          <w:b w:val="0"/>
          <w:color w:val="000000"/>
          <w:sz w:val="20"/>
        </w:rPr>
      </w:pPr>
      <w:r w:rsidRPr="001C29FE">
        <w:rPr>
          <w:b w:val="0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RPr="001C29FE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C29FE">
              <w:rPr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C29FE">
              <w:rPr>
                <w:color w:val="000000"/>
                <w:sz w:val="20"/>
              </w:rPr>
              <w:t>Obciążenie studenta</w:t>
            </w:r>
          </w:p>
        </w:tc>
      </w:tr>
      <w:tr w:rsidR="00985C9D" w:rsidRPr="001C29FE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C29FE">
              <w:rPr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pacing w:after="0" w:line="240" w:lineRule="auto"/>
              <w:jc w:val="center"/>
            </w:pPr>
            <w:r w:rsidRPr="001C29FE">
              <w:rPr>
                <w:color w:val="000000"/>
                <w:sz w:val="20"/>
              </w:rPr>
              <w:t>studia NST</w:t>
            </w:r>
          </w:p>
        </w:tc>
      </w:tr>
      <w:tr w:rsidR="00985C9D" w:rsidRPr="001C29FE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985C9D" w:rsidRPr="001C29FE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248EF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5C9D" w:rsidRPr="001C29FE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4248E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1C29F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85C9D" w:rsidRPr="001C29FE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 w:rsidRPr="001C29FE">
              <w:rPr>
                <w:rFonts w:ascii="Times New Roman" w:hAnsi="Times New Roman" w:cs="Times New Roman"/>
                <w:sz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1C29FE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85C9D" w:rsidRPr="001C29FE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5C9D" w:rsidRPr="001C29FE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330D6" w:rsidRPr="001C29FE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4B3793" w:rsidRPr="001C29FE" w:rsidRDefault="004B379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RPr="001C29FE" w:rsidTr="008B1123">
        <w:tc>
          <w:tcPr>
            <w:tcW w:w="2600" w:type="dxa"/>
            <w:shd w:val="clear" w:color="auto" w:fill="auto"/>
          </w:tcPr>
          <w:p w:rsidR="008330D6" w:rsidRPr="001C29FE" w:rsidRDefault="008330D6" w:rsidP="008B1123">
            <w:pPr>
              <w:rPr>
                <w:rFonts w:ascii="Calibri" w:hAnsi="Calibri"/>
              </w:rPr>
            </w:pPr>
            <w:r w:rsidRPr="001C29FE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1C29FE" w:rsidRDefault="004B3793" w:rsidP="004B37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380568" w:rsidRPr="001C29F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02.2021</w:t>
            </w:r>
            <w:r w:rsidR="00380568" w:rsidRPr="001C29FE">
              <w:rPr>
                <w:rFonts w:ascii="Calibri" w:hAnsi="Calibri"/>
              </w:rPr>
              <w:t xml:space="preserve"> r.</w:t>
            </w:r>
          </w:p>
        </w:tc>
      </w:tr>
      <w:tr w:rsidR="008330D6" w:rsidRPr="001C29FE" w:rsidTr="008B1123">
        <w:tc>
          <w:tcPr>
            <w:tcW w:w="2600" w:type="dxa"/>
            <w:shd w:val="clear" w:color="auto" w:fill="auto"/>
          </w:tcPr>
          <w:p w:rsidR="008330D6" w:rsidRPr="001C29FE" w:rsidRDefault="008330D6" w:rsidP="008B1123">
            <w:pPr>
              <w:rPr>
                <w:rFonts w:ascii="Calibri" w:hAnsi="Calibri"/>
              </w:rPr>
            </w:pPr>
            <w:r w:rsidRPr="001C29FE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1C29FE" w:rsidRDefault="00380568" w:rsidP="008B1123">
            <w:pPr>
              <w:rPr>
                <w:rFonts w:ascii="Calibri" w:hAnsi="Calibri"/>
              </w:rPr>
            </w:pPr>
            <w:r w:rsidRPr="001C29FE">
              <w:rPr>
                <w:rFonts w:ascii="Calibri" w:hAnsi="Calibri"/>
              </w:rPr>
              <w:t>dr Paweł Rogalski</w:t>
            </w:r>
          </w:p>
        </w:tc>
      </w:tr>
      <w:tr w:rsidR="008330D6" w:rsidRPr="001C29FE" w:rsidTr="008B1123">
        <w:tc>
          <w:tcPr>
            <w:tcW w:w="2600" w:type="dxa"/>
            <w:shd w:val="clear" w:color="auto" w:fill="auto"/>
          </w:tcPr>
          <w:p w:rsidR="008330D6" w:rsidRPr="001C29FE" w:rsidRDefault="008330D6" w:rsidP="008B1123">
            <w:pPr>
              <w:rPr>
                <w:rFonts w:ascii="Calibri" w:hAnsi="Calibri"/>
              </w:rPr>
            </w:pPr>
            <w:r w:rsidRPr="001C29FE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1C29FE" w:rsidRDefault="004248E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  <w:r w:rsidR="00FC04BE">
              <w:rPr>
                <w:rFonts w:ascii="Calibri" w:hAnsi="Calibri"/>
              </w:rPr>
              <w:t>Maria Mazur</w:t>
            </w:r>
          </w:p>
        </w:tc>
      </w:tr>
    </w:tbl>
    <w:p w:rsidR="008330D6" w:rsidRPr="001C29FE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RPr="001C29FE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51" w:rsidRDefault="007C5351">
      <w:pPr>
        <w:spacing w:after="0" w:line="240" w:lineRule="auto"/>
      </w:pPr>
      <w:r>
        <w:separator/>
      </w:r>
    </w:p>
  </w:endnote>
  <w:endnote w:type="continuationSeparator" w:id="0">
    <w:p w:rsidR="007C5351" w:rsidRDefault="007C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4248EF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31.85pt;margin-top:.05pt;width:5.85pt;height:13.6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394BD2" w:rsidRDefault="00F3170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94BD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248EF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51" w:rsidRDefault="007C5351">
      <w:pPr>
        <w:spacing w:after="0" w:line="240" w:lineRule="auto"/>
      </w:pPr>
      <w:r>
        <w:separator/>
      </w:r>
    </w:p>
  </w:footnote>
  <w:footnote w:type="continuationSeparator" w:id="0">
    <w:p w:rsidR="007C5351" w:rsidRDefault="007C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21B6B"/>
    <w:rsid w:val="00027C85"/>
    <w:rsid w:val="00034272"/>
    <w:rsid w:val="0004129E"/>
    <w:rsid w:val="00056454"/>
    <w:rsid w:val="0005669E"/>
    <w:rsid w:val="000575CE"/>
    <w:rsid w:val="00057FA1"/>
    <w:rsid w:val="000677BF"/>
    <w:rsid w:val="0008491B"/>
    <w:rsid w:val="000929BE"/>
    <w:rsid w:val="0009772E"/>
    <w:rsid w:val="000A28BB"/>
    <w:rsid w:val="000A5F96"/>
    <w:rsid w:val="000C54EA"/>
    <w:rsid w:val="000D3EA0"/>
    <w:rsid w:val="000F40A1"/>
    <w:rsid w:val="001069D2"/>
    <w:rsid w:val="00117F4A"/>
    <w:rsid w:val="00132C44"/>
    <w:rsid w:val="00151269"/>
    <w:rsid w:val="00183C10"/>
    <w:rsid w:val="00194FDF"/>
    <w:rsid w:val="001C1985"/>
    <w:rsid w:val="001C29FE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97489"/>
    <w:rsid w:val="002C39C8"/>
    <w:rsid w:val="002C3BDC"/>
    <w:rsid w:val="002D1940"/>
    <w:rsid w:val="002D4AB5"/>
    <w:rsid w:val="002E3E7C"/>
    <w:rsid w:val="002F11C5"/>
    <w:rsid w:val="002F6A54"/>
    <w:rsid w:val="003009D7"/>
    <w:rsid w:val="003210E7"/>
    <w:rsid w:val="003236FE"/>
    <w:rsid w:val="0032574F"/>
    <w:rsid w:val="003369AE"/>
    <w:rsid w:val="00350236"/>
    <w:rsid w:val="0035052E"/>
    <w:rsid w:val="0035081E"/>
    <w:rsid w:val="003658AD"/>
    <w:rsid w:val="00380568"/>
    <w:rsid w:val="003850B5"/>
    <w:rsid w:val="00392459"/>
    <w:rsid w:val="0039414C"/>
    <w:rsid w:val="00394BD2"/>
    <w:rsid w:val="003953F5"/>
    <w:rsid w:val="003A3FAD"/>
    <w:rsid w:val="003A5EB8"/>
    <w:rsid w:val="003C2EAF"/>
    <w:rsid w:val="003C2F28"/>
    <w:rsid w:val="003C57DB"/>
    <w:rsid w:val="003D3B20"/>
    <w:rsid w:val="003E4F65"/>
    <w:rsid w:val="003E5319"/>
    <w:rsid w:val="003F5973"/>
    <w:rsid w:val="00410DA6"/>
    <w:rsid w:val="00412E96"/>
    <w:rsid w:val="00422A9D"/>
    <w:rsid w:val="004248EF"/>
    <w:rsid w:val="00430457"/>
    <w:rsid w:val="0043059A"/>
    <w:rsid w:val="00433E0F"/>
    <w:rsid w:val="00440D0B"/>
    <w:rsid w:val="00494AA5"/>
    <w:rsid w:val="004A6C76"/>
    <w:rsid w:val="004B3793"/>
    <w:rsid w:val="004C46EB"/>
    <w:rsid w:val="004D0B03"/>
    <w:rsid w:val="004D2CDB"/>
    <w:rsid w:val="004E20D6"/>
    <w:rsid w:val="0050325F"/>
    <w:rsid w:val="00515865"/>
    <w:rsid w:val="005412DA"/>
    <w:rsid w:val="00563F4B"/>
    <w:rsid w:val="0056714B"/>
    <w:rsid w:val="005A0F38"/>
    <w:rsid w:val="005A2C63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A1A89"/>
    <w:rsid w:val="006B0F0A"/>
    <w:rsid w:val="006B1F5D"/>
    <w:rsid w:val="006B2203"/>
    <w:rsid w:val="006B5DEE"/>
    <w:rsid w:val="006D09CC"/>
    <w:rsid w:val="006D0B20"/>
    <w:rsid w:val="006D20AD"/>
    <w:rsid w:val="006E6279"/>
    <w:rsid w:val="007011CE"/>
    <w:rsid w:val="00702C99"/>
    <w:rsid w:val="007272C5"/>
    <w:rsid w:val="00753AA6"/>
    <w:rsid w:val="00764AC6"/>
    <w:rsid w:val="00766D97"/>
    <w:rsid w:val="00774BB4"/>
    <w:rsid w:val="007927AD"/>
    <w:rsid w:val="007C0832"/>
    <w:rsid w:val="007C2DE7"/>
    <w:rsid w:val="007C5351"/>
    <w:rsid w:val="007D1D14"/>
    <w:rsid w:val="007D7110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0D7"/>
    <w:rsid w:val="00967AA0"/>
    <w:rsid w:val="009704FE"/>
    <w:rsid w:val="00977165"/>
    <w:rsid w:val="00985C9D"/>
    <w:rsid w:val="009921DC"/>
    <w:rsid w:val="009A5B63"/>
    <w:rsid w:val="009F27A7"/>
    <w:rsid w:val="009F6F16"/>
    <w:rsid w:val="00A03DA5"/>
    <w:rsid w:val="00A07DDE"/>
    <w:rsid w:val="00A119E7"/>
    <w:rsid w:val="00A16182"/>
    <w:rsid w:val="00A27D4B"/>
    <w:rsid w:val="00A3760D"/>
    <w:rsid w:val="00A40F8D"/>
    <w:rsid w:val="00A51D70"/>
    <w:rsid w:val="00A51E73"/>
    <w:rsid w:val="00A557FE"/>
    <w:rsid w:val="00A6091D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BA698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D3618"/>
    <w:rsid w:val="00CE1FCA"/>
    <w:rsid w:val="00CE2FD3"/>
    <w:rsid w:val="00CF4BDD"/>
    <w:rsid w:val="00D23C1E"/>
    <w:rsid w:val="00D43066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80AA1"/>
    <w:rsid w:val="00EA616C"/>
    <w:rsid w:val="00EB3BD7"/>
    <w:rsid w:val="00EB6505"/>
    <w:rsid w:val="00EC1F3B"/>
    <w:rsid w:val="00EE76C8"/>
    <w:rsid w:val="00EF04C8"/>
    <w:rsid w:val="00EF4823"/>
    <w:rsid w:val="00EF5588"/>
    <w:rsid w:val="00F01204"/>
    <w:rsid w:val="00F02F1A"/>
    <w:rsid w:val="00F221BC"/>
    <w:rsid w:val="00F3170F"/>
    <w:rsid w:val="00F4120E"/>
    <w:rsid w:val="00F522B8"/>
    <w:rsid w:val="00F60787"/>
    <w:rsid w:val="00F74941"/>
    <w:rsid w:val="00F8249B"/>
    <w:rsid w:val="00F83469"/>
    <w:rsid w:val="00FA1291"/>
    <w:rsid w:val="00FB08A4"/>
    <w:rsid w:val="00FC04BE"/>
    <w:rsid w:val="00FF4AE7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C767ED3"/>
  <w15:docId w15:val="{77B343BB-C30C-4932-8F2D-6B9EA7E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DAC533-21AA-4D96-B63D-D4C17231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1780</Words>
  <Characters>10684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12440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14</cp:revision>
  <cp:lastPrinted>2018-01-09T07:19:00Z</cp:lastPrinted>
  <dcterms:created xsi:type="dcterms:W3CDTF">2021-02-16T18:41:00Z</dcterms:created>
  <dcterms:modified xsi:type="dcterms:W3CDTF">2021-05-19T12:28:00Z</dcterms:modified>
</cp:coreProperties>
</file>