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1D" w:rsidRPr="0077591D" w:rsidRDefault="0077591D" w:rsidP="0077591D">
      <w:pPr>
        <w:keepNext/>
        <w:numPr>
          <w:ilvl w:val="3"/>
          <w:numId w:val="1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caps/>
          <w:sz w:val="20"/>
          <w:szCs w:val="20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77591D" w:rsidRPr="0077591D" w:rsidTr="0041654D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keepNext/>
              <w:numPr>
                <w:ilvl w:val="3"/>
                <w:numId w:val="1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77591D">
              <w:rPr>
                <w:rFonts w:ascii="Times New Roman" w:eastAsia="Calibri" w:hAnsi="Times New Roman" w:cs="Times New Roman"/>
                <w:b/>
              </w:rPr>
              <w:t>Etyka zawodu socjologa</w:t>
            </w:r>
            <w:bookmarkEnd w:id="0"/>
          </w:p>
        </w:tc>
      </w:tr>
    </w:tbl>
    <w:p w:rsidR="0077591D" w:rsidRPr="0077591D" w:rsidRDefault="0077591D" w:rsidP="0077591D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caps/>
          <w:smallCaps/>
          <w:sz w:val="20"/>
          <w:szCs w:val="20"/>
        </w:rPr>
        <w:t xml:space="preserve">1.  </w:t>
      </w:r>
      <w:r w:rsidRPr="0077591D">
        <w:rPr>
          <w:rFonts w:ascii="Times New Roman" w:eastAsia="Calibri" w:hAnsi="Times New Roman" w:cs="Times New Roman"/>
          <w:b/>
          <w:smallCaps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ocjologia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Niestacjonarne PUW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Studia pierwszego stopnia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Wydział Nauk Społecznych i Humanistycznych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brak</w:t>
            </w:r>
          </w:p>
        </w:tc>
      </w:tr>
      <w:tr w:rsidR="0077591D" w:rsidRPr="0077591D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 Ewa Miszczak</w:t>
            </w:r>
          </w:p>
        </w:tc>
      </w:tr>
    </w:tbl>
    <w:p w:rsidR="0077591D" w:rsidRPr="0077591D" w:rsidRDefault="0077591D" w:rsidP="0077591D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smallCaps/>
          <w:sz w:val="20"/>
          <w:szCs w:val="20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77591D" w:rsidRPr="0077591D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kierunkowy</w:t>
            </w:r>
          </w:p>
        </w:tc>
      </w:tr>
      <w:tr w:rsidR="0077591D" w:rsidRPr="0077591D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7591D" w:rsidRPr="0077591D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77591D" w:rsidRPr="0077591D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7759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77591D" w:rsidRPr="0077591D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brak</w:t>
            </w:r>
          </w:p>
        </w:tc>
      </w:tr>
    </w:tbl>
    <w:p w:rsidR="0077591D" w:rsidRPr="0077591D" w:rsidRDefault="0077591D" w:rsidP="0077591D">
      <w:pPr>
        <w:numPr>
          <w:ilvl w:val="0"/>
          <w:numId w:val="2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smallCaps/>
          <w:sz w:val="20"/>
          <w:szCs w:val="20"/>
        </w:rPr>
        <w:t>Efekty kształcenia i sposób prowadzenia zajęć</w:t>
      </w:r>
    </w:p>
    <w:p w:rsidR="0077591D" w:rsidRPr="0077591D" w:rsidRDefault="0077591D" w:rsidP="0077591D">
      <w:pPr>
        <w:numPr>
          <w:ilvl w:val="1"/>
          <w:numId w:val="2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 Cele przedmiotu </w:t>
      </w: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77591D" w:rsidRPr="0077591D" w:rsidTr="0041654D">
        <w:trPr>
          <w:cantSplit/>
          <w:trHeight w:val="25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77591D" w:rsidRPr="0077591D" w:rsidTr="0041654D">
        <w:trPr>
          <w:cantSplit/>
          <w:trHeight w:val="253"/>
        </w:trPr>
        <w:tc>
          <w:tcPr>
            <w:tcW w:w="540" w:type="dxa"/>
            <w:vMerge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91D" w:rsidRPr="0077591D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Zaznajomienie studentów ze znaczeniem terminu etyka i jego odniesieniem do sfery moralności.</w:t>
            </w:r>
          </w:p>
        </w:tc>
      </w:tr>
      <w:tr w:rsidR="0077591D" w:rsidRPr="0077591D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Nabycie wiadomości na temat etyki zawodowej i jej niezbędności w pracy zawodowej.</w:t>
            </w:r>
          </w:p>
        </w:tc>
      </w:tr>
      <w:tr w:rsidR="0077591D" w:rsidRPr="0077591D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Ukształtowanie umiejętności rozpoznawania problemów i dylematów etycznych w pracy zawodowej socjologa.</w:t>
            </w:r>
          </w:p>
        </w:tc>
      </w:tr>
      <w:tr w:rsidR="0077591D" w:rsidRPr="0077591D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77591D" w:rsidRPr="0077591D" w:rsidRDefault="0077591D" w:rsidP="0077591D">
            <w:pPr>
              <w:spacing w:after="9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i  kompetencji w zakresie rozwiązywania problemów etycznych w pracy zawodowej.</w:t>
            </w:r>
          </w:p>
        </w:tc>
      </w:tr>
    </w:tbl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3.2. Przedmiotowe efekty kształcenia, z podziałem na </w:t>
      </w:r>
      <w:r w:rsidRPr="0077591D">
        <w:rPr>
          <w:rFonts w:ascii="Times New Roman" w:eastAsia="Times New Roman" w:hAnsi="Times New Roman" w:cs="Times New Roman"/>
          <w:b/>
          <w:smallCaps/>
          <w:sz w:val="20"/>
          <w:szCs w:val="20"/>
        </w:rPr>
        <w:t>wiedzę</w:t>
      </w: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7591D">
        <w:rPr>
          <w:rFonts w:ascii="Times New Roman" w:eastAsia="Times New Roman" w:hAnsi="Times New Roman" w:cs="Times New Roman"/>
          <w:b/>
          <w:smallCaps/>
          <w:sz w:val="20"/>
          <w:szCs w:val="20"/>
        </w:rPr>
        <w:t>umiejętności</w:t>
      </w: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 i </w:t>
      </w:r>
      <w:r w:rsidRPr="0077591D">
        <w:rPr>
          <w:rFonts w:ascii="Times New Roman" w:eastAsia="Times New Roman" w:hAnsi="Times New Roman" w:cs="Times New Roman"/>
          <w:b/>
          <w:smallCaps/>
          <w:sz w:val="20"/>
          <w:szCs w:val="20"/>
        </w:rPr>
        <w:t>kompetencje</w:t>
      </w: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77591D" w:rsidRPr="0077591D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77591D" w:rsidRPr="0077591D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77591D" w:rsidRPr="0077591D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Obowiązkowe/dodatkowe* zajęcia na platformie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77591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Zasady planowania i organizowania pracy własnej przy poszanowaniu zasad etyki zawodowej.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SOC1_W12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77591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Wykazywać się umiejętnością rzetelnego przygotowywania prac pisemnych, raportów i innych dokumentów, opartych na rzeczywiście przeprowadzonych badaniach przy poszanowaniu zasad etyki zawodowej.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SOC1_U07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planować i organizować pracę własną, zachowując zasady etyki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SOC1_U07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77591D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7591D" w:rsidRPr="0077591D" w:rsidRDefault="0077591D" w:rsidP="007759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77591D" w:rsidRPr="0077591D" w:rsidRDefault="0077591D" w:rsidP="007759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krytycznego oceniania i analizowania informacji i danych napływających  z zewnątrz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SOC1_K07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77591D" w:rsidRPr="0077591D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animowania aktywności własnej i najbliższego otoczenia na rzecz dobra wspólnego np. w zakresie aktywności społecznej.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SOC1_K07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1D" w:rsidRPr="0077591D" w:rsidRDefault="0077591D" w:rsidP="0077591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>3.3. Formy zajęć dydaktycznych i ich wymiar godzinowy - Studia stacjonarne (ST),  Studia niestacjonarne (NST),</w:t>
      </w: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77591D" w:rsidRPr="0077591D" w:rsidTr="0041654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Obowiązkowe/dodatkowe</w:t>
            </w: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zajęcia prowadzone z wykorzystaniem metod i technik kształcenia na odległość w formie</w:t>
            </w:r>
          </w:p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</w:tr>
      <w:tr w:rsidR="0077591D" w:rsidRPr="0077591D" w:rsidTr="00416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591D" w:rsidRPr="0077591D" w:rsidTr="00416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225"/>
                <w:tab w:val="center" w:pos="311"/>
              </w:tabs>
              <w:snapToGrid w:val="0"/>
              <w:spacing w:line="25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2</w:t>
            </w:r>
          </w:p>
        </w:tc>
      </w:tr>
    </w:tbl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3.4. Treści kształcenia </w:t>
      </w:r>
      <w:r w:rsidRPr="0077591D">
        <w:rPr>
          <w:rFonts w:ascii="Times New Roman" w:eastAsia="Times New Roman" w:hAnsi="Times New Roman" w:cs="Times New Roman"/>
          <w:sz w:val="20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77591D" w:rsidRPr="0077591D" w:rsidRDefault="0077591D" w:rsidP="0077591D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77591D" w:rsidRPr="0077591D" w:rsidRDefault="0077591D" w:rsidP="0077591D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RODZAJ ZAJĘĆ: wykład………………………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77591D" w:rsidRPr="0077591D" w:rsidTr="0041654D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77591D" w:rsidRPr="0077591D" w:rsidTr="0041654D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NST</w:t>
            </w:r>
          </w:p>
        </w:tc>
      </w:tr>
      <w:tr w:rsidR="0077591D" w:rsidRPr="0077591D" w:rsidTr="0041654D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OBOWIĄZKOWE / DODATKOWE*</w:t>
            </w: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OBOWIĄZKOWE / DODATKOWE* ZAJĘCIA NA PLATFORMIE</w:t>
            </w:r>
          </w:p>
        </w:tc>
      </w:tr>
      <w:tr w:rsidR="0077591D" w:rsidRPr="0077591D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Etyka zawodowa, pojęcie i 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-  Zawód  socjologa, role zawodowe,  społeczne funkcje socjologa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-  Etyczne aspekty  pracy naukowej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-  Problemy  etycznej  odpowiedzialności  badacza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591D" w:rsidRPr="0077591D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Kodeksy etyczne stosowane przy organizacji  i  prowadzeniu  procesu  badawczego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1D" w:rsidRPr="0077591D" w:rsidRDefault="0077591D" w:rsidP="0077591D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 xml:space="preserve">3.5. Metody weryfikacji efektów kształcenia </w:t>
      </w:r>
      <w:r w:rsidRPr="0077591D">
        <w:rPr>
          <w:rFonts w:ascii="Times New Roman" w:eastAsia="Times New Roman" w:hAnsi="Times New Roman" w:cs="Times New Roman"/>
          <w:sz w:val="20"/>
          <w:szCs w:val="20"/>
        </w:rPr>
        <w:t>(zaznaczyć „X” w odniesieniu do poszczególnych efektów): wykład konwersatoryjny, dyskusja, referat</w:t>
      </w: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>3.6. Kryteria oceny osiągniętych efektów kształcenia</w:t>
      </w: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77591D" w:rsidRPr="0077591D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ocenę 3 lub „zal.” </w:t>
            </w:r>
          </w:p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ocenę 5 student zna i rozumie/potrafi/jest gotów do</w:t>
            </w:r>
          </w:p>
        </w:tc>
      </w:tr>
      <w:tr w:rsidR="0077591D" w:rsidRPr="0077591D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 stopniu dostatecznym zasady planowania i organizowania pracy własnej przy poszanowaniu zasad etyki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 stopniu dobrym zasady planowania i organizowania pracy własnej przy poszanowaniu zasad etyki zawodowej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 stopniu bardzo dobrym zasady planowania i organizowania pracy własnej przy poszanowaniu zasad etyki zawodowej</w:t>
            </w:r>
          </w:p>
        </w:tc>
      </w:tr>
      <w:tr w:rsidR="0077591D" w:rsidRPr="0077591D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Wykazywać się podstawową umiejętnością rzetelnego przygotowywania prac pisemnych, raportów i innych dokumentów, opartych na rzeczywiście przeprowadzonych badaniach przy poszanowaniu zasad etyki zawodowej.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Wykazywać się dobrą umiejętnością rzetelnego przygotowywania prac pisemnych, raportów i innych dokumentów, opartych na rzeczywiście przeprowadzonych badaniach przy poszanowaniu zasad etyki zawodowej.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Wykazywać się bardzo dobrą umiejętnością rzetelnego przygotowywania prac pisemnych, raportów i innych dokumentów, opartych na rzeczywiście przeprowadzonych badaniach przy poszanowaniu zasad etyki zawodowej.</w:t>
            </w:r>
          </w:p>
        </w:tc>
      </w:tr>
      <w:tr w:rsidR="0077591D" w:rsidRPr="0077591D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planować i organizować pracę własną, zachowując zasady etyki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planować i organizować pracę własną, zachowując zasady etyki zawodowej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>planować i organizować pracę własną, zachowując zasady etyki zawodowej</w:t>
            </w:r>
          </w:p>
        </w:tc>
      </w:tr>
      <w:tr w:rsidR="0077591D" w:rsidRPr="0077591D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 stopniu dostatecznym krytycznego oceniania i analizowania informacji i </w:t>
            </w: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danych napływających  z zewnątrz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W stopniu dobrym krytycznego oceniania i analizowania </w:t>
            </w: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informacji i danych napływających  z zewnątrz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W stopniu bardzo dobrym krytycznego oceniania i </w:t>
            </w: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analizowania informacji i danych napływających  z zewnątrz</w:t>
            </w:r>
          </w:p>
        </w:tc>
      </w:tr>
      <w:tr w:rsidR="0077591D" w:rsidRPr="0077591D" w:rsidTr="0041654D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Incydentalnego animowania aktywności własnej i najbliższego otoczenia na rzecz dobra wspólnego np. w zakresie aktywności społecznej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Zauważania konieczności animowania aktywności własnej i najbliższego otoczenia na rzecz dobra wspólnego np. w zakresie aktywności społecznej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1D" w:rsidRPr="0077591D" w:rsidRDefault="0077591D" w:rsidP="0077591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Wyczulenia na sprawy odpowiedzialności obywatelskiej oraz animowania aktywności własnej i najbliższego otoczenia na rzecz dobra wspólnego np. w zakresie aktywności społecznej</w:t>
            </w:r>
          </w:p>
        </w:tc>
      </w:tr>
    </w:tbl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</w:rPr>
        <w:t>3.7. Zalecana literatura</w:t>
      </w: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1D" w:rsidRPr="0077591D" w:rsidRDefault="0077591D" w:rsidP="0077591D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9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Podstawowa </w:t>
      </w:r>
    </w:p>
    <w:p w:rsidR="0077591D" w:rsidRPr="0077591D" w:rsidRDefault="0077591D" w:rsidP="007759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5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77591D" w:rsidRPr="0077591D" w:rsidRDefault="0077591D" w:rsidP="0077591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caps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Drzeżdżon Wojciech, Etyczne  aspekty pracy zawodowej. Wybrane zagadnienia. PDF </w:t>
      </w:r>
      <w:hyperlink r:id="rId7" w:history="1">
        <w:r w:rsidRPr="0077591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http://www.gwsh.gda.pl/uploads/oryginal/3/3/532b3_21-35_Drzezdzon.pdf</w:t>
        </w:r>
      </w:hyperlink>
    </w:p>
    <w:p w:rsidR="0077591D" w:rsidRPr="0077591D" w:rsidRDefault="0077591D" w:rsidP="0077591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caps/>
          <w:sz w:val="20"/>
          <w:szCs w:val="20"/>
        </w:rPr>
      </w:pPr>
      <w:r w:rsidRPr="00775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Andrzejuk Artur (red.), Zagadnienie etyki zawodowej, PDF </w:t>
      </w:r>
    </w:p>
    <w:p w:rsidR="0077591D" w:rsidRPr="0077591D" w:rsidRDefault="0077591D" w:rsidP="0077591D">
      <w:pPr>
        <w:spacing w:after="0" w:line="240" w:lineRule="auto"/>
        <w:ind w:left="360"/>
        <w:rPr>
          <w:rFonts w:ascii="Times New Roman" w:eastAsia="SimSun" w:hAnsi="Times New Roman" w:cs="Times New Roman"/>
          <w:b/>
          <w:caps/>
          <w:sz w:val="20"/>
          <w:szCs w:val="20"/>
        </w:rPr>
      </w:pPr>
      <w:r w:rsidRPr="0077591D">
        <w:rPr>
          <w:rFonts w:ascii="Times New Roman" w:eastAsia="SimSun" w:hAnsi="Times New Roman" w:cs="Times New Roman"/>
          <w:b/>
          <w:caps/>
          <w:sz w:val="20"/>
          <w:szCs w:val="20"/>
        </w:rPr>
        <w:t xml:space="preserve">        </w:t>
      </w:r>
      <w:hyperlink r:id="rId8" w:history="1">
        <w:r w:rsidRPr="0077591D">
          <w:rPr>
            <w:rFonts w:ascii="Times New Roman" w:eastAsia="SimSun" w:hAnsi="Times New Roman" w:cs="Times New Roman"/>
            <w:b/>
            <w:caps/>
            <w:color w:val="0000FF"/>
            <w:sz w:val="20"/>
            <w:szCs w:val="20"/>
            <w:u w:val="single"/>
          </w:rPr>
          <w:t>http://katedra.uksw.edu.pl/biblioteka/etyka_zawodowa.pdf</w:t>
        </w:r>
      </w:hyperlink>
    </w:p>
    <w:p w:rsidR="0077591D" w:rsidRPr="0077591D" w:rsidRDefault="0077591D" w:rsidP="0077591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caps/>
          <w:sz w:val="20"/>
          <w:szCs w:val="20"/>
        </w:rPr>
      </w:pPr>
      <w:r w:rsidRPr="0077591D">
        <w:rPr>
          <w:rFonts w:ascii="Times New Roman" w:eastAsia="SimSun" w:hAnsi="Times New Roman" w:cs="Times New Roman"/>
          <w:b/>
          <w:caps/>
          <w:sz w:val="20"/>
          <w:szCs w:val="20"/>
        </w:rPr>
        <w:t>kodeks etyki socjologa PTS, pdf</w:t>
      </w:r>
    </w:p>
    <w:p w:rsidR="0077591D" w:rsidRPr="0077591D" w:rsidRDefault="0077591D" w:rsidP="0077591D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caps/>
          <w:sz w:val="20"/>
          <w:szCs w:val="20"/>
        </w:rPr>
      </w:pPr>
      <w:hyperlink r:id="rId9" w:history="1">
        <w:r w:rsidRPr="0077591D">
          <w:rPr>
            <w:rFonts w:ascii="Times New Roman" w:eastAsia="SimSun" w:hAnsi="Times New Roman" w:cs="Times New Roman"/>
            <w:b/>
            <w:caps/>
            <w:color w:val="0000FF"/>
            <w:sz w:val="20"/>
            <w:szCs w:val="20"/>
            <w:u w:val="single"/>
          </w:rPr>
          <w:t>https://pts.org.pl/wp-content/uploads/2016/04/kodeks.pdf</w:t>
        </w:r>
      </w:hyperlink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b/>
          <w:caps/>
          <w:sz w:val="20"/>
          <w:szCs w:val="20"/>
        </w:rPr>
      </w:pPr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</w:rPr>
      </w:pPr>
      <w:r w:rsidRPr="0077591D">
        <w:rPr>
          <w:rFonts w:ascii="Times New Roman" w:eastAsia="SimSun" w:hAnsi="Times New Roman" w:cs="Times New Roman"/>
          <w:b/>
          <w:caps/>
          <w:sz w:val="20"/>
          <w:szCs w:val="20"/>
        </w:rPr>
        <w:t>U</w:t>
      </w:r>
      <w:r w:rsidRPr="0077591D">
        <w:rPr>
          <w:rFonts w:ascii="Times New Roman" w:eastAsia="SimSun" w:hAnsi="Times New Roman" w:cs="Times New Roman"/>
          <w:b/>
          <w:sz w:val="20"/>
          <w:szCs w:val="20"/>
        </w:rPr>
        <w:t>zupełniająca</w:t>
      </w:r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</w:rPr>
      </w:pPr>
      <w:r w:rsidRPr="0077591D">
        <w:rPr>
          <w:rFonts w:ascii="Times New Roman" w:eastAsia="SimSun" w:hAnsi="Times New Roman" w:cs="Times New Roman"/>
          <w:b/>
          <w:sz w:val="20"/>
          <w:szCs w:val="20"/>
        </w:rPr>
        <w:t>Etyka badań socjologicznych</w:t>
      </w:r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</w:rPr>
      </w:pPr>
      <w:hyperlink r:id="rId10" w:history="1">
        <w:r w:rsidRPr="0077591D">
          <w:rPr>
            <w:rFonts w:ascii="Times New Roman" w:eastAsia="SimSun" w:hAnsi="Times New Roman" w:cs="Times New Roman"/>
            <w:b/>
            <w:color w:val="0000FF"/>
            <w:sz w:val="20"/>
            <w:szCs w:val="20"/>
            <w:u w:val="single"/>
          </w:rPr>
          <w:t>https://home.cyf-kr.edu.pl/~ussozans/kodeks.pdf</w:t>
        </w:r>
      </w:hyperlink>
    </w:p>
    <w:p w:rsidR="0077591D" w:rsidRPr="0077591D" w:rsidRDefault="0077591D" w:rsidP="0077591D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</w:rPr>
      </w:pPr>
    </w:p>
    <w:p w:rsidR="0077591D" w:rsidRPr="0077591D" w:rsidRDefault="0077591D" w:rsidP="0077591D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</w:rPr>
      </w:pPr>
      <w:r w:rsidRPr="0077591D">
        <w:rPr>
          <w:rFonts w:ascii="Times New Roman" w:eastAsia="Calibri" w:hAnsi="Times New Roman" w:cs="Times New Roman"/>
          <w:b/>
          <w:smallCaps/>
          <w:sz w:val="20"/>
          <w:szCs w:val="20"/>
        </w:rPr>
        <w:t>4. Nakład pracy studenta - bilans punktów ECTS</w:t>
      </w:r>
    </w:p>
    <w:p w:rsidR="0077591D" w:rsidRPr="0077591D" w:rsidRDefault="0077591D" w:rsidP="0077591D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77591D" w:rsidRPr="0077591D" w:rsidTr="0041654D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77591D" w:rsidRPr="0077591D" w:rsidTr="0041654D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77591D" w:rsidRPr="0077591D" w:rsidTr="0041654D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77591D" w:rsidRPr="0077591D" w:rsidTr="0041654D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7591D" w:rsidRPr="0077591D" w:rsidTr="0041654D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7591D" w:rsidRPr="0077591D" w:rsidTr="0041654D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tr w:rsidR="0077591D" w:rsidRPr="0077591D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7591D" w:rsidRPr="0077591D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77591D" w:rsidRPr="0077591D" w:rsidTr="0041654D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7591D" w:rsidRPr="0077591D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5</w:t>
            </w:r>
          </w:p>
        </w:tc>
      </w:tr>
      <w:tr w:rsidR="0077591D" w:rsidRPr="0077591D" w:rsidTr="0041654D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77591D" w:rsidRPr="0077591D" w:rsidTr="0041654D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591D" w:rsidRPr="0077591D" w:rsidRDefault="0077591D" w:rsidP="0077591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759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77591D" w:rsidRPr="0077591D" w:rsidRDefault="0077591D" w:rsidP="0077591D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7591D" w:rsidRPr="0077591D" w:rsidRDefault="0077591D" w:rsidP="0077591D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77591D" w:rsidRPr="0077591D" w:rsidTr="0041654D">
        <w:tc>
          <w:tcPr>
            <w:tcW w:w="2600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8.03.2021</w:t>
            </w:r>
          </w:p>
        </w:tc>
      </w:tr>
      <w:tr w:rsidR="0077591D" w:rsidRPr="0077591D" w:rsidTr="0041654D">
        <w:tc>
          <w:tcPr>
            <w:tcW w:w="2600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 Ewa Miszczak</w:t>
            </w:r>
          </w:p>
        </w:tc>
      </w:tr>
      <w:tr w:rsidR="0077591D" w:rsidRPr="0077591D" w:rsidTr="0041654D">
        <w:tc>
          <w:tcPr>
            <w:tcW w:w="2600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91D">
              <w:rPr>
                <w:rFonts w:ascii="Times New Roman" w:eastAsia="Calibri" w:hAnsi="Times New Roman" w:cs="Times New Roman"/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77591D" w:rsidRPr="0077591D" w:rsidRDefault="0077591D" w:rsidP="0077591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591D" w:rsidRPr="0077591D" w:rsidRDefault="0077591D" w:rsidP="0077591D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23CD" w:rsidRPr="0077591D" w:rsidRDefault="00CF23CD">
      <w:pPr>
        <w:rPr>
          <w:rFonts w:ascii="Times New Roman" w:hAnsi="Times New Roman" w:cs="Times New Roman"/>
          <w:sz w:val="20"/>
          <w:szCs w:val="20"/>
        </w:rPr>
      </w:pPr>
    </w:p>
    <w:sectPr w:rsidR="00CF23CD" w:rsidRPr="0077591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AC" w:rsidRDefault="00471AAC" w:rsidP="0077591D">
      <w:pPr>
        <w:spacing w:after="0" w:line="240" w:lineRule="auto"/>
      </w:pPr>
      <w:r>
        <w:separator/>
      </w:r>
    </w:p>
  </w:endnote>
  <w:endnote w:type="continuationSeparator" w:id="0">
    <w:p w:rsidR="00471AAC" w:rsidRDefault="00471AAC" w:rsidP="007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1D" w:rsidRDefault="0077591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C53B1F" wp14:editId="0B79E21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8890" t="635" r="2540" b="762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91D" w:rsidRDefault="007759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53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l8iQIAABo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" stroked="f">
              <v:fill opacity="0"/>
              <v:textbox inset="0,0,0,0">
                <w:txbxContent>
                  <w:p w:rsidR="0077591D" w:rsidRDefault="007759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AC" w:rsidRDefault="00471AAC" w:rsidP="0077591D">
      <w:pPr>
        <w:spacing w:after="0" w:line="240" w:lineRule="auto"/>
      </w:pPr>
      <w:r>
        <w:separator/>
      </w:r>
    </w:p>
  </w:footnote>
  <w:footnote w:type="continuationSeparator" w:id="0">
    <w:p w:rsidR="00471AAC" w:rsidRDefault="00471AAC" w:rsidP="0077591D">
      <w:pPr>
        <w:spacing w:after="0" w:line="240" w:lineRule="auto"/>
      </w:pPr>
      <w:r>
        <w:continuationSeparator/>
      </w:r>
    </w:p>
  </w:footnote>
  <w:footnote w:id="1">
    <w:p w:rsidR="0077591D" w:rsidRPr="0001570F" w:rsidRDefault="0077591D" w:rsidP="0077591D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77591D" w:rsidRPr="00967AA0" w:rsidRDefault="0077591D" w:rsidP="007759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1D" w:rsidRDefault="0077591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1D" w:rsidRPr="00D669F9" w:rsidRDefault="0077591D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77591D" w:rsidRDefault="00775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2" w15:restartNumberingAfterBreak="0">
    <w:nsid w:val="31537DE3"/>
    <w:multiLevelType w:val="hybridMultilevel"/>
    <w:tmpl w:val="2B7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D"/>
    <w:rsid w:val="00471AAC"/>
    <w:rsid w:val="0077591D"/>
    <w:rsid w:val="00C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B4B"/>
  <w15:chartTrackingRefBased/>
  <w15:docId w15:val="{C51522E6-8720-4CEB-9913-E99995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591D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591D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591D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7591D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7591D"/>
    <w:pPr>
      <w:keepNext/>
      <w:numPr>
        <w:ilvl w:val="4"/>
        <w:numId w:val="1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77591D"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7591D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77591D"/>
    <w:pPr>
      <w:keepNext/>
      <w:numPr>
        <w:ilvl w:val="7"/>
        <w:numId w:val="1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1D"/>
  </w:style>
  <w:style w:type="paragraph" w:styleId="Nagwek">
    <w:name w:val="header"/>
    <w:basedOn w:val="Normalny"/>
    <w:link w:val="NagwekZnak"/>
    <w:uiPriority w:val="99"/>
    <w:semiHidden/>
    <w:unhideWhenUsed/>
    <w:rsid w:val="0077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1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7591D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7591D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7591D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7591D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7591D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77591D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77591D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77591D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77591D"/>
  </w:style>
  <w:style w:type="character" w:styleId="Odwoanieprzypisudolnego">
    <w:name w:val="footnote reference"/>
    <w:uiPriority w:val="99"/>
    <w:unhideWhenUsed/>
    <w:rsid w:val="00775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a.uksw.edu.pl/biblioteka/etyka_zawodowa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wsh.gda.pl/uploads/oryginal/3/3/532b3_21-35_Drzezdzo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me.cyf-kr.edu.pl/~ussozans/kode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s.org.pl/wp-content/uploads/2016/04/kodek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2021-03-11T09:28:00Z</dcterms:created>
  <dcterms:modified xsi:type="dcterms:W3CDTF">2021-03-11T09:33:00Z</dcterms:modified>
</cp:coreProperties>
</file>