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76" w:rsidRPr="00594D76" w:rsidRDefault="00594D76" w:rsidP="00594D76">
      <w:pPr>
        <w:keepNext/>
        <w:numPr>
          <w:ilvl w:val="3"/>
          <w:numId w:val="0"/>
        </w:numPr>
        <w:tabs>
          <w:tab w:val="num" w:pos="0"/>
        </w:tabs>
        <w:spacing w:before="120" w:after="240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594D76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594D76" w:rsidRPr="00594D76" w:rsidTr="00EF6B2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/>
              <w:ind w:left="864" w:hanging="864"/>
              <w:jc w:val="left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bookmarkStart w:id="0" w:name="_GoBack"/>
            <w:r w:rsidRPr="00594D76"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 xml:space="preserve">Wstęp do kultury współczesnej </w:t>
            </w:r>
            <w:bookmarkEnd w:id="0"/>
          </w:p>
        </w:tc>
      </w:tr>
    </w:tbl>
    <w:p w:rsidR="00594D76" w:rsidRPr="00594D76" w:rsidRDefault="00594D76" w:rsidP="00594D76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594D76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594D76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594D76" w:rsidRPr="00594D76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Dziennikarstwo i komunikacja społeczna</w:t>
            </w:r>
          </w:p>
        </w:tc>
      </w:tr>
      <w:tr w:rsidR="00594D76" w:rsidRPr="00594D76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Niestacjonarne PUW</w:t>
            </w:r>
          </w:p>
        </w:tc>
      </w:tr>
      <w:tr w:rsidR="00594D76" w:rsidRPr="00594D76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I stopnia</w:t>
            </w:r>
          </w:p>
        </w:tc>
      </w:tr>
      <w:tr w:rsidR="00594D76" w:rsidRPr="00594D76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  <w:tr w:rsidR="00594D76" w:rsidRPr="00594D76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Nauk Społecznych i Humanistycznych</w:t>
            </w:r>
          </w:p>
        </w:tc>
      </w:tr>
      <w:tr w:rsidR="00594D76" w:rsidRPr="00594D76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-</w:t>
            </w:r>
          </w:p>
        </w:tc>
      </w:tr>
      <w:tr w:rsidR="00594D76" w:rsidRPr="00594D76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 Ewa Miszczak</w:t>
            </w:r>
          </w:p>
        </w:tc>
      </w:tr>
    </w:tbl>
    <w:p w:rsidR="00594D76" w:rsidRPr="00594D76" w:rsidRDefault="00594D76" w:rsidP="00594D76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594D76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594D76" w:rsidRPr="00594D76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  <w:tr w:rsidR="00594D76" w:rsidRPr="00594D76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2</w:t>
            </w:r>
          </w:p>
        </w:tc>
      </w:tr>
      <w:tr w:rsidR="00594D76" w:rsidRPr="00594D76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594D76" w:rsidRPr="00594D76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594D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V</w:t>
            </w:r>
          </w:p>
        </w:tc>
      </w:tr>
      <w:tr w:rsidR="00594D76" w:rsidRPr="00594D76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:rsidR="00594D76" w:rsidRPr="00594D76" w:rsidRDefault="00594D76" w:rsidP="00594D76">
      <w:pPr>
        <w:numPr>
          <w:ilvl w:val="0"/>
          <w:numId w:val="1"/>
        </w:numPr>
        <w:spacing w:before="240" w:after="60" w:line="259" w:lineRule="auto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594D76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uczenia się i sposób prowadzenia zajęć</w:t>
      </w:r>
    </w:p>
    <w:p w:rsidR="00594D76" w:rsidRPr="00594D76" w:rsidRDefault="00594D76" w:rsidP="00594D76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160" w:line="259" w:lineRule="auto"/>
        <w:jc w:val="left"/>
        <w:textAlignment w:val="baseline"/>
        <w:rPr>
          <w:rFonts w:ascii="Times New Roman" w:eastAsia="Verdana" w:hAnsi="Times New Roman" w:cs="Times New Roman"/>
          <w:sz w:val="20"/>
          <w:szCs w:val="18"/>
          <w:lang w:val="x-none" w:eastAsia="zh-CN"/>
        </w:rPr>
      </w:pPr>
      <w:r w:rsidRPr="00594D76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 Cele przedmiotu </w:t>
      </w: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  <w:lang w:val="x-none" w:eastAsia="zh-CN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594D76" w:rsidRPr="00594D76" w:rsidTr="00EF6B27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594D76" w:rsidRPr="00594D76" w:rsidTr="00EF6B27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94D76" w:rsidRPr="00594D76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Zapoznanie studentów z terminologią i systemem pojęciowym związanym z naukami badającymi kulturę współczesną. Przekazanie wiedzy na temat zjawisk kultury współczesnej, ich uwarunkowań, roli w szerszym systemie społecznym oraz prognoz na przyszłość.</w:t>
            </w:r>
          </w:p>
        </w:tc>
      </w:tr>
      <w:tr w:rsidR="00594D76" w:rsidRPr="00594D76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Rozwinięcie u studentów umiejętności posługiwania się wiedzą teoretyczną z zakresu kulturoznawstwa dla analizowania i oceniania zjawisk kulturowych w pracy dziennikarza a także umieszczania ich we właściwym kontekście społecznym.</w:t>
            </w:r>
          </w:p>
        </w:tc>
      </w:tr>
      <w:tr w:rsidR="00594D76" w:rsidRPr="00594D76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Rozwinięcie u studentów przekonania o istotności poszerzania wiedzy na temat zjawisk kultury i horyzontów intelektualnych w celu adekwatnego wykonywania pracy zawodowej dziennikarza.</w:t>
            </w:r>
          </w:p>
        </w:tc>
      </w:tr>
    </w:tbl>
    <w:p w:rsidR="00594D76" w:rsidRPr="00594D76" w:rsidRDefault="00594D76" w:rsidP="00594D76">
      <w:pPr>
        <w:tabs>
          <w:tab w:val="left" w:pos="-5814"/>
          <w:tab w:val="left" w:pos="720"/>
        </w:tabs>
        <w:overflowPunct w:val="0"/>
        <w:autoSpaceDE w:val="0"/>
        <w:spacing w:before="240" w:after="60"/>
        <w:ind w:left="714" w:hanging="357"/>
        <w:textAlignment w:val="baseline"/>
        <w:rPr>
          <w:rFonts w:ascii="Times New Roman" w:eastAsia="Verdana" w:hAnsi="Times New Roman" w:cs="Times New Roman"/>
          <w:sz w:val="20"/>
          <w:szCs w:val="18"/>
          <w:lang w:val="x-none" w:eastAsia="zh-CN"/>
        </w:rPr>
      </w:pPr>
    </w:p>
    <w:p w:rsidR="00594D76" w:rsidRPr="00594D76" w:rsidRDefault="00594D76" w:rsidP="00594D76">
      <w:pPr>
        <w:numPr>
          <w:ilvl w:val="1"/>
          <w:numId w:val="1"/>
        </w:numPr>
        <w:tabs>
          <w:tab w:val="left" w:pos="-5814"/>
          <w:tab w:val="left" w:pos="720"/>
        </w:tabs>
        <w:overflowPunct w:val="0"/>
        <w:autoSpaceDE w:val="0"/>
        <w:spacing w:after="60" w:line="259" w:lineRule="auto"/>
        <w:jc w:val="left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594D76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Przedmiotowe efekty uczenia się, z podziałem na </w:t>
      </w:r>
      <w:r w:rsidRPr="00594D76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wiedzę</w:t>
      </w:r>
      <w:r w:rsidRPr="00594D76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, </w:t>
      </w:r>
      <w:r w:rsidRPr="00594D76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umiejętności</w:t>
      </w:r>
      <w:r w:rsidRPr="00594D76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 i </w:t>
      </w:r>
      <w:r w:rsidRPr="00594D76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kompetencje</w:t>
      </w:r>
      <w:r w:rsidRPr="00594D76">
        <w:rPr>
          <w:rFonts w:ascii="Times New Roman" w:eastAsia="Times New Roman" w:hAnsi="Times New Roman" w:cs="Times New Roman"/>
          <w:b/>
          <w:szCs w:val="20"/>
          <w:lang w:val="x-none" w:eastAsia="zh-CN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594D76" w:rsidRPr="00594D76" w:rsidTr="00EF6B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after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 (X)</w:t>
            </w:r>
          </w:p>
        </w:tc>
      </w:tr>
      <w:tr w:rsidR="00594D76" w:rsidRPr="00594D76" w:rsidTr="00EF6B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594D76" w:rsidRPr="00594D76" w:rsidTr="00EF6B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594D76" w:rsidRPr="00594D76" w:rsidTr="00EF6B27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594D76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594D76" w:rsidRPr="00594D76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widowControl w:val="0"/>
              <w:ind w:left="0"/>
              <w:jc w:val="left"/>
              <w:rPr>
                <w:rFonts w:ascii="Times New Roman" w:eastAsia="Calibri" w:hAnsi="Times New Roman" w:cs="Times New Roman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</w:rPr>
              <w:t xml:space="preserve">Ma wiedzę o zjawiskach kultury, ich uwarunkowaniach i związkach z innymi elementami systemu społecznego, zna terminologię fachową oraz podstawowe teorie kulturoznawstwa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Century Gothic" w:eastAsia="Calibri" w:hAnsi="Century Gothic" w:cs="Times New Roman"/>
                <w:sz w:val="16"/>
                <w:szCs w:val="16"/>
              </w:rPr>
              <w:t>DKS 1 P_W03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76" w:rsidRPr="00594D76" w:rsidRDefault="00594D76" w:rsidP="00594D76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76" w:rsidRPr="00594D76" w:rsidRDefault="00594D76" w:rsidP="00594D76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76" w:rsidRPr="00594D76" w:rsidRDefault="00594D76" w:rsidP="00594D76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76" w:rsidRPr="00594D76" w:rsidRDefault="00594D76" w:rsidP="00594D76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594D76" w:rsidRPr="00594D76" w:rsidTr="00EF6B27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594D76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594D76" w:rsidRPr="00594D76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</w:rPr>
              <w:t xml:space="preserve">Potrafi wykorzystać podstawową wiedzę teoretyczną do praktycznego </w:t>
            </w:r>
            <w:r w:rsidRPr="00594D76">
              <w:rPr>
                <w:rFonts w:ascii="Times New Roman" w:eastAsia="Times New Roman" w:hAnsi="Times New Roman" w:cs="Times New Roman"/>
                <w:lang w:eastAsia="zh-CN"/>
              </w:rPr>
              <w:t>analizowania i oceniania zjawisk kulturowych w pracy dziennikarza a także umieszczania ich we właściwym kontekście społecznym.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Century Gothic" w:eastAsia="Calibri" w:hAnsi="Century Gothic" w:cs="Times New Roman"/>
                <w:sz w:val="16"/>
                <w:szCs w:val="16"/>
              </w:rPr>
              <w:t>DKS 1P_U02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76" w:rsidRPr="00594D76" w:rsidRDefault="00594D76" w:rsidP="00594D76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76" w:rsidRPr="00594D76" w:rsidRDefault="00594D76" w:rsidP="00594D76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76" w:rsidRPr="00594D76" w:rsidRDefault="00594D76" w:rsidP="00594D76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76" w:rsidRPr="00594D76" w:rsidRDefault="00594D76" w:rsidP="00594D76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594D76" w:rsidRPr="00594D76" w:rsidTr="00EF6B27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594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KOMPETENCJI SPOŁECZNYCH</w:t>
            </w: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594D76" w:rsidRPr="00594D76" w:rsidRDefault="00594D76" w:rsidP="00594D76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821" w:type="dxa"/>
          </w:tcPr>
          <w:p w:rsidR="00594D76" w:rsidRPr="00594D76" w:rsidRDefault="00594D76" w:rsidP="00594D76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594D76" w:rsidRPr="00594D76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</w:rPr>
              <w:t xml:space="preserve">Rozumie potrzebę uczenia się przez całe życie w tym </w:t>
            </w:r>
            <w:r w:rsidRPr="00594D76">
              <w:rPr>
                <w:rFonts w:ascii="Times New Roman" w:eastAsia="Times New Roman" w:hAnsi="Times New Roman" w:cs="Times New Roman"/>
                <w:lang w:eastAsia="zh-CN"/>
              </w:rPr>
              <w:t>poszerzania wiedzy na temat zjawisk kultury i horyzontów intelektualnych w celu adekwatnego wykonywania pracy zawodowej dziennikarza.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94D76">
              <w:rPr>
                <w:rFonts w:ascii="Century Gothic" w:eastAsia="Calibri" w:hAnsi="Century Gothic" w:cs="Times New Roman"/>
                <w:sz w:val="16"/>
                <w:szCs w:val="16"/>
              </w:rPr>
              <w:t>DKS 1P_K01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76" w:rsidRPr="00594D76" w:rsidRDefault="00594D76" w:rsidP="00594D76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76" w:rsidRPr="00594D76" w:rsidRDefault="00594D76" w:rsidP="00594D76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76" w:rsidRPr="00594D76" w:rsidRDefault="00594D76" w:rsidP="00594D76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76" w:rsidRPr="00594D76" w:rsidRDefault="00594D76" w:rsidP="00594D76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594D76" w:rsidRPr="00594D76" w:rsidRDefault="00594D76" w:rsidP="00594D76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zh-CN"/>
        </w:rPr>
      </w:pP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  <w:lang w:val="x-none" w:eastAsia="zh-CN"/>
        </w:rPr>
      </w:pPr>
      <w:r w:rsidRPr="00594D76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3.3. Formy zajęć dydaktycznych i ich wymiar godzinowy </w:t>
      </w:r>
      <w:r w:rsidRPr="00594D76">
        <w:rPr>
          <w:rFonts w:ascii="Times New Roman" w:eastAsia="Times New Roman" w:hAnsi="Times New Roman" w:cs="Times New Roman"/>
          <w:b/>
          <w:lang w:val="x-none" w:eastAsia="zh-CN"/>
        </w:rPr>
        <w:t>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594D76" w:rsidRPr="00594D76" w:rsidTr="00EF6B2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Obowiązkowe/dodatkowe</w:t>
            </w:r>
            <w:r w:rsidRPr="00594D76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zh-CN"/>
              </w:rPr>
              <w:footnoteReference w:id="1"/>
            </w:r>
            <w:r w:rsidRPr="00594D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zajęcia prowadzone z wykorzystaniem metod i technik kształcenia na odległość w formie</w:t>
            </w:r>
          </w:p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 ECTS</w:t>
            </w:r>
          </w:p>
        </w:tc>
      </w:tr>
      <w:tr w:rsidR="00594D76" w:rsidRPr="00594D76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</w:p>
        </w:tc>
      </w:tr>
      <w:tr w:rsidR="00594D76" w:rsidRPr="00594D76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  <w:t>2</w:t>
            </w:r>
          </w:p>
        </w:tc>
      </w:tr>
    </w:tbl>
    <w:p w:rsidR="00594D76" w:rsidRPr="00594D76" w:rsidRDefault="00594D76" w:rsidP="00594D76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594D76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3.4. Treści kształcenia </w:t>
      </w:r>
      <w:r w:rsidRPr="00594D76">
        <w:rPr>
          <w:rFonts w:ascii="Times New Roman" w:eastAsia="Times New Roman" w:hAnsi="Times New Roman" w:cs="Times New Roman"/>
          <w:szCs w:val="20"/>
          <w:lang w:val="x-none" w:eastAsia="zh-CN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tbl>
      <w:tblPr>
        <w:tblW w:w="9438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4428"/>
        <w:gridCol w:w="849"/>
        <w:gridCol w:w="1561"/>
        <w:gridCol w:w="856"/>
        <w:gridCol w:w="1361"/>
      </w:tblGrid>
      <w:tr w:rsidR="00594D76" w:rsidRPr="00594D76" w:rsidTr="00EF6B27">
        <w:trPr>
          <w:cantSplit/>
          <w:trHeight w:val="194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lastRenderedPageBreak/>
              <w:t>Lp.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594D76" w:rsidRPr="00594D76" w:rsidTr="00EF6B27">
        <w:trPr>
          <w:cantSplit/>
          <w:trHeight w:val="194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44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594D76" w:rsidRPr="00594D76" w:rsidTr="00EF6B27">
        <w:trPr>
          <w:trHeight w:val="1399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4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x-none"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 NA UCZELNI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</w:t>
            </w:r>
            <w:r w:rsidRPr="00594D7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x-none" w:eastAsia="zh-CN"/>
              </w:rPr>
              <w:footnoteReference w:id="2"/>
            </w:r>
            <w:r w:rsidRPr="00594D76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 xml:space="preserve"> ZAJĘCIA NA PLATFORMIE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 NA UCZELNI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 ZAJĘCIA NA PLATFORMIE</w:t>
            </w:r>
          </w:p>
        </w:tc>
      </w:tr>
      <w:tr w:rsidR="00594D76" w:rsidRPr="00594D76" w:rsidTr="00EF6B27">
        <w:trPr>
          <w:trHeight w:val="136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pacing w:after="160" w:line="259" w:lineRule="auto"/>
              <w:ind w:left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4D76">
              <w:rPr>
                <w:rFonts w:ascii="Calibri" w:eastAsia="Calibri" w:hAnsi="Calibri" w:cs="Times New Roman"/>
                <w:sz w:val="20"/>
                <w:szCs w:val="20"/>
              </w:rPr>
              <w:t>Kultura – terminologia i definiowanie.   Globalizacja a nowa lokalność.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594D76" w:rsidRPr="00594D76" w:rsidTr="00EF6B27">
        <w:trPr>
          <w:trHeight w:val="707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pacing w:after="160" w:line="259" w:lineRule="auto"/>
              <w:ind w:left="0"/>
              <w:jc w:val="left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594D76">
              <w:rPr>
                <w:rFonts w:ascii="Calibri" w:eastAsia="Calibri" w:hAnsi="Calibri" w:cs="Times New Roman"/>
                <w:sz w:val="20"/>
                <w:szCs w:val="20"/>
              </w:rPr>
              <w:t>Co to jest kultura współczesna – ramy czasowe i cechy charakterystyczne.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594D76" w:rsidRPr="00594D76" w:rsidTr="00EF6B27">
        <w:trPr>
          <w:trHeight w:val="69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pacing w:after="160" w:line="259" w:lineRule="auto"/>
              <w:ind w:left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4D76">
              <w:rPr>
                <w:rFonts w:ascii="Calibri" w:eastAsia="Calibri" w:hAnsi="Calibri" w:cs="Times New Roman"/>
                <w:sz w:val="20"/>
                <w:szCs w:val="20"/>
              </w:rPr>
              <w:t>Obszary realizowania się kultury w czasach współczesnych.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594D76" w:rsidRPr="00594D76" w:rsidTr="00EF6B27">
        <w:trPr>
          <w:trHeight w:val="43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pacing w:after="160" w:line="259" w:lineRule="auto"/>
              <w:ind w:left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4D76">
              <w:rPr>
                <w:rFonts w:ascii="Calibri" w:eastAsia="Calibri" w:hAnsi="Calibri" w:cs="Times New Roman"/>
                <w:sz w:val="20"/>
                <w:szCs w:val="20"/>
              </w:rPr>
              <w:t>Etniczność i wielokulturowość.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594D76" w:rsidRPr="00594D76" w:rsidTr="00EF6B27">
        <w:trPr>
          <w:trHeight w:val="96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pacing w:after="160" w:line="259" w:lineRule="auto"/>
              <w:ind w:left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4D76">
              <w:rPr>
                <w:rFonts w:ascii="Calibri" w:eastAsia="Calibri" w:hAnsi="Calibri" w:cs="Times New Roman"/>
                <w:sz w:val="20"/>
                <w:szCs w:val="20"/>
              </w:rPr>
              <w:t>Nurty ideowe w kulturze współczesnej: feminizm, gender, postmodernizm, New Age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594D76" w:rsidRPr="00594D76" w:rsidTr="00EF6B27">
        <w:trPr>
          <w:trHeight w:val="43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pacing w:after="160" w:line="259" w:lineRule="auto"/>
              <w:ind w:left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4D76">
              <w:rPr>
                <w:rFonts w:ascii="Calibri" w:eastAsia="Calibri" w:hAnsi="Calibri" w:cs="Times New Roman"/>
                <w:sz w:val="20"/>
                <w:szCs w:val="20"/>
              </w:rPr>
              <w:t>Kultura popularna i kultura elitarna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594D76" w:rsidRPr="00594D76" w:rsidTr="00EF6B27">
        <w:trPr>
          <w:trHeight w:val="43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pacing w:after="160" w:line="259" w:lineRule="auto"/>
              <w:ind w:left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4D76">
              <w:rPr>
                <w:rFonts w:ascii="Calibri" w:eastAsia="Calibri" w:hAnsi="Calibri" w:cs="Times New Roman"/>
                <w:sz w:val="20"/>
                <w:szCs w:val="20"/>
              </w:rPr>
              <w:t>Kultura masowa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594D76" w:rsidRPr="00594D76" w:rsidTr="00EF6B27">
        <w:trPr>
          <w:trHeight w:val="96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pacing w:after="160" w:line="259" w:lineRule="auto"/>
              <w:ind w:left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4D76">
              <w:rPr>
                <w:rFonts w:ascii="Calibri" w:eastAsia="Calibri" w:hAnsi="Calibri" w:cs="Times New Roman"/>
                <w:sz w:val="20"/>
                <w:szCs w:val="20"/>
              </w:rPr>
              <w:t>Polityczne wymiary kultur popularnych. Kultura jako przedmiot i narzędzie polityki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594D76" w:rsidRPr="00594D76" w:rsidTr="00EF6B27">
        <w:trPr>
          <w:trHeight w:val="43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pacing w:after="160" w:line="259" w:lineRule="auto"/>
              <w:ind w:left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4D76">
              <w:rPr>
                <w:rFonts w:ascii="Calibri" w:eastAsia="Calibri" w:hAnsi="Calibri" w:cs="Times New Roman"/>
                <w:sz w:val="20"/>
                <w:szCs w:val="20"/>
              </w:rPr>
              <w:t>Kontrkultury i subkultury.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594D76" w:rsidRPr="00594D76" w:rsidTr="00EF6B27">
        <w:trPr>
          <w:trHeight w:val="69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pacing w:after="160" w:line="259" w:lineRule="auto"/>
              <w:ind w:left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4D76">
              <w:rPr>
                <w:rFonts w:ascii="Calibri" w:eastAsia="Calibri" w:hAnsi="Calibri" w:cs="Times New Roman"/>
                <w:sz w:val="20"/>
                <w:szCs w:val="20"/>
              </w:rPr>
              <w:t>Nowe zjawiska w kulturze: brutalizacja, desakralizacja, wulgaryzacja.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594D76" w:rsidRPr="00594D76" w:rsidRDefault="00594D76" w:rsidP="00594D76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:rsidR="00594D76" w:rsidRPr="00594D76" w:rsidRDefault="00594D76" w:rsidP="00594D76">
      <w:pPr>
        <w:suppressAutoHyphens/>
        <w:spacing w:before="40"/>
        <w:ind w:left="36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594D76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3.5. Metody weryfikacji efektów uczenia się </w:t>
      </w:r>
      <w:r w:rsidRPr="00594D76">
        <w:rPr>
          <w:rFonts w:ascii="Times New Roman" w:eastAsia="Times New Roman" w:hAnsi="Times New Roman" w:cs="Times New Roman"/>
          <w:szCs w:val="20"/>
          <w:lang w:val="x-none" w:eastAsia="zh-CN"/>
        </w:rPr>
        <w:t>(wskazanie i opisanie metod prowadzenia zajęć oraz weryfikacji osiągnięcia efektów uczenia się, np. debata, case study, przygotowania i obrony projektu, złożona prezentacja multimedialna, rozwiązywanie zadań problemowych, symulacje sytuacji, wizyta studyjna, gry symulacyjne + opis danej metody):</w:t>
      </w: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594D76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prowadzenia zajęć: wykład podający i konwersatoryjny, dyskusja, prezentacja multimedialna, </w:t>
      </w:r>
      <w:r w:rsidRPr="00594D76">
        <w:rPr>
          <w:rFonts w:ascii="Times New Roman" w:eastAsia="Times New Roman" w:hAnsi="Times New Roman" w:cs="Times New Roman"/>
          <w:szCs w:val="20"/>
          <w:lang w:eastAsia="zh-CN"/>
        </w:rPr>
        <w:t>debata, zapoznanie się z tekstem źródłowym</w:t>
      </w: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594D76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weryfikacji efektów uczenia: dyskusja, </w:t>
      </w:r>
      <w:r w:rsidRPr="00594D76">
        <w:rPr>
          <w:rFonts w:ascii="Times New Roman" w:eastAsia="Times New Roman" w:hAnsi="Times New Roman" w:cs="Times New Roman"/>
          <w:szCs w:val="20"/>
          <w:lang w:eastAsia="zh-CN"/>
        </w:rPr>
        <w:t>praca pisemna zaliczeniowa</w:t>
      </w: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after="80"/>
        <w:ind w:left="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594D76">
        <w:rPr>
          <w:rFonts w:ascii="Times New Roman" w:eastAsia="Times New Roman" w:hAnsi="Times New Roman" w:cs="Times New Roman"/>
          <w:b/>
          <w:szCs w:val="20"/>
          <w:lang w:val="x-none" w:eastAsia="zh-CN"/>
        </w:rP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594D76" w:rsidRPr="00594D76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Na ocenę 3 lub „zal.” </w:t>
            </w:r>
          </w:p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zna i rozumie/potrafi/jest gotów do</w:t>
            </w:r>
          </w:p>
        </w:tc>
      </w:tr>
      <w:tr w:rsidR="00594D76" w:rsidRPr="00594D76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</w:rPr>
              <w:t>Ma podstawową wiedzę o zjawiskach kultury, ich uwarunkowaniach i związkach z innymi elementami systemu społecznego, zna terminologię fachową oraz podstawowe teorie kulturoznawstwa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</w:rPr>
              <w:t>Wykazuje się dobrą wiedzą o zjawiskach kultury, ich uwarunkowaniach i związkach z innymi elementami systemu społecznego, zna terminologię fachową oraz podstawowe teorie kulturoznawstwa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</w:rPr>
              <w:t>Wykazuje się bardzo dobrym poziomem wiedzy o zjawiskach kultury, ich uwarunkowaniach i związkach z innymi elementami systemu społecznego, zna terminologię fachową oraz podstawowe teorie kulturoznawstwa</w:t>
            </w:r>
          </w:p>
        </w:tc>
      </w:tr>
      <w:tr w:rsidR="00594D76" w:rsidRPr="00594D76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</w:rPr>
              <w:t xml:space="preserve">Potrafi wykorzystać podstawową wiedzę teoretyczną do praktycznego </w:t>
            </w:r>
            <w:r w:rsidRPr="00594D76">
              <w:rPr>
                <w:rFonts w:ascii="Times New Roman" w:eastAsia="Times New Roman" w:hAnsi="Times New Roman" w:cs="Times New Roman"/>
                <w:lang w:eastAsia="zh-CN"/>
              </w:rPr>
              <w:t>analizowania i oceniania zjawisk kulturowych w pracy dziennikarza a także umieszczania ich we właściwym kontekście społecznym.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</w:rPr>
              <w:t xml:space="preserve">Potrafi dobrze wykorzystać podstawową wiedzę teoretyczną do praktycznego </w:t>
            </w:r>
            <w:r w:rsidRPr="00594D76">
              <w:rPr>
                <w:rFonts w:ascii="Times New Roman" w:eastAsia="Times New Roman" w:hAnsi="Times New Roman" w:cs="Times New Roman"/>
                <w:lang w:eastAsia="zh-CN"/>
              </w:rPr>
              <w:t>analizowania i oceniania zjawisk kulturowych w pracy dziennikarza a także umieszczania ich we właściwym kontekście społecznym.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</w:rPr>
              <w:t xml:space="preserve">Potrafi bardzo dobrze wykorzystać podstawową wiedzę teoretyczną do praktycznego </w:t>
            </w:r>
            <w:r w:rsidRPr="00594D76">
              <w:rPr>
                <w:rFonts w:ascii="Times New Roman" w:eastAsia="Times New Roman" w:hAnsi="Times New Roman" w:cs="Times New Roman"/>
                <w:lang w:eastAsia="zh-CN"/>
              </w:rPr>
              <w:t>analizowania i oceniania zjawisk kulturowych w pracy dziennikarza a także umieszczania ich we właściwym kontekście społecznym.</w:t>
            </w:r>
          </w:p>
        </w:tc>
      </w:tr>
      <w:tr w:rsidR="00594D76" w:rsidRPr="00594D76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</w:rPr>
              <w:t xml:space="preserve">Rozumie potrzebę uczenia się przez całe życie w tym </w:t>
            </w:r>
            <w:r w:rsidRPr="00594D76">
              <w:rPr>
                <w:rFonts w:ascii="Times New Roman" w:eastAsia="Times New Roman" w:hAnsi="Times New Roman" w:cs="Times New Roman"/>
                <w:lang w:eastAsia="zh-CN"/>
              </w:rPr>
              <w:t>poszerzania wiedzy na temat zjawisk kultury i horyzontów intelektualnych w celu adekwatnego wykonywania pracy zawodowej dziennikarza.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lang w:eastAsia="zh-CN"/>
              </w:rPr>
              <w:t>W stopniu dobrym</w:t>
            </w:r>
            <w:r w:rsidRPr="00594D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594D76">
              <w:rPr>
                <w:rFonts w:ascii="Times New Roman" w:eastAsia="Calibri" w:hAnsi="Times New Roman" w:cs="Times New Roman"/>
              </w:rPr>
              <w:t xml:space="preserve">rozumie potrzebę uczenia się przez całe życie w tym </w:t>
            </w:r>
            <w:r w:rsidRPr="00594D76">
              <w:rPr>
                <w:rFonts w:ascii="Times New Roman" w:eastAsia="Times New Roman" w:hAnsi="Times New Roman" w:cs="Times New Roman"/>
                <w:lang w:eastAsia="zh-CN"/>
              </w:rPr>
              <w:t>poszerzania wiedzy na temat zjawisk kultury i horyzontów intelektualnych w celu adekwatnego wykonywania pracy zawodowej dziennikarza.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76" w:rsidRPr="00594D76" w:rsidRDefault="00594D76" w:rsidP="00594D76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94D76">
              <w:rPr>
                <w:rFonts w:ascii="Times New Roman" w:eastAsia="Times New Roman" w:hAnsi="Times New Roman" w:cs="Times New Roman"/>
                <w:lang w:eastAsia="zh-CN"/>
              </w:rPr>
              <w:t>W stopniu bardzo dobrym</w:t>
            </w:r>
            <w:r w:rsidRPr="00594D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594D76">
              <w:rPr>
                <w:rFonts w:ascii="Times New Roman" w:eastAsia="Calibri" w:hAnsi="Times New Roman" w:cs="Times New Roman"/>
              </w:rPr>
              <w:t xml:space="preserve">rozumie potrzebę uczenia się przez całe życie w tym </w:t>
            </w:r>
            <w:r w:rsidRPr="00594D76">
              <w:rPr>
                <w:rFonts w:ascii="Times New Roman" w:eastAsia="Times New Roman" w:hAnsi="Times New Roman" w:cs="Times New Roman"/>
                <w:lang w:eastAsia="zh-CN"/>
              </w:rPr>
              <w:t>poszerzania wiedzy na temat zjawisk kultury i horyzontów intelektualnych w celu adekwatnego wykonywania pracy zawodowej dziennikarza.</w:t>
            </w:r>
          </w:p>
        </w:tc>
      </w:tr>
    </w:tbl>
    <w:p w:rsidR="00594D76" w:rsidRPr="00594D76" w:rsidRDefault="00594D76" w:rsidP="00594D76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594D76">
        <w:rPr>
          <w:rFonts w:ascii="Times New Roman" w:eastAsia="Times New Roman" w:hAnsi="Times New Roman" w:cs="Times New Roman"/>
          <w:b/>
          <w:szCs w:val="20"/>
          <w:lang w:val="x-none" w:eastAsia="zh-CN"/>
        </w:rPr>
        <w:t>3.7. Zalecana literatura</w:t>
      </w: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594D76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Podstawowa </w:t>
      </w: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Calibri" w:hAnsi="Times New Roman" w:cs="Times New Roman"/>
        </w:rPr>
      </w:pPr>
      <w:r w:rsidRPr="00594D76">
        <w:rPr>
          <w:rFonts w:ascii="Times New Roman" w:eastAsia="Calibri" w:hAnsi="Times New Roman" w:cs="Times New Roman"/>
        </w:rPr>
        <w:t>Baudrillard J., Społeczeństwo konsumpcyjne jego mity i struktury, Warszawa 2006.</w:t>
      </w: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Calibri" w:hAnsi="Times New Roman" w:cs="Times New Roman"/>
        </w:rPr>
      </w:pPr>
      <w:r w:rsidRPr="00594D76">
        <w:rPr>
          <w:rFonts w:ascii="Times New Roman" w:eastAsia="Calibri" w:hAnsi="Times New Roman" w:cs="Times New Roman"/>
        </w:rPr>
        <w:t>Delpech T, Powrót barbarzyństwa w XXI wieku, Warszawa 2008.</w:t>
      </w: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Calibri" w:hAnsi="Times New Roman" w:cs="Times New Roman"/>
        </w:rPr>
      </w:pPr>
      <w:r w:rsidRPr="00594D76">
        <w:rPr>
          <w:rFonts w:ascii="Times New Roman" w:eastAsia="Calibri" w:hAnsi="Times New Roman" w:cs="Times New Roman"/>
        </w:rPr>
        <w:t>Filipiak M., Socjologia kultury – zarys zagadnień, Lublin 2003</w:t>
      </w: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Calibri" w:hAnsi="Times New Roman" w:cs="Times New Roman"/>
        </w:rPr>
      </w:pPr>
      <w:r w:rsidRPr="00594D76">
        <w:rPr>
          <w:rFonts w:ascii="Times New Roman" w:eastAsia="Calibri" w:hAnsi="Times New Roman" w:cs="Times New Roman"/>
        </w:rPr>
        <w:t>Golka M., Idee filozoficzne postmodernizmu, Radom 2004.</w:t>
      </w: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Calibri" w:hAnsi="Times New Roman" w:cs="Times New Roman"/>
        </w:rPr>
      </w:pPr>
      <w:r w:rsidRPr="00594D76">
        <w:rPr>
          <w:rFonts w:ascii="Times New Roman" w:eastAsia="Calibri" w:hAnsi="Times New Roman" w:cs="Times New Roman"/>
        </w:rPr>
        <w:t>Kaliszewski A., Główne nurty w kulturze XX i XXI wieku. Podręcznik dla studentów dziennikarstwa i komunikacji społecznej, Warszawa 2012.</w:t>
      </w: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Calibri" w:hAnsi="Times New Roman" w:cs="Times New Roman"/>
        </w:rPr>
      </w:pPr>
      <w:r w:rsidRPr="00594D76">
        <w:rPr>
          <w:rFonts w:ascii="Times New Roman" w:eastAsia="Calibri" w:hAnsi="Times New Roman" w:cs="Times New Roman"/>
        </w:rPr>
        <w:t>Kłoskowska A., Socjologia kultury, różne wydania.</w:t>
      </w: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Calibri" w:hAnsi="Times New Roman" w:cs="Times New Roman"/>
        </w:rPr>
      </w:pP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lang w:val="x-none" w:eastAsia="zh-CN"/>
        </w:rPr>
      </w:pPr>
      <w:r w:rsidRPr="00594D76">
        <w:rPr>
          <w:rFonts w:ascii="Times New Roman" w:eastAsia="Calibri" w:hAnsi="Times New Roman" w:cs="Times New Roman"/>
        </w:rPr>
        <w:t>Peeters M. A., Gender –światowa norma polityczna i kulturowa, przeł. L. Woroniecki SAC, Warszawa 2013.</w:t>
      </w: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Calibri" w:hAnsi="Times New Roman" w:cs="Times New Roman"/>
        </w:rPr>
      </w:pPr>
      <w:r w:rsidRPr="00594D76">
        <w:rPr>
          <w:rFonts w:ascii="Times New Roman" w:eastAsia="Times New Roman" w:hAnsi="Times New Roman" w:cs="Times New Roman"/>
          <w:b/>
          <w:caps/>
          <w:szCs w:val="20"/>
          <w:lang w:val="x-none" w:eastAsia="zh-CN"/>
        </w:rPr>
        <w:t>U</w:t>
      </w:r>
      <w:r w:rsidRPr="00594D76">
        <w:rPr>
          <w:rFonts w:ascii="Times New Roman" w:eastAsia="Times New Roman" w:hAnsi="Times New Roman" w:cs="Times New Roman"/>
          <w:b/>
          <w:szCs w:val="20"/>
          <w:lang w:val="x-none" w:eastAsia="zh-CN"/>
        </w:rPr>
        <w:t>zupełniająca</w:t>
      </w:r>
      <w:r w:rsidRPr="00594D76">
        <w:rPr>
          <w:rFonts w:ascii="Times New Roman" w:eastAsia="Times New Roman" w:hAnsi="Times New Roman" w:cs="Times New Roman"/>
          <w:b/>
          <w:szCs w:val="20"/>
          <w:lang w:val="x-none" w:eastAsia="zh-CN"/>
        </w:rPr>
        <w:br/>
      </w:r>
      <w:r w:rsidRPr="00594D76">
        <w:rPr>
          <w:rFonts w:ascii="Times New Roman" w:eastAsia="Calibri" w:hAnsi="Times New Roman" w:cs="Times New Roman"/>
        </w:rPr>
        <w:t xml:space="preserve">Bailey G., Cammaerts B., Carpentier N., Media alternatywne, Kraków 2012. </w:t>
      </w: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Calibri" w:hAnsi="Times New Roman" w:cs="Times New Roman"/>
        </w:rPr>
      </w:pPr>
      <w:r w:rsidRPr="00594D76">
        <w:rPr>
          <w:rFonts w:ascii="Times New Roman" w:eastAsia="Calibri" w:hAnsi="Times New Roman" w:cs="Times New Roman"/>
        </w:rPr>
        <w:t xml:space="preserve">Bock-Côté M., Multikulturalizm jako religia polityczna,  Warszawa 2017. </w:t>
      </w: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Calibri" w:hAnsi="Times New Roman" w:cs="Times New Roman"/>
        </w:rPr>
      </w:pPr>
      <w:r w:rsidRPr="00594D76">
        <w:rPr>
          <w:rFonts w:ascii="Times New Roman" w:eastAsia="Calibri" w:hAnsi="Times New Roman" w:cs="Times New Roman"/>
        </w:rPr>
        <w:t>Delsol CH., Nienawiść do świata. Totalitaryzmy i ponowoczesność, Warszawa 2017</w:t>
      </w:r>
    </w:p>
    <w:p w:rsidR="00594D76" w:rsidRPr="00594D76" w:rsidRDefault="00594D76" w:rsidP="00594D76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594D76" w:rsidRPr="00594D76" w:rsidRDefault="00594D76" w:rsidP="00594D76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594D76">
        <w:rPr>
          <w:rFonts w:ascii="Times New Roman" w:eastAsia="Calibri" w:hAnsi="Times New Roman" w:cs="Times New Roman"/>
          <w:b/>
          <w:smallCaps/>
          <w:sz w:val="24"/>
          <w:lang w:eastAsia="zh-CN"/>
        </w:rPr>
        <w:lastRenderedPageBreak/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594D76" w:rsidRPr="00594D76" w:rsidTr="00EF6B27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594D76" w:rsidRPr="00594D76" w:rsidTr="00EF6B27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autoSpaceDE w:val="0"/>
              <w:snapToGri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594D76" w:rsidRPr="00594D76" w:rsidTr="00EF6B27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15</w:t>
            </w:r>
          </w:p>
        </w:tc>
      </w:tr>
      <w:tr w:rsidR="00594D76" w:rsidRPr="00594D76" w:rsidTr="00EF6B27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  <w:r w:rsidRPr="00594D76"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594D76" w:rsidRPr="00594D76" w:rsidTr="00EF6B27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594D76" w:rsidRPr="00594D76" w:rsidTr="00EF6B27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35</w:t>
            </w:r>
          </w:p>
        </w:tc>
      </w:tr>
      <w:tr w:rsidR="00594D76" w:rsidRPr="00594D76" w:rsidTr="00EF6B27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594D76" w:rsidRPr="00594D76" w:rsidTr="00EF6B27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</w:tr>
      <w:tr w:rsidR="00594D76" w:rsidRPr="00594D76" w:rsidTr="00EF6B2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pacing w:before="20" w:after="2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594D76" w:rsidRPr="00594D76" w:rsidTr="00EF6B27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pacing w:before="20" w:after="20"/>
              <w:ind w:left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94D76" w:rsidRPr="00594D76" w:rsidRDefault="00594D76" w:rsidP="00594D76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94D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:rsidR="00594D76" w:rsidRPr="00594D76" w:rsidRDefault="00594D76" w:rsidP="00594D76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594D76" w:rsidRPr="00594D76" w:rsidRDefault="00594D76" w:rsidP="00594D76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594D76" w:rsidRPr="00594D76" w:rsidTr="00EF6B27">
        <w:tc>
          <w:tcPr>
            <w:tcW w:w="2600" w:type="dxa"/>
            <w:shd w:val="clear" w:color="auto" w:fill="auto"/>
          </w:tcPr>
          <w:p w:rsidR="00594D76" w:rsidRPr="00594D76" w:rsidRDefault="00594D76" w:rsidP="00594D76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594D76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594D76" w:rsidRPr="00594D76" w:rsidRDefault="00594D76" w:rsidP="00594D76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1.10.2020 r.</w:t>
            </w:r>
          </w:p>
        </w:tc>
      </w:tr>
      <w:tr w:rsidR="00594D76" w:rsidRPr="00594D76" w:rsidTr="00EF6B27">
        <w:tc>
          <w:tcPr>
            <w:tcW w:w="2600" w:type="dxa"/>
            <w:shd w:val="clear" w:color="auto" w:fill="auto"/>
          </w:tcPr>
          <w:p w:rsidR="00594D76" w:rsidRPr="00594D76" w:rsidRDefault="00594D76" w:rsidP="00594D76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594D76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594D76" w:rsidRPr="00594D76" w:rsidRDefault="00594D76" w:rsidP="00594D76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dr Ewa Miszczak</w:t>
            </w:r>
          </w:p>
        </w:tc>
      </w:tr>
      <w:tr w:rsidR="00594D76" w:rsidRPr="00594D76" w:rsidTr="00EF6B27">
        <w:tc>
          <w:tcPr>
            <w:tcW w:w="2600" w:type="dxa"/>
            <w:shd w:val="clear" w:color="auto" w:fill="auto"/>
          </w:tcPr>
          <w:p w:rsidR="00594D76" w:rsidRPr="00594D76" w:rsidRDefault="00594D76" w:rsidP="00594D76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594D76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594D76" w:rsidRPr="00594D76" w:rsidRDefault="00594D76" w:rsidP="00594D76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dr Ewa Miszczak</w:t>
            </w:r>
          </w:p>
        </w:tc>
      </w:tr>
    </w:tbl>
    <w:p w:rsidR="00594D76" w:rsidRPr="00594D76" w:rsidRDefault="00594D76" w:rsidP="00594D76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594D76" w:rsidRPr="00594D76" w:rsidRDefault="00594D76" w:rsidP="00594D76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594D76" w:rsidRPr="00594D76" w:rsidRDefault="00594D76" w:rsidP="00594D76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594D76" w:rsidRPr="00594D76" w:rsidRDefault="00594D76" w:rsidP="00594D76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594D76" w:rsidRPr="00594D76" w:rsidRDefault="00594D76" w:rsidP="00594D76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594D76" w:rsidRPr="00594D76" w:rsidRDefault="00594D76" w:rsidP="00594D76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594D76" w:rsidRPr="00594D76" w:rsidRDefault="00594D76" w:rsidP="00594D76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594D76" w:rsidRPr="00594D76" w:rsidRDefault="00594D76" w:rsidP="00594D76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594D76" w:rsidRPr="00594D76" w:rsidRDefault="00594D76" w:rsidP="00594D76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594D76" w:rsidRPr="00594D76" w:rsidRDefault="00594D76" w:rsidP="00594D76">
      <w:pPr>
        <w:spacing w:after="160" w:line="259" w:lineRule="auto"/>
        <w:ind w:left="0"/>
        <w:jc w:val="left"/>
        <w:rPr>
          <w:rFonts w:ascii="Calibri" w:eastAsia="Calibri" w:hAnsi="Calibri" w:cs="Times New Roman"/>
        </w:rPr>
      </w:pPr>
    </w:p>
    <w:p w:rsidR="00594D76" w:rsidRPr="00594D76" w:rsidRDefault="00594D76" w:rsidP="00594D76">
      <w:pPr>
        <w:spacing w:after="160" w:line="259" w:lineRule="auto"/>
        <w:ind w:left="0"/>
        <w:jc w:val="left"/>
        <w:rPr>
          <w:rFonts w:ascii="Calibri" w:eastAsia="Calibri" w:hAnsi="Calibri" w:cs="Times New Roman"/>
        </w:rPr>
      </w:pPr>
    </w:p>
    <w:p w:rsidR="00594D76" w:rsidRPr="00594D76" w:rsidRDefault="00594D76" w:rsidP="00594D76">
      <w:pPr>
        <w:spacing w:after="160" w:line="259" w:lineRule="auto"/>
        <w:ind w:left="0"/>
        <w:jc w:val="left"/>
        <w:rPr>
          <w:rFonts w:ascii="Calibri" w:eastAsia="Calibri" w:hAnsi="Calibri" w:cs="Times New Roman"/>
        </w:rPr>
      </w:pPr>
    </w:p>
    <w:p w:rsidR="00AB0298" w:rsidRDefault="00AB0298"/>
    <w:sectPr w:rsidR="00AB029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45" w:rsidRDefault="00283245" w:rsidP="00594D76">
      <w:r>
        <w:separator/>
      </w:r>
    </w:p>
  </w:endnote>
  <w:endnote w:type="continuationSeparator" w:id="0">
    <w:p w:rsidR="00283245" w:rsidRDefault="00283245" w:rsidP="0059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76" w:rsidRDefault="00594D7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A6F3BD" wp14:editId="41E14C50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D76" w:rsidRDefault="00594D7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6F3B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" stroked="f">
              <v:fill opacity="0"/>
              <v:textbox inset="0,0,0,0">
                <w:txbxContent>
                  <w:p w:rsidR="00594D76" w:rsidRDefault="00594D7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45" w:rsidRDefault="00283245" w:rsidP="00594D76">
      <w:r>
        <w:separator/>
      </w:r>
    </w:p>
  </w:footnote>
  <w:footnote w:type="continuationSeparator" w:id="0">
    <w:p w:rsidR="00283245" w:rsidRDefault="00283245" w:rsidP="00594D76">
      <w:r>
        <w:continuationSeparator/>
      </w:r>
    </w:p>
  </w:footnote>
  <w:footnote w:id="1">
    <w:p w:rsidR="00594D76" w:rsidRPr="0001570F" w:rsidRDefault="00594D76" w:rsidP="00594D76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594D76" w:rsidRPr="00967AA0" w:rsidRDefault="00594D76" w:rsidP="00594D76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76" w:rsidRDefault="00594D76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76" w:rsidRPr="00D669F9" w:rsidRDefault="00594D76" w:rsidP="00FA47E8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594D76" w:rsidRDefault="00594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76"/>
    <w:rsid w:val="00283245"/>
    <w:rsid w:val="00594D76"/>
    <w:rsid w:val="00A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7CE3"/>
  <w15:chartTrackingRefBased/>
  <w15:docId w15:val="{CD6ED555-399F-4255-8B0F-8CAEA902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94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4D76"/>
  </w:style>
  <w:style w:type="paragraph" w:styleId="Nagwek">
    <w:name w:val="header"/>
    <w:basedOn w:val="Normalny"/>
    <w:link w:val="NagwekZnak"/>
    <w:uiPriority w:val="99"/>
    <w:semiHidden/>
    <w:unhideWhenUsed/>
    <w:rsid w:val="00594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4D7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76"/>
    <w:rPr>
      <w:sz w:val="20"/>
      <w:szCs w:val="20"/>
    </w:rPr>
  </w:style>
  <w:style w:type="character" w:styleId="Numerstrony">
    <w:name w:val="page number"/>
    <w:basedOn w:val="Domylnaczcionkaakapitu"/>
    <w:rsid w:val="00594D76"/>
  </w:style>
  <w:style w:type="character" w:styleId="Odwoanieprzypisudolnego">
    <w:name w:val="footnote reference"/>
    <w:uiPriority w:val="99"/>
    <w:unhideWhenUsed/>
    <w:rsid w:val="00594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Walczyna</dc:creator>
  <cp:keywords/>
  <dc:description/>
  <cp:lastModifiedBy>Apolonia Walczyna</cp:lastModifiedBy>
  <cp:revision>1</cp:revision>
  <dcterms:created xsi:type="dcterms:W3CDTF">2020-11-05T08:55:00Z</dcterms:created>
  <dcterms:modified xsi:type="dcterms:W3CDTF">2020-11-05T08:57:00Z</dcterms:modified>
</cp:coreProperties>
</file>