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 w:rsidP="00E53DD1">
            <w:pPr>
              <w:pStyle w:val="Nagwek4"/>
              <w:snapToGrid w:val="0"/>
              <w:spacing w:before="40" w:after="40"/>
            </w:pPr>
            <w:bookmarkStart w:id="0" w:name="_GoBack"/>
            <w:r w:rsidRPr="00E53DD1">
              <w:t>Organizacja rachunkowości w przedsiębiorstwie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Odpowiedzi"/>
              <w:snapToGrid w:val="0"/>
              <w:rPr>
                <w:szCs w:val="18"/>
              </w:rPr>
            </w:pPr>
            <w:r w:rsidRPr="00E53DD1">
              <w:rPr>
                <w:szCs w:val="18"/>
              </w:rPr>
              <w:t>Finanse i rachunkowość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Studia I stopnia</w:t>
            </w:r>
          </w:p>
        </w:tc>
      </w:tr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53DD1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Default="00E53DD1" w:rsidP="00E53DD1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AD58FD" w:rsidRDefault="00E53DD1" w:rsidP="00E53DD1">
            <w:pPr>
              <w:pStyle w:val="Odpowiedzi"/>
              <w:rPr>
                <w:szCs w:val="20"/>
              </w:rPr>
            </w:pPr>
            <w:r w:rsidRPr="00AD58FD">
              <w:rPr>
                <w:szCs w:val="20"/>
              </w:rP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 w:rsidP="00C373C4">
            <w:pPr>
              <w:pStyle w:val="Odpowiedzi"/>
              <w:snapToGrid w:val="0"/>
            </w:pPr>
            <w:r w:rsidRPr="00E53DD1">
              <w:t>Rachunkowość i finanse przedsiębiorstw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E53DD1" w:rsidP="003A3FAD">
            <w:pPr>
              <w:pStyle w:val="Odpowiedzi"/>
              <w:snapToGrid w:val="0"/>
            </w:pPr>
            <w:r w:rsidRPr="00E53DD1">
              <w:t>mgr Michał Kula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E53DD1">
            <w:pPr>
              <w:pStyle w:val="Odpowiedzi"/>
              <w:snapToGrid w:val="0"/>
            </w:pPr>
            <w:r w:rsidRPr="00E53DD1"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 w:rsidRPr="00E53DD1"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 w:rsidRPr="00E53DD1"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3DD1">
            <w:pPr>
              <w:pStyle w:val="Odpowiedzi"/>
              <w:snapToGrid w:val="0"/>
            </w:pPr>
            <w: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C1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 xml:space="preserve">Prezentacja problematyki prowadzenia rachunkowości w mikro podmiotach. 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C2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Ukazanie rachunkowości i ewidencji jako elementu systemu informacyjnego przedsiębiorstwa dostarczającego informacje niezbędne do zarządzania przedsiębiorstwem i jego finansami.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C3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Nabycie przez studentów praktycznych umiejętności sporządzania polityki (zasad) rachunkowości</w:t>
            </w:r>
          </w:p>
        </w:tc>
      </w:tr>
      <w:tr w:rsidR="00E53DD1" w:rsidRPr="00E53DD1" w:rsidTr="00C64A4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C4</w:t>
            </w:r>
          </w:p>
        </w:tc>
        <w:tc>
          <w:tcPr>
            <w:tcW w:w="8532" w:type="dxa"/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Nabycie przez studentów umiejętności przygotowania jednostki do przeprowadzenia inwentaryzacji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53DD1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zna elementarną terminologię używaną w finansach i rachunkowości i rozumie jej źródła oraz zastosowania w obrębie pokrewnych dyscyplin naukowych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P_W01</w:t>
            </w:r>
          </w:p>
          <w:p w:rsidR="00E53DD1" w:rsidRPr="00E53DD1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P_W02</w:t>
            </w:r>
          </w:p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14"/>
                <w:szCs w:val="20"/>
              </w:rPr>
              <w:t>FIR 1 P_W03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DD1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zna i interpretuje podstawowe normy i standardy rachunkowości i sprawozdawczości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P_W04</w:t>
            </w:r>
          </w:p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14"/>
                <w:szCs w:val="20"/>
              </w:rPr>
              <w:t>FIR 1 P_W05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DD1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zna i interpretuje podstawowe zasady i regulacje w obszarze finansów publicznych, zna procesy kształtowania i rozdysponowania środków publicznych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P_W04</w:t>
            </w:r>
          </w:p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14"/>
                <w:szCs w:val="20"/>
              </w:rPr>
              <w:t>FIR 1 P_W05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DD1" w:rsidRPr="00E53DD1" w:rsidTr="00C06E4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Tekstpodstawowy"/>
              <w:tabs>
                <w:tab w:val="left" w:pos="-5814"/>
              </w:tabs>
              <w:jc w:val="center"/>
            </w:pPr>
            <w:r w:rsidRPr="00E53DD1"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posiada podstawową wiedzę o rejestrowaniu zdarzeń gospodarczych w podmiotach i instytucjach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spacing w:line="240" w:lineRule="auto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P_W08</w:t>
            </w:r>
          </w:p>
          <w:p w:rsidR="00E53DD1" w:rsidRPr="00E53DD1" w:rsidRDefault="00E53DD1" w:rsidP="00E53DD1">
            <w:pPr>
              <w:spacing w:line="240" w:lineRule="auto"/>
              <w:rPr>
                <w:sz w:val="20"/>
                <w:szCs w:val="20"/>
              </w:rPr>
            </w:pPr>
            <w:r w:rsidRPr="00E53DD1">
              <w:rPr>
                <w:sz w:val="14"/>
                <w:szCs w:val="20"/>
              </w:rPr>
              <w:t>FIR 1 P_W10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jc w:val="center"/>
              <w:rPr>
                <w:sz w:val="20"/>
              </w:rPr>
            </w:pPr>
            <w:r w:rsidRPr="00E53DD1">
              <w:rPr>
                <w:sz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53DD1" w:rsidRPr="00E53DD1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potrafi posługiwać się przepisami prawa oraz systemem znormalizowanym przedsiębiorstwa (rachunkowość, podatki) w celu uzasadnienia konkretnych działań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P_U01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3DD1" w:rsidRPr="00E53DD1" w:rsidTr="00DA235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potrafi sporządzać politykę rachunkowości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14"/>
                <w:szCs w:val="20"/>
              </w:rPr>
            </w:pPr>
            <w:r w:rsidRPr="00E53DD1">
              <w:rPr>
                <w:sz w:val="14"/>
                <w:szCs w:val="20"/>
              </w:rPr>
              <w:t>FIR 1 P_U03</w:t>
            </w:r>
          </w:p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E53DD1">
              <w:rPr>
                <w:sz w:val="14"/>
                <w:szCs w:val="20"/>
              </w:rPr>
              <w:t>FIR 1 P_U04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E53DD1" w:rsidRPr="00E53DD1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świadomość poziomu swojej wiedzy i umiejętności,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P_K01</w:t>
            </w:r>
          </w:p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P_K02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3DD1" w:rsidRPr="00E53DD1" w:rsidTr="007D0A35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centralniewrubryce"/>
            </w:pPr>
            <w:r w:rsidRPr="00E53DD1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ma przekonanie o sensie, wartości i potrzebie podejmowania działań gospodarczych.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P_K04</w:t>
            </w:r>
          </w:p>
          <w:p w:rsidR="00E53DD1" w:rsidRPr="00E53DD1" w:rsidRDefault="00E53DD1" w:rsidP="00E53D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P_K05</w:t>
            </w:r>
          </w:p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D1">
              <w:rPr>
                <w:rFonts w:ascii="Times New Roman" w:hAnsi="Times New Roman" w:cs="Times New Roman"/>
                <w:color w:val="auto"/>
                <w:sz w:val="14"/>
                <w:szCs w:val="20"/>
              </w:rPr>
              <w:t>FIR 1 P_K06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DD1" w:rsidRPr="00E53DD1" w:rsidRDefault="00E53DD1" w:rsidP="00E53D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E53DD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E53DD1" w:rsidRDefault="00E53DD1" w:rsidP="00CE1FCA">
            <w:pPr>
              <w:snapToGrid w:val="0"/>
              <w:jc w:val="center"/>
            </w:pPr>
            <w: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E53DD1">
        <w:t>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Polityka rachunkowości w jednostce gospodarczej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Organizacja kontroli i obiegu dokumentów w jednostce gospodarczej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Prowadzenie ksiąg rachunkowych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Przygotowanie jednostki do inwentaryzacji – instrukcje i zarządzenia inwentaryzacyjne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Rachunkowość a kontrola wewnętrzna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Inwentaryzacja (pojęcie i rodzaje inwentaryzacji, metody i terminy inwentaryzacji, dokumentacja i rozliczenie inwentaryzacji)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  <w:tr w:rsidR="00E53DD1" w:rsidRPr="00E53DD1" w:rsidTr="0054738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 w:rsidRPr="00E53DD1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rPr>
                <w:sz w:val="20"/>
                <w:szCs w:val="20"/>
              </w:rPr>
            </w:pPr>
            <w:r w:rsidRPr="00E53DD1">
              <w:rPr>
                <w:sz w:val="20"/>
                <w:szCs w:val="20"/>
              </w:rPr>
              <w:t>Zadania głównego księgowego i jego odpowiedzialność za rachunkowość jednostki gospodarczej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D1" w:rsidRPr="00E53DD1" w:rsidRDefault="00E53DD1" w:rsidP="00E53DD1">
            <w:pPr>
              <w:pStyle w:val="Nagwkitablic"/>
            </w:pPr>
          </w:p>
        </w:tc>
      </w:tr>
    </w:tbl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E53DD1" w:rsidRDefault="00E53DD1" w:rsidP="00E53DD1">
      <w:pPr>
        <w:pStyle w:val="Podpunkty"/>
        <w:spacing w:after="60"/>
        <w:ind w:left="0"/>
        <w:rPr>
          <w:color w:val="000000"/>
          <w:sz w:val="20"/>
        </w:rPr>
      </w:pPr>
    </w:p>
    <w:p w:rsidR="00E53DD1" w:rsidRPr="00AD58FD" w:rsidRDefault="00E53DD1" w:rsidP="00E53DD1">
      <w:pPr>
        <w:pStyle w:val="Podpunkty"/>
        <w:spacing w:after="60"/>
        <w:ind w:left="0"/>
        <w:rPr>
          <w:color w:val="000000"/>
          <w:sz w:val="20"/>
        </w:rPr>
      </w:pPr>
      <w:r w:rsidRPr="00AD58FD">
        <w:rPr>
          <w:color w:val="000000"/>
          <w:sz w:val="20"/>
        </w:rPr>
        <w:t>Ćwiczenia:</w:t>
      </w:r>
    </w:p>
    <w:p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Aktywny udział w zajęciach;</w:t>
      </w:r>
    </w:p>
    <w:p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t>Rozwiązywanie zadań problemowych;</w:t>
      </w:r>
    </w:p>
    <w:p w:rsidR="00E53DD1" w:rsidRPr="00AD58FD" w:rsidRDefault="00E53DD1" w:rsidP="00E53DD1">
      <w:pPr>
        <w:pStyle w:val="NormalnyWeb"/>
        <w:numPr>
          <w:ilvl w:val="0"/>
          <w:numId w:val="13"/>
        </w:numPr>
        <w:spacing w:before="0" w:beforeAutospacing="0" w:after="90" w:afterAutospacing="0"/>
        <w:rPr>
          <w:color w:val="000000"/>
          <w:sz w:val="20"/>
          <w:szCs w:val="20"/>
        </w:rPr>
      </w:pPr>
      <w:r w:rsidRPr="00AD58FD">
        <w:rPr>
          <w:color w:val="000000"/>
          <w:sz w:val="20"/>
          <w:szCs w:val="20"/>
        </w:rPr>
        <w:lastRenderedPageBreak/>
        <w:t>Kolokwium zaliczeniowe w formie testu i zadań otwartych (na ostatnich zajęciach).</w:t>
      </w: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225C7C" w:rsidRPr="00225C7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 w:rsidRPr="00225C7C">
              <w:t>W</w:t>
            </w:r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W stopniu dostatecznym ma wiedzę w zakresie: FIR 1 P_W01, FIR 1 P_W02, FIR 1 P_W03, FIR 1 P_W04, FIR 1 P_W05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W stopniu dobrym ma wiedzę w zakresie: FIR 1 P_W01, FIR 1 P_W02, FIR 1 P_W03, FIR 1 P_W04, FIR 1 P_W05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225C7C" w:rsidRDefault="00225C7C" w:rsidP="00225C7C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W stopniu bardzo dobrym ma wiedzę  w zakresie: FIR 1 P_W01, FIR 1 P_W02, FIR 1 P_W03, FIR 1 P_W04, FIR 1 P_W05</w:t>
            </w:r>
          </w:p>
        </w:tc>
      </w:tr>
      <w:tr w:rsidR="00225C7C" w:rsidTr="00267D61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after="9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wiedzę w zakresie: FIR 1 P_W04, FIR 1 P_W05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wiedzę w zakresie: FIR 1 P_W04, FIR 1 P_W05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wiedzę  w zakresie: FIR 1 P_W04, FIR 1 P_W05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Default="00225C7C" w:rsidP="00225C7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after="9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wiedzę w zakresie: FIR 1 P_W04, FIR 1 P_W05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wiedzę w zakresie: FIR 1 P_W04, FIR 1 P_W05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wiedzę  w zakresie: FIR 1 P_W04, FIR 1 P_W05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after="9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wiedzę w zakresie: FIR 1 P_W08, FIR 1 P_W10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wiedzę w zakresie: FIR 1 P_W08, FIR 1 P_W10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wiedzę  w zakresie: FIR 1 P_W08, FIR 1 P_W10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after="90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 ma umiejętności w zakresie: FIR 1 P_U01, FIR 1 P_U02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umiejętności w zakresie: FIR 1 P_U01, FIR 1 P_U02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umiejętności w zakresie: FIR 1 P_U01, FIR 1 P_U02</w:t>
            </w:r>
          </w:p>
        </w:tc>
      </w:tr>
      <w:tr w:rsidR="00225C7C" w:rsidTr="005637C2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after="90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 ma umiejętności w zakresie: FIR 1 P_U03, FIR 1 P_U04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umiejętności w zakresie: FIR 1 P_U03, FIR 1 P_U04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umiejętności w zakresie: FIR 1 P_U03, FIR 1 P_U04</w:t>
            </w:r>
          </w:p>
        </w:tc>
      </w:tr>
      <w:tr w:rsidR="00225C7C" w:rsidTr="009A380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świadomość swojej wiedzy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świadomość swojej wiedzy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świadomość swojej wiedzy</w:t>
            </w:r>
          </w:p>
        </w:tc>
      </w:tr>
      <w:tr w:rsidR="00225C7C" w:rsidTr="009A3807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Tekstpodstawowy"/>
              <w:tabs>
                <w:tab w:val="left" w:pos="-5814"/>
              </w:tabs>
              <w:jc w:val="center"/>
              <w:rPr>
                <w:color w:val="000000"/>
              </w:rPr>
            </w:pPr>
            <w:r w:rsidRPr="00AD58FD">
              <w:rPr>
                <w:color w:val="000000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7C" w:rsidRPr="00AD58FD" w:rsidRDefault="00225C7C" w:rsidP="00225C7C">
            <w:pPr>
              <w:pStyle w:val="NormalnyWeb"/>
              <w:spacing w:before="0" w:beforeAutospacing="0" w:after="90" w:afterAutospacing="0"/>
              <w:ind w:left="72"/>
              <w:rPr>
                <w:color w:val="000000"/>
                <w:sz w:val="20"/>
                <w:szCs w:val="20"/>
                <w:lang w:val="uk-UA" w:eastAsia="uk-UA"/>
              </w:rPr>
            </w:pPr>
            <w:r w:rsidRPr="00AD58FD">
              <w:rPr>
                <w:color w:val="000000"/>
                <w:sz w:val="20"/>
                <w:szCs w:val="20"/>
              </w:rPr>
              <w:t>W stopniu dostatecznym ma przekonanie o sensie, wartości i potrzebie podejmowania działań gospodarczych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dobrym ma przekonanie o sensie, wartości i potrzebie podejmowania działań gospodarczych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7C" w:rsidRPr="00AD58FD" w:rsidRDefault="00225C7C" w:rsidP="00225C7C">
            <w:pPr>
              <w:rPr>
                <w:sz w:val="20"/>
                <w:szCs w:val="20"/>
              </w:rPr>
            </w:pPr>
            <w:r w:rsidRPr="00AD58FD">
              <w:rPr>
                <w:color w:val="000000"/>
                <w:sz w:val="20"/>
                <w:szCs w:val="20"/>
              </w:rPr>
              <w:t>W stopniu bardzo dobrym ma przekonanie o sensie, wartości i potrzebie podejmowania działań gospodarczych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225C7C" w:rsidRPr="00AD58FD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 w:rsidRPr="00AD58FD">
        <w:t xml:space="preserve">Ustawa z dnia 29 wrześnie 1994 r. o rachunkowości Dz. U. z 2018 roku poz. 395 z </w:t>
      </w:r>
      <w:proofErr w:type="spellStart"/>
      <w:r w:rsidRPr="00AD58FD">
        <w:t>późn</w:t>
      </w:r>
      <w:proofErr w:type="spellEnd"/>
      <w:r w:rsidRPr="00AD58FD">
        <w:t>. zm.</w:t>
      </w:r>
    </w:p>
    <w:p w:rsidR="00225C7C" w:rsidRPr="00AD58FD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r w:rsidRPr="00AD58FD">
        <w:t xml:space="preserve">Godlewska J., </w:t>
      </w:r>
      <w:proofErr w:type="spellStart"/>
      <w:r w:rsidRPr="00AD58FD">
        <w:t>Fołta</w:t>
      </w:r>
      <w:proofErr w:type="spellEnd"/>
      <w:r w:rsidRPr="00AD58FD">
        <w:t xml:space="preserve"> T., Zaawansowana rachunkowość finansowa, </w:t>
      </w:r>
      <w:proofErr w:type="spellStart"/>
      <w:r w:rsidRPr="00AD58FD">
        <w:t>SKwP</w:t>
      </w:r>
      <w:proofErr w:type="spellEnd"/>
      <w:r w:rsidRPr="00AD58FD">
        <w:t xml:space="preserve"> ICZK, Warszawa 2019</w:t>
      </w:r>
    </w:p>
    <w:p w:rsidR="00225C7C" w:rsidRPr="00AD58FD" w:rsidRDefault="00225C7C" w:rsidP="00225C7C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</w:pPr>
      <w:proofErr w:type="spellStart"/>
      <w:r w:rsidRPr="00AD58FD">
        <w:t>Kiziukiewicz</w:t>
      </w:r>
      <w:proofErr w:type="spellEnd"/>
      <w:r w:rsidRPr="00AD58FD">
        <w:t xml:space="preserve"> T., Sawicki K., Rachunkowość mikro i małych, PWE, Warszawa 2016. 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lastRenderedPageBreak/>
        <w:t>U</w:t>
      </w:r>
      <w:r w:rsidRPr="00392459">
        <w:rPr>
          <w:b/>
          <w:sz w:val="22"/>
        </w:rPr>
        <w:t>zupełniająca</w:t>
      </w:r>
    </w:p>
    <w:p w:rsidR="00225C7C" w:rsidRPr="00AD58FD" w:rsidRDefault="00225C7C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proofErr w:type="spellStart"/>
      <w:r w:rsidRPr="00AD58FD">
        <w:t>Padurek</w:t>
      </w:r>
      <w:proofErr w:type="spellEnd"/>
      <w:r w:rsidRPr="00AD58FD">
        <w:t xml:space="preserve"> B., Rachunkowość handlowa cz. I, Wydawnictwo Bożena </w:t>
      </w:r>
      <w:proofErr w:type="spellStart"/>
      <w:r w:rsidRPr="00AD58FD">
        <w:t>Padurek</w:t>
      </w:r>
      <w:proofErr w:type="spellEnd"/>
      <w:r w:rsidRPr="00AD58FD">
        <w:t>, Warszawa 2008.</w:t>
      </w:r>
    </w:p>
    <w:p w:rsidR="00225C7C" w:rsidRPr="00AD58FD" w:rsidRDefault="00225C7C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proofErr w:type="spellStart"/>
      <w:r w:rsidRPr="00AD58FD">
        <w:t>Voss</w:t>
      </w:r>
      <w:proofErr w:type="spellEnd"/>
      <w:r w:rsidRPr="00AD58FD">
        <w:t xml:space="preserve"> G., Tokarski A., Tokarski M., Księgowość w małej i średniej firmie, </w:t>
      </w:r>
      <w:proofErr w:type="spellStart"/>
      <w:r w:rsidRPr="00AD58FD">
        <w:t>CeDeWu</w:t>
      </w:r>
      <w:proofErr w:type="spellEnd"/>
      <w:r w:rsidRPr="00AD58FD">
        <w:t xml:space="preserve"> Wydawnictwa Fachowe, Warszawa 2007 </w:t>
      </w:r>
    </w:p>
    <w:p w:rsidR="00225C7C" w:rsidRPr="00AD58FD" w:rsidRDefault="00225C7C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r w:rsidRPr="00AD58FD">
        <w:t xml:space="preserve">G. Michalski, Płynność finansowa w małych i średnich przedsiębiorstwach, Wydawnictwo Naukowe PWN, Warszawa 2013. </w:t>
      </w:r>
    </w:p>
    <w:p w:rsidR="00225C7C" w:rsidRPr="00AD58FD" w:rsidRDefault="00225C7C" w:rsidP="00225C7C">
      <w:pPr>
        <w:pStyle w:val="Tekstpodstawowy"/>
        <w:numPr>
          <w:ilvl w:val="0"/>
          <w:numId w:val="15"/>
        </w:numPr>
        <w:tabs>
          <w:tab w:val="left" w:pos="-5814"/>
        </w:tabs>
        <w:spacing w:before="120"/>
      </w:pPr>
      <w:r w:rsidRPr="00AD58FD">
        <w:t xml:space="preserve">Kowalska S., </w:t>
      </w:r>
      <w:proofErr w:type="spellStart"/>
      <w:r w:rsidRPr="00AD58FD">
        <w:t>Łęgowik-Świącik</w:t>
      </w:r>
      <w:proofErr w:type="spellEnd"/>
      <w:r w:rsidRPr="00AD58FD">
        <w:t xml:space="preserve"> S., Analysis and Evaluation of the Activity of Enterprises in </w:t>
      </w:r>
      <w:proofErr w:type="spellStart"/>
      <w:r w:rsidRPr="00AD58FD">
        <w:t>Terms</w:t>
      </w:r>
      <w:proofErr w:type="spellEnd"/>
      <w:r w:rsidRPr="00AD58FD">
        <w:t xml:space="preserve"> of </w:t>
      </w:r>
      <w:proofErr w:type="spellStart"/>
      <w:r w:rsidRPr="00AD58FD">
        <w:t>Obtaining</w:t>
      </w:r>
      <w:proofErr w:type="spellEnd"/>
      <w:r w:rsidRPr="00AD58FD">
        <w:t xml:space="preserve"> </w:t>
      </w:r>
      <w:proofErr w:type="spellStart"/>
      <w:r w:rsidRPr="00AD58FD">
        <w:t>European</w:t>
      </w:r>
      <w:proofErr w:type="spellEnd"/>
      <w:r w:rsidRPr="00AD58FD">
        <w:t xml:space="preserve"> Union </w:t>
      </w:r>
      <w:proofErr w:type="spellStart"/>
      <w:r w:rsidRPr="00AD58FD">
        <w:t>Funds</w:t>
      </w:r>
      <w:proofErr w:type="spellEnd"/>
      <w:r w:rsidRPr="00AD58FD">
        <w:t xml:space="preserve"> in the </w:t>
      </w:r>
      <w:proofErr w:type="spellStart"/>
      <w:r w:rsidRPr="00AD58FD">
        <w:t>Context</w:t>
      </w:r>
      <w:proofErr w:type="spellEnd"/>
      <w:r w:rsidRPr="00AD58FD">
        <w:t xml:space="preserve"> of </w:t>
      </w:r>
      <w:proofErr w:type="spellStart"/>
      <w:r w:rsidRPr="00AD58FD">
        <w:t>Restructuring</w:t>
      </w:r>
      <w:proofErr w:type="spellEnd"/>
      <w:r w:rsidRPr="00AD58FD">
        <w:t xml:space="preserve">, (w:) </w:t>
      </w:r>
      <w:proofErr w:type="spellStart"/>
      <w:r w:rsidRPr="00AD58FD">
        <w:t>Restructuring</w:t>
      </w:r>
      <w:proofErr w:type="spellEnd"/>
      <w:r w:rsidRPr="00AD58FD">
        <w:t xml:space="preserve"> as the </w:t>
      </w:r>
      <w:proofErr w:type="spellStart"/>
      <w:r w:rsidRPr="00AD58FD">
        <w:t>Imperative</w:t>
      </w:r>
      <w:proofErr w:type="spellEnd"/>
      <w:r w:rsidRPr="00AD58FD">
        <w:t xml:space="preserve"> of </w:t>
      </w:r>
      <w:proofErr w:type="spellStart"/>
      <w:r w:rsidRPr="00AD58FD">
        <w:t>Developmental</w:t>
      </w:r>
      <w:proofErr w:type="spellEnd"/>
      <w:r w:rsidRPr="00AD58FD">
        <w:t xml:space="preserve"> </w:t>
      </w:r>
      <w:proofErr w:type="spellStart"/>
      <w:r w:rsidRPr="00AD58FD">
        <w:t>Changes</w:t>
      </w:r>
      <w:proofErr w:type="spellEnd"/>
      <w:r w:rsidRPr="00AD58FD">
        <w:t xml:space="preserve"> in </w:t>
      </w:r>
      <w:proofErr w:type="spellStart"/>
      <w:r w:rsidRPr="00AD58FD">
        <w:t>Economy</w:t>
      </w:r>
      <w:proofErr w:type="spellEnd"/>
      <w:r w:rsidRPr="00AD58FD">
        <w:t xml:space="preserve"> (red.) Ryszard Borowiecki, Barbara </w:t>
      </w:r>
      <w:proofErr w:type="spellStart"/>
      <w:r w:rsidRPr="00AD58FD">
        <w:t>Siuta</w:t>
      </w:r>
      <w:proofErr w:type="spellEnd"/>
      <w:r w:rsidRPr="00AD58FD">
        <w:t xml:space="preserve">-Tokarska, Foundation of the </w:t>
      </w:r>
      <w:proofErr w:type="spellStart"/>
      <w:r w:rsidRPr="00AD58FD">
        <w:t>Cracow</w:t>
      </w:r>
      <w:proofErr w:type="spellEnd"/>
      <w:r w:rsidRPr="00AD58FD">
        <w:t xml:space="preserve"> University of </w:t>
      </w:r>
      <w:proofErr w:type="spellStart"/>
      <w:r w:rsidRPr="00AD58FD">
        <w:t>Economics</w:t>
      </w:r>
      <w:proofErr w:type="spellEnd"/>
      <w:r w:rsidRPr="00AD58FD">
        <w:t xml:space="preserve">, Kraków:2015. </w:t>
      </w:r>
    </w:p>
    <w:p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225C7C" w:rsidP="00CE1FCA">
            <w:pPr>
              <w:pStyle w:val="Default"/>
              <w:snapToGrid w:val="0"/>
              <w:spacing w:before="20" w:after="20"/>
              <w:jc w:val="center"/>
            </w:pPr>
            <w: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225C7C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1.10.2020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25C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Michał Kula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7D" w:rsidRDefault="00ED5F7D">
      <w:pPr>
        <w:spacing w:after="0" w:line="240" w:lineRule="auto"/>
      </w:pPr>
      <w:r>
        <w:separator/>
      </w:r>
    </w:p>
  </w:endnote>
  <w:endnote w:type="continuationSeparator" w:id="0">
    <w:p w:rsidR="00ED5F7D" w:rsidRDefault="00ED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225C7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6FBE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6FBE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7D" w:rsidRDefault="00ED5F7D">
      <w:pPr>
        <w:spacing w:after="0" w:line="240" w:lineRule="auto"/>
      </w:pPr>
      <w:r>
        <w:separator/>
      </w:r>
    </w:p>
  </w:footnote>
  <w:footnote w:type="continuationSeparator" w:id="0">
    <w:p w:rsidR="00ED5F7D" w:rsidRDefault="00ED5F7D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8B5A49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FF9752E"/>
    <w:multiLevelType w:val="hybridMultilevel"/>
    <w:tmpl w:val="B1AA7C80"/>
    <w:lvl w:ilvl="0" w:tplc="0F269B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0EF46B1"/>
    <w:multiLevelType w:val="hybridMultilevel"/>
    <w:tmpl w:val="4A2E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25C7C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81648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856"/>
    <w:rsid w:val="00DB6FBE"/>
    <w:rsid w:val="00DC763E"/>
    <w:rsid w:val="00DD6B70"/>
    <w:rsid w:val="00DF61F8"/>
    <w:rsid w:val="00E0021D"/>
    <w:rsid w:val="00E11923"/>
    <w:rsid w:val="00E165D2"/>
    <w:rsid w:val="00E30917"/>
    <w:rsid w:val="00E4212F"/>
    <w:rsid w:val="00E53DD1"/>
    <w:rsid w:val="00E769FD"/>
    <w:rsid w:val="00EA616C"/>
    <w:rsid w:val="00EB3BD7"/>
    <w:rsid w:val="00EC1F3B"/>
    <w:rsid w:val="00ED5F7D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9FED575-E251-4F23-B464-42B9703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3DD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225C7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A5E48F-469C-463F-AEB4-7473380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8644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Michał Kula</dc:creator>
  <cp:keywords/>
  <cp:lastModifiedBy>Apolonia Walczyna</cp:lastModifiedBy>
  <cp:revision>2</cp:revision>
  <cp:lastPrinted>2018-01-09T08:19:00Z</cp:lastPrinted>
  <dcterms:created xsi:type="dcterms:W3CDTF">2020-11-06T09:37:00Z</dcterms:created>
  <dcterms:modified xsi:type="dcterms:W3CDTF">2020-11-06T09:37:00Z</dcterms:modified>
</cp:coreProperties>
</file>