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p w:rsidR="000E46B5" w:rsidRPr="008B4672" w:rsidRDefault="00DC7309" w:rsidP="000E46B5">
      <w:pPr>
        <w:rPr>
          <w:rFonts w:ascii="Trebuchet MS" w:hAnsi="Trebuchet MS"/>
          <w:bCs/>
          <w:i/>
          <w:color w:val="000000"/>
          <w:szCs w:val="18"/>
        </w:rPr>
      </w:pPr>
      <w:r w:rsidRPr="008B4672">
        <w:rPr>
          <w:rFonts w:ascii="Trebuchet MS" w:hAnsi="Trebuchet MS"/>
          <w:bCs/>
          <w:i/>
          <w:iCs/>
          <w:color w:val="000000"/>
          <w:szCs w:val="18"/>
        </w:rPr>
        <w:t xml:space="preserve">Załącznik nr 1 </w:t>
      </w:r>
      <w:r w:rsidR="008B4672">
        <w:rPr>
          <w:rFonts w:ascii="Trebuchet MS" w:hAnsi="Trebuchet MS"/>
          <w:bCs/>
          <w:i/>
          <w:iCs/>
          <w:color w:val="000000"/>
          <w:szCs w:val="18"/>
        </w:rPr>
        <w:t>do Programu studiów – Opis efektów uczenia się dla kierunku Projektowanie wnętrz 2019/2020</w:t>
      </w:r>
    </w:p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p w:rsidR="000E46B5" w:rsidRPr="000E46B5" w:rsidRDefault="000E46B5" w:rsidP="008B4672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EFEKTY </w:t>
      </w:r>
      <w:r w:rsidR="003A1C49">
        <w:rPr>
          <w:rFonts w:ascii="Trebuchet MS" w:eastAsia="Calibri" w:hAnsi="Trebuchet MS" w:cs="Calibri"/>
          <w:b/>
          <w:bCs/>
          <w:color w:val="000000"/>
          <w:szCs w:val="18"/>
        </w:rPr>
        <w:t>UCZENIA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 </w:t>
      </w:r>
      <w:r w:rsidR="003A1C49">
        <w:rPr>
          <w:rFonts w:ascii="Trebuchet MS" w:eastAsia="Calibri" w:hAnsi="Trebuchet MS" w:cs="Calibri"/>
          <w:b/>
          <w:bCs/>
          <w:color w:val="000000"/>
          <w:szCs w:val="18"/>
        </w:rPr>
        <w:t xml:space="preserve">SIĘ </w:t>
      </w: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NA STUDIACH I STOPNIA </w:t>
      </w:r>
    </w:p>
    <w:p w:rsidR="000E46B5" w:rsidRPr="000E46B5" w:rsidRDefault="000E46B5" w:rsidP="008B4672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 xml:space="preserve">DLA KIERUNKU PROJEKTOWANIE WNĘTRZ </w:t>
      </w:r>
    </w:p>
    <w:p w:rsidR="000E46B5" w:rsidRPr="000E46B5" w:rsidRDefault="000E46B5" w:rsidP="008B4672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bCs/>
          <w:color w:val="000000"/>
          <w:szCs w:val="18"/>
        </w:rPr>
        <w:t>W WYŻSZEJ SZKOLE PRZEDSIĘBIORCZOŚCI I ADMINISTRACJI W LUBLINIE</w:t>
      </w:r>
    </w:p>
    <w:p w:rsidR="000E46B5" w:rsidRDefault="000E46B5" w:rsidP="000E46B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511589" w:rsidRPr="000E46B5" w:rsidRDefault="00511589" w:rsidP="000E46B5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:rsidR="000E46B5" w:rsidRPr="000E46B5" w:rsidRDefault="000E46B5" w:rsidP="00511589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:rsidR="000E46B5" w:rsidRPr="000E46B5" w:rsidRDefault="000E46B5" w:rsidP="00511589">
      <w:pPr>
        <w:spacing w:after="120" w:line="360" w:lineRule="auto"/>
        <w:jc w:val="both"/>
        <w:rPr>
          <w:rFonts w:ascii="Trebuchet MS" w:hAnsi="Trebuchet MS"/>
          <w:szCs w:val="18"/>
        </w:rPr>
      </w:pPr>
      <w:bookmarkStart w:id="0" w:name="_GoBack"/>
      <w:bookmarkEnd w:id="0"/>
    </w:p>
    <w:p w:rsidR="000E46B5" w:rsidRPr="000E46B5" w:rsidRDefault="000E46B5" w:rsidP="00511589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/>
          <w:color w:val="000000"/>
          <w:szCs w:val="18"/>
          <w:lang w:eastAsia="pl-PL"/>
        </w:rPr>
      </w:pPr>
      <w:r w:rsidRPr="000E46B5">
        <w:rPr>
          <w:rFonts w:ascii="Trebuchet MS" w:eastAsia="Times New Roman" w:hAnsi="Trebuchet MS"/>
          <w:color w:val="000000"/>
          <w:szCs w:val="18"/>
          <w:lang w:eastAsia="pl-PL"/>
        </w:rPr>
        <w:t>Absolwent kierunku potrafi rozwiązywać zróżnicowane zadania z zakresu projektowania wnętrz oraz ich wyposażenia stałego i ruchomego. Posiada umiejętności w zakresie kompozycji przestrzennej, uwzgledniającej zasady estetyki oraz zagadnienia infrastruktury technicznej. Jest przygotowany do projektowania z wykorzystaniem profesjonalnych graficznych programów komputerowych.</w:t>
      </w:r>
    </w:p>
    <w:p w:rsidR="000E46B5" w:rsidRDefault="000E46B5" w:rsidP="00511589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/>
          <w:color w:val="000000"/>
          <w:szCs w:val="18"/>
          <w:lang w:eastAsia="pl-PL"/>
        </w:rPr>
      </w:pPr>
      <w:r w:rsidRPr="000E46B5">
        <w:rPr>
          <w:rFonts w:ascii="Trebuchet MS" w:eastAsia="Times New Roman" w:hAnsi="Trebuchet MS"/>
          <w:color w:val="000000"/>
          <w:szCs w:val="18"/>
          <w:lang w:eastAsia="pl-PL"/>
        </w:rPr>
        <w:t>Posiada wiedzę teoretyczną i praktyczną z obszaru nauk humanistycznych, technicznych, artystycznych, przyrodniczych, prawnych, ekonomicznych, społecznych i psychologicznych, umożliwiającą wykonywanie zawodu projektanta wnętrz. Uzyskuje umiejętność posługiwania się niezbędną terminologią branżową, również w językach obcych.</w:t>
      </w:r>
    </w:p>
    <w:p w:rsidR="00DC7309" w:rsidRPr="00277734" w:rsidRDefault="000E46B5" w:rsidP="00511589">
      <w:pPr>
        <w:shd w:val="clear" w:color="auto" w:fill="FFFFFF"/>
        <w:spacing w:line="360" w:lineRule="auto"/>
        <w:ind w:firstLine="708"/>
        <w:jc w:val="both"/>
        <w:rPr>
          <w:rFonts w:ascii="Trebuchet MS" w:eastAsia="Times New Roman" w:hAnsi="Trebuchet MS"/>
          <w:color w:val="000000"/>
          <w:szCs w:val="18"/>
          <w:lang w:eastAsia="pl-PL"/>
        </w:rPr>
      </w:pPr>
      <w:r w:rsidRPr="000E46B5">
        <w:rPr>
          <w:rFonts w:ascii="Trebuchet MS" w:eastAsia="Times New Roman" w:hAnsi="Trebuchet MS"/>
          <w:color w:val="000000"/>
          <w:szCs w:val="18"/>
          <w:lang w:eastAsia="pl-PL"/>
        </w:rPr>
        <w:t>Absolwent potrafi myśleć i działać w sposób kreatywny i przedsiębiorczy. Posiada kompetencje do samodzielnej pracy twórczej w ramach własnej działalności gospodarczej oraz zadań zawodowych realizowanych w dużych zespołach pracowniczych.</w:t>
      </w:r>
    </w:p>
    <w:p w:rsidR="00277734" w:rsidRDefault="00B6630B" w:rsidP="00511589">
      <w:pPr>
        <w:spacing w:line="360" w:lineRule="auto"/>
        <w:jc w:val="both"/>
        <w:rPr>
          <w:rFonts w:ascii="Trebuchet MS" w:hAnsi="Trebuchet MS"/>
          <w:szCs w:val="18"/>
        </w:rPr>
      </w:pPr>
      <w:r>
        <w:rPr>
          <w:rFonts w:ascii="Trebuchet MS" w:hAnsi="Trebuchet MS"/>
          <w:szCs w:val="18"/>
        </w:rPr>
        <w:tab/>
      </w:r>
      <w:r w:rsidR="000E46B5" w:rsidRPr="000E46B5">
        <w:rPr>
          <w:rFonts w:ascii="Trebuchet MS" w:hAnsi="Trebuchet MS"/>
          <w:szCs w:val="18"/>
        </w:rPr>
        <w:t xml:space="preserve">Studia obejmują zarówno teoretyczne, jak i praktyczne aspekty kształcenia. Absolwent poznał przepisy techniczno-budowlane dotyczące projektowania wnętrz,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:rsidR="000E46B5" w:rsidRPr="000E46B5" w:rsidRDefault="000E46B5" w:rsidP="00511589">
      <w:pPr>
        <w:spacing w:line="360" w:lineRule="auto"/>
        <w:ind w:firstLine="708"/>
        <w:jc w:val="both"/>
        <w:rPr>
          <w:rFonts w:ascii="Trebuchet MS" w:hAnsi="Trebuchet MS"/>
          <w:szCs w:val="18"/>
        </w:rPr>
      </w:pPr>
      <w:r w:rsidRPr="000E46B5">
        <w:rPr>
          <w:rFonts w:ascii="Trebuchet MS" w:hAnsi="Trebuchet MS"/>
          <w:szCs w:val="18"/>
        </w:rPr>
        <w:t>Absolwent posiada wiedzę ogólną i szczegółową stanowiącą podstawę wyuczonego zawodu, uzyskując umiejętności organizacyjne, twórczego myślenia i rozwiązywania napotkanych problemów. Posiada umiejętność gromadzenia informacji, kształtowania środowiska człowieka zgodnie z jego potrzebami jako jednostki i członka społeczności, ze szczególnym uwzględnieniem potrzeb osób niepełnosprawnych. Ma świadomość odpowiedzialności za wspóln</w:t>
      </w:r>
      <w:r w:rsidR="00E44020">
        <w:rPr>
          <w:rFonts w:ascii="Trebuchet MS" w:hAnsi="Trebuchet MS"/>
          <w:szCs w:val="18"/>
        </w:rPr>
        <w:t>i</w:t>
      </w:r>
      <w:r w:rsidRPr="000E46B5">
        <w:rPr>
          <w:rFonts w:ascii="Trebuchet MS" w:hAnsi="Trebuchet MS"/>
          <w:szCs w:val="18"/>
        </w:rPr>
        <w:t xml:space="preserve">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:rsidR="00277734" w:rsidRDefault="000E46B5" w:rsidP="00511589">
      <w:pPr>
        <w:spacing w:line="360" w:lineRule="auto"/>
        <w:ind w:firstLine="708"/>
        <w:jc w:val="both"/>
        <w:rPr>
          <w:rFonts w:ascii="Trebuchet MS" w:hAnsi="Trebuchet MS"/>
          <w:szCs w:val="18"/>
        </w:rPr>
      </w:pPr>
      <w:r w:rsidRPr="000E46B5">
        <w:rPr>
          <w:rFonts w:ascii="Trebuchet MS" w:hAnsi="Trebuchet MS"/>
          <w:szCs w:val="18"/>
        </w:rPr>
        <w:t xml:space="preserve">Ma świadomość ważności zachowania się w sposób profesjonalny i przestrzegania etyki zawodowej, jak również wartości i zrozumienia pozatechnicznych aspektów i skutków działalności inżynierskiej w tym jej wpływu na środowisko i związanej z tym odpowiedzialności za podejmowane decyzje. Z racji przyszłej pracy zawodowej, podlegającej stałej ocenie społecznej, absolwent nabył </w:t>
      </w:r>
      <w:r w:rsidRPr="000E46B5">
        <w:rPr>
          <w:rFonts w:ascii="Trebuchet MS" w:hAnsi="Trebuchet MS"/>
          <w:szCs w:val="18"/>
        </w:rPr>
        <w:lastRenderedPageBreak/>
        <w:t>umiejętność tworzenia projektów spełniających wymagania estetyczne, użytkowe i techniczne. Istotnym w całym procesie kształcenia było zwrócenie uwagi na aspekty humanistyczne i społeczne projektowania wnętrz.</w:t>
      </w:r>
    </w:p>
    <w:p w:rsidR="00DC7309" w:rsidRDefault="000E46B5" w:rsidP="00511589">
      <w:pPr>
        <w:spacing w:line="360" w:lineRule="auto"/>
        <w:ind w:firstLine="708"/>
        <w:jc w:val="both"/>
        <w:rPr>
          <w:rFonts w:ascii="Trebuchet MS" w:hAnsi="Trebuchet MS"/>
          <w:szCs w:val="18"/>
        </w:rPr>
      </w:pPr>
      <w:r w:rsidRPr="000E46B5">
        <w:rPr>
          <w:rFonts w:ascii="Trebuchet MS" w:hAnsi="Trebuchet MS"/>
          <w:szCs w:val="18"/>
        </w:rPr>
        <w:t>Absolwent jest gotowy do podjęcia działalności zawodowej w charakterze pracownika pomocniczego w zakresie projektowania wnętrz wraz z ich otoczeniem oraz w wykonawstwie. Absolwent powinien zdobyć praktyczną znajomość języka obcego na poziomie biegłości B2 Europejskiego Systemu Opisu Kształcenia Językowego Rady Europy.</w:t>
      </w:r>
    </w:p>
    <w:p w:rsidR="00277734" w:rsidRDefault="00277734" w:rsidP="00DC7309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:rsidR="000E46B5" w:rsidRPr="00277734" w:rsidRDefault="000E46B5" w:rsidP="00277734">
      <w:pPr>
        <w:spacing w:after="12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 xml:space="preserve">Efekty </w:t>
      </w:r>
      <w:r w:rsidR="003A1C49">
        <w:rPr>
          <w:rFonts w:ascii="Trebuchet MS" w:eastAsia="Calibri" w:hAnsi="Trebuchet MS" w:cs="Calibri"/>
          <w:b/>
          <w:color w:val="000000"/>
          <w:szCs w:val="18"/>
        </w:rPr>
        <w:t>uczenia się</w:t>
      </w:r>
    </w:p>
    <w:p w:rsidR="000E46B5" w:rsidRPr="000E46B5" w:rsidRDefault="003A1C49" w:rsidP="000E46B5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Dziedzina nauk</w:t>
      </w:r>
      <w:r w:rsidR="000E46B5" w:rsidRPr="000E46B5">
        <w:rPr>
          <w:rFonts w:ascii="Trebuchet MS" w:eastAsia="Calibri" w:hAnsi="Trebuchet MS" w:cs="Calibri"/>
          <w:b/>
          <w:bCs/>
          <w:szCs w:val="18"/>
        </w:rPr>
        <w:t>:</w:t>
      </w:r>
      <w:r w:rsidR="000E46B5" w:rsidRPr="000E46B5">
        <w:rPr>
          <w:rFonts w:ascii="Trebuchet MS" w:eastAsia="Calibri" w:hAnsi="Trebuchet MS" w:cs="Calibri"/>
          <w:bCs/>
          <w:szCs w:val="18"/>
        </w:rPr>
        <w:t xml:space="preserve"> </w:t>
      </w:r>
      <w:r>
        <w:rPr>
          <w:rFonts w:ascii="Trebuchet MS" w:eastAsia="Calibri" w:hAnsi="Trebuchet MS" w:cs="Calibri"/>
          <w:bCs/>
          <w:szCs w:val="18"/>
        </w:rPr>
        <w:t>dziedzina nauk inżynieryjno-technicznych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0E46B5">
        <w:rPr>
          <w:rFonts w:ascii="Trebuchet MS" w:eastAsia="Calibri" w:hAnsi="Trebuchet MS" w:cs="Calibri"/>
          <w:bCs/>
          <w:szCs w:val="18"/>
        </w:rPr>
        <w:t xml:space="preserve"> Projektowanie wnętrz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0E46B5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0E46B5">
        <w:rPr>
          <w:rFonts w:ascii="Trebuchet MS" w:eastAsia="Calibri" w:hAnsi="Trebuchet MS" w:cs="Calibri"/>
          <w:bCs/>
          <w:szCs w:val="18"/>
        </w:rPr>
        <w:t>praktyczny</w:t>
      </w:r>
    </w:p>
    <w:p w:rsidR="000E46B5" w:rsidRPr="000E46B5" w:rsidRDefault="000E46B5" w:rsidP="000E46B5">
      <w:pPr>
        <w:rPr>
          <w:rFonts w:ascii="Trebuchet MS" w:eastAsia="Calibri" w:hAnsi="Trebuchet MS" w:cs="Calibri"/>
          <w:b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:rsidR="000E46B5" w:rsidRPr="000E46B5" w:rsidRDefault="00073576" w:rsidP="000E46B5">
      <w:pPr>
        <w:rPr>
          <w:rFonts w:ascii="Trebuchet MS" w:eastAsia="Calibri" w:hAnsi="Trebuchet MS" w:cs="Calibri"/>
          <w:bCs/>
          <w:szCs w:val="18"/>
        </w:rPr>
      </w:pPr>
      <w:r>
        <w:rPr>
          <w:rFonts w:ascii="Trebuchet MS" w:eastAsia="Calibri" w:hAnsi="Trebuchet MS" w:cs="Calibri"/>
          <w:b/>
          <w:bCs/>
          <w:szCs w:val="18"/>
        </w:rPr>
        <w:t>PRW</w:t>
      </w:r>
      <w:r w:rsidR="000E46B5" w:rsidRPr="000E46B5">
        <w:rPr>
          <w:rFonts w:ascii="Trebuchet MS" w:eastAsia="Calibri" w:hAnsi="Trebuchet MS" w:cs="Calibri"/>
          <w:b/>
          <w:bCs/>
          <w:szCs w:val="18"/>
        </w:rPr>
        <w:t xml:space="preserve"> </w:t>
      </w:r>
      <w:r w:rsidR="000E46B5" w:rsidRPr="000E46B5">
        <w:rPr>
          <w:rFonts w:ascii="Trebuchet MS" w:eastAsia="Calibri" w:hAnsi="Trebuchet MS" w:cs="Calibri"/>
          <w:bCs/>
          <w:szCs w:val="18"/>
        </w:rPr>
        <w:t>– efekt kierunkowy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W</w:t>
      </w:r>
      <w:r w:rsidRPr="000E46B5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0E46B5">
        <w:rPr>
          <w:rFonts w:ascii="Trebuchet MS" w:eastAsia="Calibri" w:hAnsi="Trebuchet MS" w:cs="Calibri"/>
          <w:bCs/>
          <w:szCs w:val="18"/>
        </w:rPr>
        <w:t>– kategoria umiejętności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0E46B5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:rsidR="000E46B5" w:rsidRPr="000E46B5" w:rsidRDefault="000E46B5" w:rsidP="000E46B5">
      <w:pPr>
        <w:rPr>
          <w:rFonts w:ascii="Trebuchet MS" w:eastAsia="Calibri" w:hAnsi="Trebuchet MS" w:cs="Calibri"/>
          <w:bCs/>
          <w:szCs w:val="18"/>
        </w:rPr>
      </w:pPr>
      <w:r w:rsidRPr="000E46B5">
        <w:rPr>
          <w:rFonts w:ascii="Trebuchet MS" w:eastAsia="Calibri" w:hAnsi="Trebuchet MS" w:cs="Calibri"/>
          <w:b/>
          <w:bCs/>
          <w:szCs w:val="18"/>
        </w:rPr>
        <w:t>01</w:t>
      </w:r>
      <w:r w:rsidRPr="000E46B5">
        <w:rPr>
          <w:rFonts w:ascii="Trebuchet MS" w:eastAsia="Calibri" w:hAnsi="Trebuchet MS" w:cs="Calibri"/>
          <w:bCs/>
          <w:szCs w:val="18"/>
        </w:rPr>
        <w:t xml:space="preserve">, </w:t>
      </w:r>
      <w:r w:rsidRPr="000E46B5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0E46B5">
        <w:rPr>
          <w:rFonts w:ascii="Trebuchet MS" w:eastAsia="Calibri" w:hAnsi="Trebuchet MS" w:cs="Calibri"/>
          <w:bCs/>
          <w:szCs w:val="18"/>
        </w:rPr>
        <w:t xml:space="preserve"> – numer efektu </w:t>
      </w:r>
      <w:r w:rsidR="003A1C49">
        <w:rPr>
          <w:rFonts w:ascii="Trebuchet MS" w:eastAsia="Calibri" w:hAnsi="Trebuchet MS" w:cs="Calibri"/>
          <w:bCs/>
          <w:szCs w:val="18"/>
        </w:rPr>
        <w:t>uczenia się</w:t>
      </w:r>
    </w:p>
    <w:p w:rsidR="000E46B5" w:rsidRPr="007F3F03" w:rsidRDefault="000E46B5" w:rsidP="007F3F03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0E46B5">
        <w:rPr>
          <w:rFonts w:ascii="Trebuchet MS" w:eastAsia="Calibri" w:hAnsi="Trebuchet MS" w:cs="Calibri"/>
          <w:b/>
          <w:color w:val="000000"/>
          <w:szCs w:val="18"/>
        </w:rPr>
        <w:t xml:space="preserve"> </w:t>
      </w:r>
    </w:p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p w:rsidR="000E46B5" w:rsidRPr="000E46B5" w:rsidRDefault="000E46B5" w:rsidP="000E46B5">
      <w:pPr>
        <w:rPr>
          <w:rFonts w:ascii="Trebuchet MS" w:hAnsi="Trebuchet MS"/>
          <w:bCs/>
          <w:iCs/>
          <w:color w:val="000000"/>
          <w:szCs w:val="18"/>
        </w:rPr>
      </w:pPr>
    </w:p>
    <w:tbl>
      <w:tblPr>
        <w:tblW w:w="85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24"/>
        <w:gridCol w:w="4470"/>
        <w:gridCol w:w="1563"/>
        <w:gridCol w:w="1402"/>
      </w:tblGrid>
      <w:tr w:rsidR="00B27E64" w:rsidRPr="000E46B5" w:rsidTr="002E1861">
        <w:tc>
          <w:tcPr>
            <w:tcW w:w="1124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904E9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Efekty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uczenia się</w:t>
            </w:r>
          </w:p>
          <w:p w:rsidR="00B27E64" w:rsidRPr="000E46B5" w:rsidRDefault="00B27E64" w:rsidP="00904E9B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dla kierunku</w:t>
            </w: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OPIS KIERUNKOWYCH EFEKTÓW 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>UCZENIA SIĘ</w:t>
            </w:r>
          </w:p>
          <w:p w:rsidR="00B27E64" w:rsidRPr="000E46B5" w:rsidRDefault="00B27E64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Po zakończeniu studiów I stopnia na kierunku</w:t>
            </w:r>
            <w:r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absolwent</w:t>
            </w: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563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3A1C49">
              <w:rPr>
                <w:rStyle w:val="TeksttreciPogrubienie"/>
                <w:rFonts w:ascii="Trebuchet MS" w:hAnsi="Trebuchet MS"/>
                <w:sz w:val="18"/>
                <w:szCs w:val="18"/>
                <w:highlight w:val="lightGray"/>
                <w:lang w:val="pl-PL"/>
              </w:rPr>
              <w:t>Odniesienie do efektów uczenia się dla kwalifikacji na poziomie 6 Polskiej Ramy Kwalifikacji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3A1C49" w:rsidRDefault="00B27E64" w:rsidP="000E46B5">
            <w:pPr>
              <w:pStyle w:val="Default"/>
              <w:spacing w:line="276" w:lineRule="auto"/>
              <w:jc w:val="center"/>
              <w:rPr>
                <w:rStyle w:val="TeksttreciPogrubienie"/>
                <w:rFonts w:ascii="Trebuchet MS" w:hAnsi="Trebuchet MS"/>
                <w:sz w:val="18"/>
                <w:szCs w:val="18"/>
                <w:highlight w:val="lightGray"/>
                <w:lang w:val="pl-PL"/>
              </w:rPr>
            </w:pPr>
            <w:r w:rsidRPr="00B27E64">
              <w:rPr>
                <w:rStyle w:val="TeksttreciPogrubienie"/>
                <w:rFonts w:ascii="Trebuchet MS" w:hAnsi="Trebuchet MS"/>
                <w:sz w:val="18"/>
                <w:szCs w:val="18"/>
                <w:highlight w:val="lightGray"/>
                <w:lang w:val="pl-PL"/>
              </w:rPr>
              <w:t>Odniesienie do efektów uczenia się dla kwalifikacji obejmujących kompetencje inżynierskie</w:t>
            </w:r>
          </w:p>
        </w:tc>
      </w:tr>
      <w:tr w:rsidR="00B27E64" w:rsidRPr="000E46B5" w:rsidTr="002E1861">
        <w:tc>
          <w:tcPr>
            <w:tcW w:w="7157" w:type="dxa"/>
            <w:gridSpan w:val="3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WIEDZA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764C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="004F32C0">
              <w:rPr>
                <w:rFonts w:ascii="Trebuchet MS" w:eastAsia="Calibri" w:hAnsi="Trebuchet MS"/>
                <w:szCs w:val="18"/>
              </w:rPr>
              <w:t>a wiedzę obejmującą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 zagadnienia techniczne w zakresie projektowania architektonicznego, w tym projektowania wnętrz, rozumie wzajemne relacje obiektu i otoczenia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</w:t>
            </w:r>
            <w:r w:rsidR="00B27E64" w:rsidRPr="00B27E64">
              <w:rPr>
                <w:rFonts w:ascii="Trebuchet MS" w:hAnsi="Trebuchet MS"/>
                <w:b/>
                <w:sz w:val="18"/>
                <w:szCs w:val="18"/>
              </w:rPr>
              <w:t>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m</w:t>
            </w:r>
            <w:r w:rsidR="00B27E64" w:rsidRPr="0079738F">
              <w:rPr>
                <w:rFonts w:ascii="Trebuchet MS" w:hAnsi="Trebuchet MS"/>
                <w:sz w:val="18"/>
                <w:szCs w:val="18"/>
              </w:rPr>
              <w:t>a wiedzę z zakresu budownictwa niezbędną do projektowania wnętrz, zna zasady i przebieg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415990">
              <w:rPr>
                <w:rFonts w:ascii="Trebuchet MS" w:hAnsi="Trebuchet MS"/>
                <w:b/>
                <w:sz w:val="18"/>
                <w:szCs w:val="18"/>
              </w:rPr>
              <w:t>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z</w:t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 xml:space="preserve">na i rozumie metodę </w:t>
            </w:r>
            <w:r w:rsidR="00B27E64">
              <w:rPr>
                <w:rFonts w:ascii="Trebuchet MS" w:hAnsi="Trebuchet MS"/>
                <w:sz w:val="18"/>
                <w:szCs w:val="18"/>
              </w:rPr>
              <w:t xml:space="preserve">dokumentowania i </w:t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 xml:space="preserve">obrazowania za pomocą geometrii przestrzeni, </w:t>
            </w:r>
            <w:r w:rsidR="00B27E64">
              <w:rPr>
                <w:rFonts w:ascii="Trebuchet MS" w:hAnsi="Trebuchet MS"/>
                <w:sz w:val="18"/>
                <w:szCs w:val="18"/>
              </w:rPr>
              <w:t xml:space="preserve">fotografii, </w:t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>rysunku technicznego, artystycznego</w:t>
            </w:r>
            <w:r w:rsidR="00B27E64">
              <w:rPr>
                <w:rFonts w:ascii="Trebuchet MS" w:hAnsi="Trebuchet MS"/>
                <w:sz w:val="18"/>
                <w:szCs w:val="18"/>
              </w:rPr>
              <w:br/>
            </w:r>
            <w:r w:rsidR="00B27E64" w:rsidRPr="00702128">
              <w:rPr>
                <w:rFonts w:ascii="Trebuchet MS" w:hAnsi="Trebuchet MS"/>
                <w:sz w:val="18"/>
                <w:szCs w:val="18"/>
              </w:rPr>
              <w:t xml:space="preserve"> i inwentaryzacyjnego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702128">
              <w:rPr>
                <w:rFonts w:ascii="Trebuchet MS" w:eastAsia="Calibri" w:hAnsi="Trebuchet MS"/>
                <w:szCs w:val="18"/>
              </w:rPr>
              <w:t>na i rozumie procesy i zasady zw</w:t>
            </w:r>
            <w:r w:rsidR="00B27E64">
              <w:rPr>
                <w:rFonts w:ascii="Trebuchet MS" w:eastAsia="Calibri" w:hAnsi="Trebuchet MS"/>
                <w:szCs w:val="18"/>
              </w:rPr>
              <w:t>i</w:t>
            </w:r>
            <w:r w:rsidR="00AD43F3">
              <w:rPr>
                <w:rFonts w:ascii="Trebuchet MS" w:eastAsia="Calibri" w:hAnsi="Trebuchet MS"/>
                <w:szCs w:val="18"/>
              </w:rPr>
              <w:t xml:space="preserve">ązane z zastosowaniem systemów 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i programów </w:t>
            </w:r>
            <w:r w:rsidR="00B27E64" w:rsidRPr="00702128">
              <w:rPr>
                <w:rFonts w:ascii="Trebuchet MS" w:eastAsia="Calibri" w:hAnsi="Trebuchet MS"/>
                <w:szCs w:val="18"/>
              </w:rPr>
              <w:lastRenderedPageBreak/>
              <w:t>inform</w:t>
            </w:r>
            <w:r w:rsidR="00B27E64">
              <w:rPr>
                <w:rFonts w:ascii="Trebuchet MS" w:eastAsia="Calibri" w:hAnsi="Trebuchet MS"/>
                <w:szCs w:val="18"/>
              </w:rPr>
              <w:t>atycznych st</w:t>
            </w:r>
            <w:r w:rsidR="004F32C0">
              <w:rPr>
                <w:rFonts w:ascii="Trebuchet MS" w:eastAsia="Calibri" w:hAnsi="Trebuchet MS"/>
                <w:szCs w:val="18"/>
              </w:rPr>
              <w:t>osowanych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lastRenderedPageBreak/>
              <w:t>P6S_WG</w:t>
            </w: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W05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hAnsi="Trebuchet MS"/>
                <w:szCs w:val="18"/>
              </w:rPr>
              <w:t>z</w:t>
            </w:r>
            <w:r w:rsidR="00B27E64" w:rsidRPr="00926DBB">
              <w:rPr>
                <w:rFonts w:ascii="Trebuchet MS" w:hAnsi="Trebuchet MS"/>
                <w:szCs w:val="18"/>
              </w:rPr>
              <w:t>na i rozumie zasady projektowania przest</w:t>
            </w:r>
            <w:r w:rsidR="00B27E64">
              <w:rPr>
                <w:rFonts w:ascii="Trebuchet MS" w:hAnsi="Trebuchet MS"/>
                <w:szCs w:val="18"/>
              </w:rPr>
              <w:t xml:space="preserve">rzeni użyteczności publicznej, </w:t>
            </w:r>
            <w:r w:rsidR="00B27E64" w:rsidRPr="00926DBB">
              <w:rPr>
                <w:rFonts w:ascii="Trebuchet MS" w:hAnsi="Trebuchet MS"/>
                <w:szCs w:val="18"/>
              </w:rPr>
              <w:t xml:space="preserve">prywatnej </w:t>
            </w:r>
            <w:r w:rsidR="00B27E64">
              <w:rPr>
                <w:rFonts w:ascii="Trebuchet MS" w:hAnsi="Trebuchet MS"/>
                <w:szCs w:val="18"/>
              </w:rPr>
              <w:t>i komercyjnej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W06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>
              <w:rPr>
                <w:rFonts w:ascii="Trebuchet MS" w:eastAsia="Calibri" w:hAnsi="Trebuchet MS"/>
                <w:szCs w:val="18"/>
              </w:rPr>
              <w:t>na i rozumie zasady projek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towania przedmiotów użytkowych </w:t>
            </w:r>
            <w:r w:rsidR="00B27E64">
              <w:rPr>
                <w:rFonts w:ascii="Trebuchet MS" w:eastAsia="Calibri" w:hAnsi="Trebuchet MS"/>
                <w:szCs w:val="18"/>
              </w:rPr>
              <w:t>i wyposażenia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W07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282E38">
              <w:rPr>
                <w:rFonts w:ascii="Trebuchet MS" w:eastAsia="Calibri" w:hAnsi="Trebuchet MS"/>
                <w:szCs w:val="18"/>
              </w:rPr>
              <w:t>na i rozumie zasady zastosowania różnych materia</w:t>
            </w:r>
            <w:r w:rsidR="00B27E64">
              <w:rPr>
                <w:rFonts w:ascii="Trebuchet MS" w:eastAsia="Calibri" w:hAnsi="Trebuchet MS"/>
                <w:szCs w:val="18"/>
              </w:rPr>
              <w:t>łów i rodzajów oświetlenia oraz rolę</w:t>
            </w:r>
            <w:r w:rsidR="00B27E64" w:rsidRPr="00282E38">
              <w:rPr>
                <w:rFonts w:ascii="Trebuchet MS" w:eastAsia="Calibri" w:hAnsi="Trebuchet MS"/>
                <w:szCs w:val="18"/>
              </w:rPr>
              <w:t xml:space="preserve"> akustyki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:rsidR="00B27E64" w:rsidRPr="000E46B5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W08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b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282E38">
              <w:rPr>
                <w:rFonts w:ascii="Trebuchet MS" w:eastAsia="Calibri" w:hAnsi="Trebuchet MS"/>
                <w:szCs w:val="18"/>
              </w:rPr>
              <w:t>na i rozumie interakcje pomiędzy działalnością człowieka związaną z projektowaniem wnętrz a procesami zachodzącym</w:t>
            </w:r>
            <w:r w:rsidR="00B27E64">
              <w:rPr>
                <w:rFonts w:ascii="Trebuchet MS" w:eastAsia="Calibri" w:hAnsi="Trebuchet MS"/>
                <w:szCs w:val="18"/>
              </w:rPr>
              <w:t>i w środowisku przyrodniczym</w:t>
            </w:r>
            <w:r w:rsidR="00B27E64" w:rsidRPr="00282E38">
              <w:rPr>
                <w:rFonts w:ascii="Trebuchet MS" w:eastAsia="Calibri" w:hAnsi="Trebuchet MS"/>
                <w:szCs w:val="18"/>
              </w:rPr>
              <w:t>, jest świadomy istnienia alternatywnych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 i innowacyjnych</w:t>
            </w:r>
            <w:r w:rsidR="00B27E64" w:rsidRPr="00282E38">
              <w:rPr>
                <w:rFonts w:ascii="Trebuchet MS" w:eastAsia="Calibri" w:hAnsi="Trebuchet MS"/>
                <w:szCs w:val="18"/>
              </w:rPr>
              <w:t xml:space="preserve"> technologii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, </w:t>
            </w:r>
            <w:r w:rsidR="00B27E64" w:rsidRPr="00282E38">
              <w:rPr>
                <w:rFonts w:ascii="Trebuchet MS" w:eastAsia="Calibri" w:hAnsi="Trebuchet MS"/>
                <w:szCs w:val="18"/>
              </w:rPr>
              <w:t xml:space="preserve"> możliwych do zastosowania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>
              <w:rPr>
                <w:rFonts w:ascii="Trebuchet MS" w:hAnsi="Trebuchet MS"/>
                <w:b/>
                <w:sz w:val="18"/>
                <w:szCs w:val="18"/>
              </w:rPr>
              <w:softHyphen/>
              <w:t>_WG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W09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282E38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5F7CE2">
              <w:rPr>
                <w:rFonts w:ascii="Trebuchet MS" w:eastAsia="Calibri" w:hAnsi="Trebuchet MS"/>
                <w:szCs w:val="18"/>
              </w:rPr>
              <w:t>na i rozumie standardy i normy techniczne oraz wymogi BHP związane z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5F7CE2">
              <w:rPr>
                <w:rFonts w:ascii="Trebuchet MS" w:hAnsi="Trebuchet MS"/>
                <w:b/>
                <w:sz w:val="18"/>
                <w:szCs w:val="18"/>
              </w:rPr>
              <w:t>_WG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282E38" w:rsidRDefault="0010366B" w:rsidP="0027773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C568A7">
              <w:rPr>
                <w:rFonts w:ascii="Trebuchet MS" w:eastAsia="Calibri" w:hAnsi="Trebuchet MS"/>
                <w:szCs w:val="18"/>
              </w:rPr>
              <w:t>na i rozumie zasady tworzenia i rozwoju</w:t>
            </w:r>
            <w:r w:rsidR="009D6859">
              <w:rPr>
                <w:rFonts w:ascii="Trebuchet MS" w:eastAsia="Calibri" w:hAnsi="Trebuchet MS"/>
                <w:szCs w:val="18"/>
              </w:rPr>
              <w:t xml:space="preserve"> </w:t>
            </w:r>
            <w:r w:rsidR="009D6859" w:rsidRPr="00277734">
              <w:rPr>
                <w:rFonts w:ascii="Trebuchet MS" w:eastAsia="Calibri" w:hAnsi="Trebuchet MS"/>
                <w:szCs w:val="18"/>
              </w:rPr>
              <w:t>różnych</w:t>
            </w:r>
            <w:r w:rsidR="00B27E64" w:rsidRPr="009D6859">
              <w:rPr>
                <w:rFonts w:ascii="Trebuchet MS" w:eastAsia="Calibri" w:hAnsi="Trebuchet MS"/>
                <w:color w:val="00B050"/>
                <w:szCs w:val="18"/>
              </w:rPr>
              <w:t xml:space="preserve"> </w:t>
            </w:r>
            <w:r w:rsidR="00B27E64" w:rsidRPr="00C568A7">
              <w:rPr>
                <w:rFonts w:ascii="Trebuchet MS" w:eastAsia="Calibri" w:hAnsi="Trebuchet MS"/>
                <w:szCs w:val="18"/>
              </w:rPr>
              <w:t>form przedsiębiorczości związanej z projektowaniem wnętrz oraz podstawy szacowania kosztów i opłacalności zamierzeń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BE74EC" w:rsidRDefault="00904E9B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10366B" w:rsidP="00293A62">
            <w:pPr>
              <w:pStyle w:val="Defaul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="00B27E64">
              <w:rPr>
                <w:rFonts w:ascii="Trebuchet MS" w:hAnsi="Trebuchet MS"/>
                <w:sz w:val="18"/>
                <w:szCs w:val="18"/>
              </w:rPr>
              <w:t>ozumie uwarunkowania kulturowe</w:t>
            </w:r>
            <w:r w:rsidR="00B27E64" w:rsidRPr="00BE74EC">
              <w:rPr>
                <w:rFonts w:ascii="Trebuchet MS" w:hAnsi="Trebuchet MS"/>
                <w:sz w:val="18"/>
                <w:szCs w:val="18"/>
              </w:rPr>
              <w:t xml:space="preserve"> budowy form i stylisty</w:t>
            </w:r>
            <w:r w:rsidR="00B27E64">
              <w:rPr>
                <w:rFonts w:ascii="Trebuchet MS" w:hAnsi="Trebuchet MS"/>
                <w:sz w:val="18"/>
                <w:szCs w:val="18"/>
              </w:rPr>
              <w:t>ki wnętrz obiektów architektonicznych oraz elementów ich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AD43F3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415990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BE74EC" w:rsidRDefault="00904E9B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10366B" w:rsidP="00C07013">
            <w:pPr>
              <w:pStyle w:val="Default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r</w:t>
            </w:r>
            <w:r w:rsidR="00B27E64">
              <w:rPr>
                <w:rFonts w:ascii="Trebuchet MS" w:hAnsi="Trebuchet MS"/>
                <w:sz w:val="18"/>
                <w:szCs w:val="18"/>
              </w:rPr>
              <w:t>ozumie procesy i przemiany, zachodzące w projektowaniu wnętrz na tle zmieniających się uwarunkowań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BE74EC" w:rsidRDefault="00AD43F3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415990" w:rsidP="00C07013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10366B" w:rsidP="00A6733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347E58">
              <w:rPr>
                <w:rFonts w:ascii="Trebuchet MS" w:eastAsia="Calibri" w:hAnsi="Trebuchet MS"/>
                <w:szCs w:val="18"/>
              </w:rPr>
              <w:t xml:space="preserve">na i rozumie </w:t>
            </w:r>
            <w:r w:rsidR="00A6733F" w:rsidRPr="00A6733F">
              <w:rPr>
                <w:rFonts w:ascii="Trebuchet MS" w:eastAsia="Calibri" w:hAnsi="Trebuchet MS"/>
                <w:szCs w:val="18"/>
              </w:rPr>
              <w:t xml:space="preserve">podstawowe </w:t>
            </w:r>
            <w:r w:rsidR="00A6733F" w:rsidRPr="00277734">
              <w:rPr>
                <w:rFonts w:ascii="Trebuchet MS" w:eastAsia="Calibri" w:hAnsi="Trebuchet MS"/>
                <w:szCs w:val="18"/>
              </w:rPr>
              <w:t>pojęcia i zasady z zakresu ochrony i bezpieczeństwa danych, ochrony własności intelektualnej i prawa autorskiego</w:t>
            </w:r>
            <w:r w:rsidR="00B27E64" w:rsidRPr="00277734">
              <w:rPr>
                <w:rFonts w:ascii="Trebuchet MS" w:eastAsia="Calibri" w:hAnsi="Trebuchet MS"/>
                <w:szCs w:val="18"/>
              </w:rPr>
              <w:t xml:space="preserve">, </w:t>
            </w:r>
            <w:r w:rsidR="00B27E64" w:rsidRPr="00347E58">
              <w:rPr>
                <w:rFonts w:ascii="Trebuchet MS" w:eastAsia="Calibri" w:hAnsi="Trebuchet MS"/>
                <w:szCs w:val="18"/>
              </w:rPr>
              <w:t>dotyczące projektowania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568A7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="00B27E64" w:rsidRPr="00656301">
              <w:rPr>
                <w:rFonts w:ascii="Trebuchet MS" w:eastAsia="Calibri" w:hAnsi="Trebuchet MS"/>
                <w:szCs w:val="18"/>
              </w:rPr>
              <w:t xml:space="preserve">a podstawową wiedzę 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z zakresu </w:t>
            </w:r>
            <w:r w:rsidR="00B27E64" w:rsidRPr="00656301">
              <w:rPr>
                <w:rFonts w:ascii="Trebuchet MS" w:eastAsia="Calibri" w:hAnsi="Trebuchet MS"/>
                <w:szCs w:val="18"/>
              </w:rPr>
              <w:t>historii sztuki, w tym sztuki użytkowej i wzornictwa przemysłowego, historii architektury,</w:t>
            </w:r>
            <w:r w:rsidR="00B27E64">
              <w:rPr>
                <w:rFonts w:ascii="Trebuchet MS" w:eastAsia="Calibri" w:hAnsi="Trebuchet MS"/>
                <w:szCs w:val="18"/>
              </w:rPr>
              <w:t xml:space="preserve"> estetyki, </w:t>
            </w:r>
            <w:r w:rsidR="00B27E64" w:rsidRPr="00656301">
              <w:rPr>
                <w:rFonts w:ascii="Trebuchet MS" w:eastAsia="Calibri" w:hAnsi="Trebuchet MS"/>
                <w:szCs w:val="18"/>
              </w:rPr>
              <w:t>urbanistyki i filozofii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568A7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z</w:t>
            </w:r>
            <w:r w:rsidR="00B27E64" w:rsidRPr="00656301">
              <w:rPr>
                <w:rFonts w:ascii="Trebuchet MS" w:eastAsia="Calibri" w:hAnsi="Trebuchet MS"/>
                <w:szCs w:val="18"/>
              </w:rPr>
              <w:t>na i rozumie zagadnienia z zakresu projektowania wnętrz w różnych kulturach, epokach historyczny</w:t>
            </w:r>
            <w:r w:rsidR="00B27E64">
              <w:rPr>
                <w:rFonts w:ascii="Trebuchet MS" w:eastAsia="Calibri" w:hAnsi="Trebuchet MS"/>
                <w:szCs w:val="18"/>
              </w:rPr>
              <w:t>ch i obszarach geograficznych, r</w:t>
            </w:r>
            <w:r w:rsidR="00B27E64" w:rsidRPr="00656301">
              <w:rPr>
                <w:rFonts w:ascii="Trebuchet MS" w:eastAsia="Calibri" w:hAnsi="Trebuchet MS"/>
                <w:szCs w:val="18"/>
              </w:rPr>
              <w:t xml:space="preserve">ozumie wpływ uwarunkowań kulturowych, środowiskowych </w:t>
            </w:r>
            <w:r w:rsidR="00B27E64">
              <w:rPr>
                <w:rFonts w:ascii="Trebuchet MS" w:eastAsia="Calibri" w:hAnsi="Trebuchet MS"/>
                <w:szCs w:val="18"/>
              </w:rPr>
              <w:br/>
            </w:r>
            <w:r w:rsidR="00B27E64" w:rsidRPr="00656301">
              <w:rPr>
                <w:rFonts w:ascii="Trebuchet MS" w:eastAsia="Calibri" w:hAnsi="Trebuchet MS"/>
                <w:szCs w:val="18"/>
              </w:rPr>
              <w:t>i historycznych na wymogi i potrzeby 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AD43F3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P6S_WK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W16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568A7" w:rsidRDefault="0010366B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</w:t>
            </w:r>
            <w:r w:rsidR="00B27E64" w:rsidRPr="00656301">
              <w:rPr>
                <w:rFonts w:ascii="Trebuchet MS" w:eastAsia="Calibri" w:hAnsi="Trebuchet MS"/>
                <w:szCs w:val="18"/>
              </w:rPr>
              <w:t xml:space="preserve">osiada wiedzę o współczesnych trendach w projektowaniu wnętrz oraz możliwościach wykorzystania detali historycznych, wytworów sztuki współczesnej, rzemiosła artystycznego </w:t>
            </w:r>
            <w:r w:rsidR="00415990">
              <w:rPr>
                <w:rFonts w:ascii="Trebuchet MS" w:eastAsia="Calibri" w:hAnsi="Trebuchet MS"/>
                <w:szCs w:val="18"/>
              </w:rPr>
              <w:br/>
            </w:r>
            <w:r w:rsidR="00B27E64" w:rsidRPr="00656301">
              <w:rPr>
                <w:rFonts w:ascii="Trebuchet MS" w:eastAsia="Calibri" w:hAnsi="Trebuchet MS"/>
                <w:szCs w:val="18"/>
              </w:rPr>
              <w:t>i obiektów kolekcjonerskich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1A0F21">
              <w:rPr>
                <w:rFonts w:ascii="Trebuchet MS" w:hAnsi="Trebuchet MS"/>
                <w:b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B27E64" w:rsidRPr="001A0F21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764C8F" w:rsidRPr="000E46B5" w:rsidTr="002E1861">
        <w:tc>
          <w:tcPr>
            <w:tcW w:w="1124" w:type="dxa"/>
            <w:shd w:val="clear" w:color="auto" w:fill="auto"/>
            <w:vAlign w:val="center"/>
          </w:tcPr>
          <w:p w:rsidR="00764C8F" w:rsidRPr="00277734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PRW_</w:t>
            </w:r>
            <w:r w:rsidR="00764C8F"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W17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764C8F" w:rsidRPr="00277734" w:rsidRDefault="0010366B" w:rsidP="00764C8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277734">
              <w:rPr>
                <w:rFonts w:ascii="Trebuchet MS" w:eastAsia="Calibri" w:hAnsi="Trebuchet MS"/>
                <w:szCs w:val="18"/>
              </w:rPr>
              <w:t>z</w:t>
            </w:r>
            <w:r w:rsidR="00764C8F" w:rsidRPr="00277734">
              <w:rPr>
                <w:rFonts w:ascii="Trebuchet MS" w:eastAsia="Calibri" w:hAnsi="Trebuchet MS"/>
                <w:szCs w:val="18"/>
              </w:rPr>
              <w:t>na i rozumie praktyczne zastosowanie nabytej wiedzy z zakresu projektowania wnętrz w działalności zawodowej</w:t>
            </w:r>
            <w:r w:rsidRPr="00277734">
              <w:rPr>
                <w:rFonts w:ascii="Trebuchet MS" w:eastAsia="Calibri" w:hAnsi="Trebuchet MS"/>
                <w:szCs w:val="18"/>
              </w:rPr>
              <w:t xml:space="preserve"> związanej z kierunkiem studiów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764C8F" w:rsidRPr="00277734" w:rsidRDefault="00764C8F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P6S_WG</w:t>
            </w:r>
          </w:p>
        </w:tc>
        <w:tc>
          <w:tcPr>
            <w:tcW w:w="1402" w:type="dxa"/>
            <w:vAlign w:val="center"/>
          </w:tcPr>
          <w:p w:rsidR="00764C8F" w:rsidRPr="00764C8F" w:rsidRDefault="00764C8F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00B050"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7157" w:type="dxa"/>
            <w:gridSpan w:val="3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UMIEJĘTNOŚCI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 xml:space="preserve">potrafi zaplanować i przeprowadzić symulacje i pomiary projektów wnętrz, w tym </w:t>
            </w:r>
            <w:r w:rsidRPr="001E2C69">
              <w:rPr>
                <w:rFonts w:ascii="Trebuchet MS" w:eastAsia="Calibri" w:hAnsi="Trebuchet MS"/>
                <w:szCs w:val="18"/>
              </w:rPr>
              <w:t>za pomocą narzędzi komputerowych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zinterpretować i wyciągnąć wnioski z przeprowadzonych symulacji i pomiarów projektów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C1A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Pr="000E4C1A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stosować podstawowe met</w:t>
            </w:r>
            <w:r w:rsidR="00E22FF2">
              <w:rPr>
                <w:rFonts w:ascii="Trebuchet MS" w:eastAsia="Calibri" w:hAnsi="Trebuchet MS"/>
                <w:szCs w:val="18"/>
              </w:rPr>
              <w:t xml:space="preserve">ody matematyczne i analityczne </w:t>
            </w:r>
            <w:r>
              <w:rPr>
                <w:rFonts w:ascii="Trebuchet MS" w:eastAsia="Calibri" w:hAnsi="Trebuchet MS"/>
                <w:szCs w:val="18"/>
              </w:rPr>
              <w:t>w projektowaniu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skonstruować i dokonać wizualizacji obiektów architektury wnętrz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 xml:space="preserve">potrafi zastosować metody obrazowania za pomocą geometrii wykreślnej, rysunku technicznego, artystycznego i inwentaryzacyjnego oraz </w:t>
            </w:r>
            <w:r w:rsidRPr="00F50AC3">
              <w:rPr>
                <w:rFonts w:ascii="Trebuchet MS" w:eastAsia="Calibri" w:hAnsi="Trebuchet MS"/>
                <w:szCs w:val="18"/>
              </w:rPr>
              <w:t>wykonać dokumentację i analizę funkcjonujących rozwiązań technicznych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zastosować wiedzę o konstrukcjach i instalacjach budowlanych do analizy i oceny rozwiązań technicznych oraz możliwości projektowych wnętrza i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wyszukać i zastosować alternatywne i innowacyjne rozwiązania techniczne i materiałowe w projektowaniu wnętrz, uwzględniając interakcje człowieka ze środowiskiem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77A03" w:rsidRDefault="00B27E64" w:rsidP="00FD0CD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 xml:space="preserve">potrafi zaplanować własne przedsięwzięcia zawodowe, z uwzględnieniem </w:t>
            </w:r>
            <w:r w:rsidRPr="00210065">
              <w:rPr>
                <w:rFonts w:ascii="Trebuchet MS" w:eastAsia="Calibri" w:hAnsi="Trebuchet MS"/>
                <w:szCs w:val="18"/>
              </w:rPr>
              <w:t>analizy ekonomicznej podejmowanych</w:t>
            </w:r>
            <w:r>
              <w:rPr>
                <w:rFonts w:ascii="Trebuchet MS" w:eastAsia="Calibri" w:hAnsi="Trebuchet MS"/>
                <w:szCs w:val="18"/>
              </w:rPr>
              <w:t xml:space="preserve"> </w:t>
            </w:r>
            <w:r w:rsidRPr="00210065">
              <w:rPr>
                <w:rFonts w:ascii="Trebuchet MS" w:eastAsia="Calibri" w:hAnsi="Trebuchet MS"/>
                <w:szCs w:val="18"/>
              </w:rPr>
              <w:t>działań inżynierskich z zakresu projektowania wnętrz</w:t>
            </w:r>
            <w:r>
              <w:rPr>
                <w:rFonts w:ascii="Trebuchet MS" w:eastAsia="Calibri" w:hAnsi="Trebuchet MS"/>
                <w:szCs w:val="18"/>
              </w:rPr>
              <w:t>, potrafi wykonać kosztorys i przeprowadzić podstawowe czynności procesu inwestycyjno-budowlanego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U09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77A03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781EE5">
              <w:rPr>
                <w:rFonts w:ascii="Trebuchet MS" w:eastAsia="Calibri" w:hAnsi="Trebuchet MS"/>
                <w:szCs w:val="18"/>
              </w:rPr>
              <w:t>potrafi wykonać</w:t>
            </w:r>
            <w:r>
              <w:rPr>
                <w:rFonts w:ascii="Trebuchet MS" w:eastAsia="Calibri" w:hAnsi="Trebuchet MS"/>
                <w:szCs w:val="18"/>
              </w:rPr>
              <w:t>,</w:t>
            </w:r>
            <w:r w:rsidRPr="00781EE5">
              <w:rPr>
                <w:rFonts w:ascii="Trebuchet MS" w:eastAsia="Calibri" w:hAnsi="Trebuchet MS"/>
                <w:szCs w:val="18"/>
              </w:rPr>
              <w:t xml:space="preserve"> zgodnie z zadaną specyfikacją</w:t>
            </w:r>
            <w:r>
              <w:rPr>
                <w:rFonts w:ascii="Trebuchet MS" w:eastAsia="Calibri" w:hAnsi="Trebuchet MS"/>
                <w:szCs w:val="18"/>
              </w:rPr>
              <w:t>,</w:t>
            </w:r>
            <w:r w:rsidRPr="00781EE5">
              <w:rPr>
                <w:rFonts w:ascii="Trebuchet MS" w:eastAsia="Calibri" w:hAnsi="Trebuchet MS"/>
                <w:szCs w:val="18"/>
              </w:rPr>
              <w:t xml:space="preserve"> projekt różnego typu wnętrz</w:t>
            </w:r>
            <w:r>
              <w:rPr>
                <w:rFonts w:ascii="Trebuchet MS" w:eastAsia="Calibri" w:hAnsi="Trebuchet MS"/>
                <w:szCs w:val="18"/>
              </w:rPr>
              <w:t xml:space="preserve">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77A03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7A6C00">
              <w:rPr>
                <w:rFonts w:ascii="Trebuchet MS" w:eastAsia="Calibri" w:hAnsi="Trebuchet MS"/>
                <w:szCs w:val="18"/>
              </w:rPr>
              <w:t>potrafi przygotować model wnętrza lub elementu jego wyposażenia oraz przeprowadzić na nim symulację oddzia</w:t>
            </w:r>
            <w:r>
              <w:rPr>
                <w:rFonts w:ascii="Trebuchet MS" w:eastAsia="Calibri" w:hAnsi="Trebuchet MS"/>
                <w:szCs w:val="18"/>
              </w:rPr>
              <w:t>ływania czynników zewnętrznych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4C4B6B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7A6C00">
              <w:rPr>
                <w:rFonts w:ascii="Trebuchet MS" w:eastAsia="Calibri" w:hAnsi="Trebuchet MS"/>
                <w:szCs w:val="18"/>
              </w:rPr>
              <w:t xml:space="preserve">potrafi dobrać odpowiednie narzędzia, techniki i materiały do wykonania </w:t>
            </w:r>
            <w:r>
              <w:rPr>
                <w:rFonts w:ascii="Trebuchet MS" w:eastAsia="Calibri" w:hAnsi="Trebuchet MS"/>
                <w:szCs w:val="18"/>
              </w:rPr>
              <w:t>zaprojektowanego wnętrza i elementów jego wyposażenia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zaprojektować wnętrze i eleme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nty jego wyposażenia w oparciu </w:t>
            </w:r>
            <w:r>
              <w:rPr>
                <w:rFonts w:ascii="Trebuchet MS" w:eastAsia="Calibri" w:hAnsi="Trebuchet MS"/>
                <w:szCs w:val="18"/>
              </w:rPr>
              <w:t>o doświadczenie zdobyte w 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E22FF2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stosować w praktyce normy, s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tandardy i technologie używane </w:t>
            </w:r>
            <w:r>
              <w:rPr>
                <w:rFonts w:ascii="Trebuchet MS" w:eastAsia="Calibri" w:hAnsi="Trebuchet MS"/>
                <w:szCs w:val="18"/>
              </w:rPr>
              <w:t xml:space="preserve">w projektowaniu wnętrz na podstawie doświadczenia zdobytego </w:t>
            </w:r>
            <w:r>
              <w:rPr>
                <w:rFonts w:ascii="Trebuchet MS" w:eastAsia="Calibri" w:hAnsi="Trebuchet MS"/>
                <w:szCs w:val="18"/>
              </w:rPr>
              <w:br/>
              <w:t xml:space="preserve">w instytucjach i </w:t>
            </w:r>
            <w:r w:rsidRPr="00F47215">
              <w:rPr>
                <w:rFonts w:ascii="Trebuchet MS" w:eastAsia="Calibri" w:hAnsi="Trebuchet MS"/>
                <w:szCs w:val="18"/>
              </w:rPr>
              <w:t>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415990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415990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7F3F0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monitorować i utrzymywać we właściwym stanie różnego typu wnętrza i elementy jego wy</w:t>
            </w:r>
            <w:r w:rsidR="00415990">
              <w:rPr>
                <w:rFonts w:ascii="Trebuchet MS" w:eastAsia="Calibri" w:hAnsi="Trebuchet MS"/>
                <w:szCs w:val="18"/>
              </w:rPr>
              <w:t xml:space="preserve">posażenia, a także diagnozować </w:t>
            </w:r>
            <w:r>
              <w:rPr>
                <w:rFonts w:ascii="Trebuchet MS" w:eastAsia="Calibri" w:hAnsi="Trebuchet MS"/>
                <w:szCs w:val="18"/>
              </w:rPr>
              <w:t xml:space="preserve">i przeciwdziałać zachodzącym w nich negatywnym zmianom, wykorzystując doświadczenie zdobyte </w:t>
            </w:r>
            <w:r w:rsidRPr="00FD0CD4">
              <w:rPr>
                <w:rFonts w:ascii="Trebuchet MS" w:eastAsia="Calibri" w:hAnsi="Trebuchet MS"/>
                <w:szCs w:val="18"/>
              </w:rPr>
              <w:t xml:space="preserve">w </w:t>
            </w:r>
            <w:r w:rsidRPr="00FD0CD4">
              <w:rPr>
                <w:rFonts w:ascii="Trebuchet MS" w:eastAsia="Calibri" w:hAnsi="Trebuchet MS"/>
                <w:szCs w:val="18"/>
              </w:rPr>
              <w:lastRenderedPageBreak/>
              <w:t>instytucjach i przedsiębiorstwach, zajmujących się projektowaniem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P6S_UW</w:t>
            </w:r>
          </w:p>
        </w:tc>
        <w:tc>
          <w:tcPr>
            <w:tcW w:w="1402" w:type="dxa"/>
            <w:vAlign w:val="center"/>
          </w:tcPr>
          <w:p w:rsidR="00B27E64" w:rsidRDefault="00AD43F3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AD43F3"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E51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E51141">
              <w:rPr>
                <w:rFonts w:ascii="Trebuchet MS" w:eastAsia="Calibri" w:hAnsi="Trebuchet MS"/>
                <w:szCs w:val="18"/>
              </w:rPr>
              <w:t>potrafi rozpoznać i prawidłowo wykorzystać style różnych epok i obszarów geografic</w:t>
            </w:r>
            <w:r>
              <w:rPr>
                <w:rFonts w:ascii="Trebuchet MS" w:eastAsia="Calibri" w:hAnsi="Trebuchet MS"/>
                <w:szCs w:val="18"/>
              </w:rPr>
              <w:t>znych w projektach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E51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dokonać analizy projektu wnętrz uwzględniając uwarunkowania kulturowe i obecność substancji zabytkowej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E51141" w:rsidRDefault="00B27E64" w:rsidP="00E511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potrafi wykorzystać wytwory sztuki współczesnej, rzemiosła artystycznego i obiekty kolekcjonerskie w projektach różnego typu wnętrz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P6S_UW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U18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927F25">
              <w:rPr>
                <w:rFonts w:ascii="Trebuchet MS" w:eastAsia="Calibri" w:hAnsi="Trebuchet MS"/>
                <w:szCs w:val="18"/>
              </w:rPr>
              <w:t>potrafi przygotować w języku polskim i języku obcym dobrze udokumentowane opracowanie problemów z zakresu projektowania wnętrz, pozyskując informacje z różnych baz danych, potrafi komunikować się z użyciem specjalistycznej terminologii, a także przygotować prezentację ustną oraz brać udział w debacie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927F25" w:rsidRDefault="00B27E64" w:rsidP="00927F25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</w:t>
            </w:r>
            <w:r w:rsidRPr="00927F25">
              <w:rPr>
                <w:rFonts w:ascii="Trebuchet MS" w:hAnsi="Trebuchet MS"/>
                <w:b/>
                <w:sz w:val="18"/>
                <w:szCs w:val="18"/>
              </w:rPr>
              <w:t>_UW</w:t>
            </w:r>
          </w:p>
          <w:p w:rsidR="00B27E64" w:rsidRPr="000E46B5" w:rsidRDefault="00B27E64" w:rsidP="00927F2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927F25">
              <w:rPr>
                <w:rFonts w:ascii="Trebuchet MS" w:hAnsi="Trebuchet MS"/>
                <w:b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:rsidR="00B27E64" w:rsidRDefault="00B27E64" w:rsidP="00927F25">
            <w:pPr>
              <w:pStyle w:val="Default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U19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Pr="000E46B5">
              <w:rPr>
                <w:rFonts w:ascii="Trebuchet MS" w:eastAsia="Calibri" w:hAnsi="Trebuchet MS"/>
                <w:szCs w:val="18"/>
              </w:rPr>
              <w:t xml:space="preserve">a umiejętności językowe w zakresie </w:t>
            </w:r>
            <w:r>
              <w:rPr>
                <w:rFonts w:ascii="Trebuchet MS" w:eastAsia="Calibri" w:hAnsi="Trebuchet MS"/>
                <w:szCs w:val="18"/>
              </w:rPr>
              <w:t>p</w:t>
            </w:r>
            <w:r w:rsidRPr="000E46B5">
              <w:rPr>
                <w:rFonts w:ascii="Trebuchet MS" w:eastAsia="Calibri" w:hAnsi="Trebuchet MS"/>
                <w:szCs w:val="18"/>
              </w:rPr>
              <w:t>rojektowania wnętrz, zgodne z wymaga</w:t>
            </w:r>
            <w:r>
              <w:rPr>
                <w:rFonts w:ascii="Trebuchet MS" w:eastAsia="Calibri" w:hAnsi="Trebuchet MS"/>
                <w:szCs w:val="18"/>
              </w:rPr>
              <w:t>niami określonymi dla poziomu B</w:t>
            </w:r>
            <w:r w:rsidRPr="000E46B5">
              <w:rPr>
                <w:rFonts w:ascii="Trebuchet MS" w:eastAsia="Calibri" w:hAnsi="Trebuchet MS"/>
                <w:szCs w:val="18"/>
              </w:rPr>
              <w:t>2 Europejskiego Systemu Opisu Kształcenia Językowego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E51141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P6S_UK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C34624" w:rsidRPr="000E46B5" w:rsidTr="002E1861">
        <w:tc>
          <w:tcPr>
            <w:tcW w:w="1124" w:type="dxa"/>
            <w:shd w:val="clear" w:color="auto" w:fill="auto"/>
            <w:vAlign w:val="center"/>
          </w:tcPr>
          <w:p w:rsidR="00C34624" w:rsidRPr="00277734" w:rsidRDefault="00C34624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PRW_U20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C34624" w:rsidRPr="00277734" w:rsidRDefault="00C3462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theme="minorHAnsi"/>
                <w:szCs w:val="18"/>
              </w:rPr>
            </w:pPr>
            <w:r w:rsidRPr="00277734">
              <w:rPr>
                <w:rFonts w:ascii="Trebuchet MS" w:eastAsia="Century Gothic" w:hAnsi="Trebuchet MS" w:cstheme="minorHAnsi"/>
                <w:szCs w:val="18"/>
              </w:rPr>
              <w:t>potrafi planować i organizować pracę indywidualną i zespołową oraz aktywnie współdziałać w grupie, przyjmując w niej określone role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C34624" w:rsidRPr="00277734" w:rsidRDefault="00C3462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P6S_UO</w:t>
            </w:r>
          </w:p>
        </w:tc>
        <w:tc>
          <w:tcPr>
            <w:tcW w:w="1402" w:type="dxa"/>
            <w:vAlign w:val="center"/>
          </w:tcPr>
          <w:p w:rsidR="00C34624" w:rsidRPr="000E46B5" w:rsidRDefault="00C3462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0043B1" w:rsidRPr="000E46B5" w:rsidTr="002E1861">
        <w:tc>
          <w:tcPr>
            <w:tcW w:w="1124" w:type="dxa"/>
            <w:shd w:val="clear" w:color="auto" w:fill="auto"/>
            <w:vAlign w:val="center"/>
          </w:tcPr>
          <w:p w:rsidR="000043B1" w:rsidRPr="00277734" w:rsidRDefault="00C34624" w:rsidP="00EC4883">
            <w:pPr>
              <w:pStyle w:val="Default"/>
              <w:spacing w:line="276" w:lineRule="auto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PRW_U21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0043B1" w:rsidRPr="00277734" w:rsidRDefault="000043B1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277734">
              <w:rPr>
                <w:rFonts w:ascii="Trebuchet MS" w:eastAsia="Century Gothic" w:hAnsi="Trebuchet MS" w:cstheme="minorHAnsi"/>
                <w:szCs w:val="18"/>
              </w:rPr>
              <w:t>rozumie potrzebę podnoszenia swoich kwalifikacji zawodowych, potrafi wyznaczać kierunki własnego rozwoju oraz samodzielnie planować i realizować włas</w:t>
            </w:r>
            <w:r w:rsidR="00C34624" w:rsidRPr="00277734">
              <w:rPr>
                <w:rFonts w:ascii="Trebuchet MS" w:eastAsia="Century Gothic" w:hAnsi="Trebuchet MS" w:cstheme="minorHAnsi"/>
                <w:szCs w:val="18"/>
              </w:rPr>
              <w:t>ne uczenie się przez całe życie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0043B1" w:rsidRPr="00277734" w:rsidRDefault="000043B1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color w:val="auto"/>
                <w:sz w:val="18"/>
                <w:szCs w:val="18"/>
              </w:rPr>
            </w:pPr>
            <w:r w:rsidRPr="00277734">
              <w:rPr>
                <w:rFonts w:ascii="Trebuchet MS" w:hAnsi="Trebuchet MS"/>
                <w:b/>
                <w:color w:val="auto"/>
                <w:sz w:val="18"/>
                <w:szCs w:val="18"/>
              </w:rPr>
              <w:t>P6S_UU</w:t>
            </w:r>
          </w:p>
        </w:tc>
        <w:tc>
          <w:tcPr>
            <w:tcW w:w="1402" w:type="dxa"/>
            <w:vAlign w:val="center"/>
          </w:tcPr>
          <w:p w:rsidR="000043B1" w:rsidRPr="000E46B5" w:rsidRDefault="000043B1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7157" w:type="dxa"/>
            <w:gridSpan w:val="3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bCs/>
                <w:sz w:val="18"/>
                <w:szCs w:val="18"/>
              </w:rPr>
              <w:t>KOMPETENCJE SPOŁECZNE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27E64" w:rsidRPr="000E46B5" w:rsidRDefault="00B27E64" w:rsidP="00C07013">
            <w:pPr>
              <w:pStyle w:val="Default"/>
              <w:spacing w:line="276" w:lineRule="auto"/>
              <w:ind w:left="720"/>
              <w:jc w:val="center"/>
              <w:rPr>
                <w:rFonts w:ascii="Trebuchet MS" w:hAnsi="Trebuchet MS"/>
                <w:b/>
                <w:bCs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K01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 w:cstheme="minorBidi"/>
                <w:color w:val="auto"/>
                <w:sz w:val="18"/>
                <w:szCs w:val="18"/>
              </w:rPr>
              <w:t>j</w:t>
            </w:r>
            <w:r w:rsidRPr="00E1502A">
              <w:rPr>
                <w:rFonts w:ascii="Trebuchet MS" w:hAnsi="Trebuchet MS" w:cstheme="minorBidi"/>
                <w:color w:val="auto"/>
                <w:sz w:val="18"/>
                <w:szCs w:val="18"/>
              </w:rPr>
              <w:t>est gotów do wypełniania zobowiązań społecznych, współorganizowania działalności n</w:t>
            </w:r>
            <w:r>
              <w:rPr>
                <w:rFonts w:ascii="Trebuchet MS" w:hAnsi="Trebuchet MS" w:cstheme="minorBidi"/>
                <w:color w:val="auto"/>
                <w:sz w:val="18"/>
                <w:szCs w:val="18"/>
              </w:rPr>
              <w:t>a rzecz środowiska społecznego, i</w:t>
            </w:r>
            <w:r w:rsidRPr="00E1502A">
              <w:rPr>
                <w:rFonts w:ascii="Trebuchet MS" w:hAnsi="Trebuchet MS" w:cstheme="minorBidi"/>
                <w:color w:val="auto"/>
                <w:sz w:val="18"/>
                <w:szCs w:val="18"/>
              </w:rPr>
              <w:t xml:space="preserve">nicjuje działania </w:t>
            </w:r>
            <w:r w:rsidR="004F32C0">
              <w:rPr>
                <w:rFonts w:ascii="Trebuchet MS" w:hAnsi="Trebuchet MS" w:cstheme="minorBidi"/>
                <w:color w:val="auto"/>
                <w:sz w:val="18"/>
                <w:szCs w:val="18"/>
              </w:rPr>
              <w:t>na rzecz interesu społecznego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904E9B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PRW_</w:t>
            </w:r>
            <w:r w:rsidR="00B27E64" w:rsidRPr="000E46B5">
              <w:rPr>
                <w:rFonts w:ascii="Trebuchet MS" w:hAnsi="Trebuchet MS"/>
                <w:b/>
                <w:sz w:val="18"/>
                <w:szCs w:val="18"/>
              </w:rPr>
              <w:t>K02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FA4166" w:rsidP="003434A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277734">
              <w:rPr>
                <w:rFonts w:ascii="Trebuchet MS" w:eastAsia="Calibri" w:hAnsi="Trebuchet MS"/>
                <w:szCs w:val="18"/>
              </w:rPr>
              <w:t>j</w:t>
            </w:r>
            <w:r w:rsidR="003434AD" w:rsidRPr="00277734">
              <w:rPr>
                <w:rFonts w:ascii="Trebuchet MS" w:eastAsia="Calibri" w:hAnsi="Trebuchet MS"/>
                <w:szCs w:val="18"/>
              </w:rPr>
              <w:t>est gotów do krytycznej oceny wyników pracy własnej, rozumie znaczenie wiedzy w rozwiązywaniu problemów, w przypadku wystąpienia trudności potrafi zwrócić się do ekspe</w:t>
            </w:r>
            <w:r w:rsidR="0010366B" w:rsidRPr="00277734">
              <w:rPr>
                <w:rFonts w:ascii="Trebuchet MS" w:eastAsia="Calibri" w:hAnsi="Trebuchet MS"/>
                <w:szCs w:val="18"/>
              </w:rPr>
              <w:t>rta w danej dziedzinie naukowej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P6S_KK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K03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C07013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Pr="000E46B5">
              <w:rPr>
                <w:rFonts w:ascii="Trebuchet MS" w:eastAsia="Calibri" w:hAnsi="Trebuchet MS"/>
                <w:szCs w:val="18"/>
              </w:rPr>
              <w:t>a świadomość ważności i rozumie pozatechniczne aspekty</w:t>
            </w:r>
            <w:r w:rsidR="00AD43F3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i skutki działalności inżynierskiej, w tym jej wpływu na środowisko,</w:t>
            </w:r>
            <w:r w:rsidR="00AD43F3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i związanej z tym odpowiedzialności za podejmowane</w:t>
            </w:r>
            <w:r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decyzje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FA4166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4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D65F77" w:rsidRDefault="00B27E64" w:rsidP="00D65F7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</w:t>
            </w:r>
            <w:r w:rsidRPr="000E46B5">
              <w:rPr>
                <w:rFonts w:ascii="Trebuchet MS" w:eastAsia="Calibri" w:hAnsi="Trebuchet MS"/>
                <w:szCs w:val="18"/>
              </w:rPr>
              <w:t>rawidłowo identyfikuje i rozstrzyga dylematy związane z wykonywaniem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>
              <w:rPr>
                <w:rFonts w:ascii="Trebuchet MS" w:eastAsia="Calibri" w:hAnsi="Trebuchet MS"/>
                <w:szCs w:val="18"/>
              </w:rPr>
              <w:t>zawodu, p</w:t>
            </w:r>
            <w:r w:rsidRPr="000E46B5">
              <w:rPr>
                <w:rFonts w:ascii="Trebuchet MS" w:eastAsia="Calibri" w:hAnsi="Trebuchet MS"/>
                <w:szCs w:val="18"/>
              </w:rPr>
              <w:t>rzestrzega etyki zaw</w:t>
            </w:r>
            <w:r>
              <w:rPr>
                <w:rFonts w:ascii="Trebuchet MS" w:eastAsia="Calibri" w:hAnsi="Trebuchet MS"/>
                <w:szCs w:val="18"/>
              </w:rPr>
              <w:t xml:space="preserve">odowej i wymaga tego od innych, dba </w:t>
            </w:r>
            <w:r>
              <w:rPr>
                <w:rFonts w:ascii="Trebuchet MS" w:eastAsia="Calibri" w:hAnsi="Trebuchet MS"/>
                <w:szCs w:val="18"/>
              </w:rPr>
              <w:br/>
              <w:t>o dorobek i tradycje zawodu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P6S_KR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596D7E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5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jc w:val="center"/>
              <w:rPr>
                <w:rFonts w:ascii="Trebuchet MS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p</w:t>
            </w:r>
            <w:r w:rsidRPr="000E46B5">
              <w:rPr>
                <w:rFonts w:ascii="Trebuchet MS" w:eastAsia="Calibri" w:hAnsi="Trebuchet MS"/>
                <w:szCs w:val="18"/>
              </w:rPr>
              <w:t>otrafi myśleć i działać w sposób przedsiębiorczy</w:t>
            </w:r>
            <w:r w:rsidR="00882E03">
              <w:rPr>
                <w:rFonts w:ascii="Trebuchet MS" w:eastAsia="Calibri" w:hAnsi="Trebuchet MS"/>
                <w:szCs w:val="18"/>
              </w:rPr>
              <w:t xml:space="preserve"> i kreatywny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Pr="000E46B5" w:rsidRDefault="00B27E64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PRW</w:t>
            </w:r>
            <w:r w:rsidR="00904E9B">
              <w:rPr>
                <w:rFonts w:ascii="Trebuchet MS" w:hAnsi="Trebuchet MS"/>
                <w:b/>
                <w:sz w:val="18"/>
                <w:szCs w:val="18"/>
              </w:rPr>
              <w:t>_</w:t>
            </w:r>
            <w:r w:rsidRPr="000E46B5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6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>
              <w:rPr>
                <w:rFonts w:ascii="Trebuchet MS" w:eastAsia="Calibri" w:hAnsi="Trebuchet MS"/>
                <w:szCs w:val="18"/>
              </w:rPr>
              <w:t>m</w:t>
            </w:r>
            <w:r w:rsidRPr="000E46B5">
              <w:rPr>
                <w:rFonts w:ascii="Trebuchet MS" w:eastAsia="Calibri" w:hAnsi="Trebuchet MS"/>
                <w:szCs w:val="18"/>
              </w:rPr>
              <w:t xml:space="preserve">a świadomość roli społecznej absolwenta </w:t>
            </w:r>
            <w:r>
              <w:rPr>
                <w:rFonts w:ascii="Trebuchet MS" w:eastAsia="Calibri" w:hAnsi="Trebuchet MS"/>
                <w:szCs w:val="18"/>
              </w:rPr>
              <w:t xml:space="preserve">wydziału </w:t>
            </w:r>
            <w:r w:rsidR="00277734">
              <w:rPr>
                <w:rFonts w:ascii="Trebuchet MS" w:eastAsia="Calibri" w:hAnsi="Trebuchet MS"/>
                <w:szCs w:val="18"/>
              </w:rPr>
              <w:t>nauk technicznych</w:t>
            </w:r>
            <w:r w:rsidRPr="000E46B5">
              <w:rPr>
                <w:rFonts w:ascii="Trebuchet MS" w:eastAsia="Calibri" w:hAnsi="Trebuchet MS"/>
                <w:szCs w:val="18"/>
              </w:rPr>
              <w:t>,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a zwłaszcza rozumie potrzebę formułowania i przekazywania</w:t>
            </w:r>
          </w:p>
          <w:p w:rsidR="00B27E64" w:rsidRPr="000E46B5" w:rsidRDefault="00B27E64" w:rsidP="00C07013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0E46B5">
              <w:rPr>
                <w:rFonts w:ascii="Trebuchet MS" w:eastAsia="Calibri" w:hAnsi="Trebuchet MS"/>
                <w:szCs w:val="18"/>
              </w:rPr>
              <w:lastRenderedPageBreak/>
              <w:t>społeczeństwu, w szczególności poprzez środki masowego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przekazu, informacji i opinii dotyczących osiągnięć techniki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i innych aspe</w:t>
            </w:r>
            <w:r>
              <w:rPr>
                <w:rFonts w:ascii="Trebuchet MS" w:eastAsia="Calibri" w:hAnsi="Trebuchet MS"/>
                <w:szCs w:val="18"/>
              </w:rPr>
              <w:t>któw działalności inżynierskiej,</w:t>
            </w:r>
            <w:r w:rsidRPr="000E46B5">
              <w:rPr>
                <w:rFonts w:ascii="Trebuchet MS" w:eastAsia="Calibri" w:hAnsi="Trebuchet MS"/>
                <w:szCs w:val="18"/>
              </w:rPr>
              <w:t xml:space="preserve"> podejmuje starania,</w:t>
            </w:r>
            <w:r w:rsidR="00D65F77">
              <w:rPr>
                <w:rFonts w:ascii="Trebuchet MS" w:eastAsia="Calibri" w:hAnsi="Trebuchet MS"/>
                <w:szCs w:val="18"/>
              </w:rPr>
              <w:t xml:space="preserve"> </w:t>
            </w:r>
            <w:r w:rsidRPr="000E46B5">
              <w:rPr>
                <w:rFonts w:ascii="Trebuchet MS" w:eastAsia="Calibri" w:hAnsi="Trebuchet MS"/>
                <w:szCs w:val="18"/>
              </w:rPr>
              <w:t>aby przekazać takie informacje i opinie w sposób powszechnie zrozumiały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lastRenderedPageBreak/>
              <w:t>P6S_KR</w:t>
            </w:r>
          </w:p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0E46B5"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  <w:tr w:rsidR="00B27E64" w:rsidRPr="000E46B5" w:rsidTr="002E1861">
        <w:tc>
          <w:tcPr>
            <w:tcW w:w="1124" w:type="dxa"/>
            <w:shd w:val="clear" w:color="auto" w:fill="auto"/>
            <w:vAlign w:val="center"/>
          </w:tcPr>
          <w:p w:rsidR="00B27E64" w:rsidRDefault="00904E9B" w:rsidP="00277734">
            <w:pPr>
              <w:pStyle w:val="Default"/>
              <w:spacing w:line="276" w:lineRule="auto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lastRenderedPageBreak/>
              <w:t>PRW_</w:t>
            </w:r>
            <w:r w:rsidR="00B27E64">
              <w:rPr>
                <w:rFonts w:ascii="Trebuchet MS" w:hAnsi="Trebuchet MS"/>
                <w:b/>
                <w:sz w:val="18"/>
                <w:szCs w:val="18"/>
              </w:rPr>
              <w:t>K0</w:t>
            </w:r>
            <w:r w:rsidR="00277734">
              <w:rPr>
                <w:rFonts w:ascii="Trebuchet MS" w:hAnsi="Trebuchet MS"/>
                <w:b/>
                <w:sz w:val="18"/>
                <w:szCs w:val="18"/>
              </w:rPr>
              <w:t>7</w:t>
            </w:r>
          </w:p>
        </w:tc>
        <w:tc>
          <w:tcPr>
            <w:tcW w:w="4470" w:type="dxa"/>
            <w:shd w:val="clear" w:color="auto" w:fill="auto"/>
            <w:vAlign w:val="center"/>
          </w:tcPr>
          <w:p w:rsidR="00B27E64" w:rsidRPr="00347E58" w:rsidRDefault="00B27E64" w:rsidP="00347E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347E58">
              <w:rPr>
                <w:rFonts w:ascii="Trebuchet MS" w:eastAsia="Calibri" w:hAnsi="Trebuchet MS"/>
                <w:szCs w:val="18"/>
              </w:rPr>
              <w:t>zna i rozumie potrzeby odbiorców działalności z zakresu projektowania wnętrz, związane z jakością funkcjo</w:t>
            </w:r>
            <w:r w:rsidR="0010366B">
              <w:rPr>
                <w:rFonts w:ascii="Trebuchet MS" w:eastAsia="Calibri" w:hAnsi="Trebuchet MS"/>
                <w:szCs w:val="18"/>
              </w:rPr>
              <w:t>nowania człowieka w przestrzeni.</w:t>
            </w:r>
          </w:p>
          <w:p w:rsidR="00B27E64" w:rsidRDefault="00B27E64" w:rsidP="00347E5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/>
                <w:szCs w:val="18"/>
              </w:rPr>
            </w:pPr>
            <w:r w:rsidRPr="00347E58">
              <w:rPr>
                <w:rFonts w:ascii="Trebuchet MS" w:eastAsia="Calibri" w:hAnsi="Trebuchet MS"/>
                <w:szCs w:val="18"/>
              </w:rPr>
              <w:t>oraz z czynnikami wpływającymi na postrzeganie przez niego otaczającej rzeczywistości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B27E64" w:rsidRPr="000E46B5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>
              <w:rPr>
                <w:rFonts w:ascii="Trebuchet MS" w:hAnsi="Trebuchet MS"/>
                <w:b/>
                <w:sz w:val="18"/>
                <w:szCs w:val="18"/>
              </w:rPr>
              <w:t>P6S_KO</w:t>
            </w:r>
          </w:p>
        </w:tc>
        <w:tc>
          <w:tcPr>
            <w:tcW w:w="1402" w:type="dxa"/>
            <w:vAlign w:val="center"/>
          </w:tcPr>
          <w:p w:rsidR="00B27E64" w:rsidRDefault="00B27E64" w:rsidP="000E46B5">
            <w:pPr>
              <w:pStyle w:val="Default"/>
              <w:spacing w:line="276" w:lineRule="auto"/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</w:p>
        </w:tc>
      </w:tr>
    </w:tbl>
    <w:p w:rsidR="009C5E4D" w:rsidRPr="00576A7D" w:rsidRDefault="009C5E4D" w:rsidP="00374F0F">
      <w:pPr>
        <w:rPr>
          <w:rFonts w:ascii="Trebuchet MS" w:hAnsi="Trebuchet MS"/>
        </w:rPr>
      </w:pPr>
    </w:p>
    <w:sectPr w:rsidR="009C5E4D" w:rsidRPr="00576A7D" w:rsidSect="00CA65D3">
      <w:headerReference w:type="even" r:id="rId8"/>
      <w:headerReference w:type="default" r:id="rId9"/>
      <w:headerReference w:type="first" r:id="rId10"/>
      <w:pgSz w:w="11906" w:h="16838"/>
      <w:pgMar w:top="3119" w:right="1304" w:bottom="1985" w:left="201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27D" w:rsidRDefault="0067727D" w:rsidP="00CA65D3">
      <w:pPr>
        <w:spacing w:line="240" w:lineRule="auto"/>
      </w:pPr>
      <w:r>
        <w:separator/>
      </w:r>
    </w:p>
  </w:endnote>
  <w:endnote w:type="continuationSeparator" w:id="0">
    <w:p w:rsidR="0067727D" w:rsidRDefault="0067727D" w:rsidP="00CA65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27D" w:rsidRDefault="0067727D" w:rsidP="00CA65D3">
      <w:pPr>
        <w:spacing w:line="240" w:lineRule="auto"/>
      </w:pPr>
      <w:r>
        <w:separator/>
      </w:r>
    </w:p>
  </w:footnote>
  <w:footnote w:type="continuationSeparator" w:id="0">
    <w:p w:rsidR="0067727D" w:rsidRDefault="0067727D" w:rsidP="00CA65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B46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9" o:spid="_x0000_s2053" type="#_x0000_t75" style="position:absolute;margin-left:0;margin-top:0;width:1860pt;height:2631pt;z-index:-251657216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B46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30" o:spid="_x0000_s2054" type="#_x0000_t75" style="position:absolute;margin-left:-99pt;margin-top:-156.25pt;width:595.3pt;height:842.1pt;z-index:-251656192;mso-position-horizontal-relative:margin;mso-position-vertical-relative:margin" o:allowincell="f">
          <v:imagedata r:id="rId1" o:title="image00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65D3" w:rsidRDefault="008B467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6325728" o:spid="_x0000_s2052" type="#_x0000_t75" style="position:absolute;margin-left:0;margin-top:0;width:1860pt;height:2631pt;z-index:-251658240;mso-position-horizontal:center;mso-position-horizontal-relative:margin;mso-position-vertical:center;mso-position-vertical-relative:margin" o:allowincell="f">
          <v:imagedata r:id="rId1" o:title="image00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972D6"/>
    <w:multiLevelType w:val="hybridMultilevel"/>
    <w:tmpl w:val="39501A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AD0BCA"/>
    <w:multiLevelType w:val="hybridMultilevel"/>
    <w:tmpl w:val="E84C6B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C53331"/>
    <w:multiLevelType w:val="hybridMultilevel"/>
    <w:tmpl w:val="5C0E0D7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5D3"/>
    <w:rsid w:val="000019BA"/>
    <w:rsid w:val="00002E1B"/>
    <w:rsid w:val="000043B1"/>
    <w:rsid w:val="00030765"/>
    <w:rsid w:val="0004517B"/>
    <w:rsid w:val="00060B36"/>
    <w:rsid w:val="00073576"/>
    <w:rsid w:val="00075B53"/>
    <w:rsid w:val="00080538"/>
    <w:rsid w:val="000948D8"/>
    <w:rsid w:val="000C65E2"/>
    <w:rsid w:val="000E46B5"/>
    <w:rsid w:val="000E4C1A"/>
    <w:rsid w:val="000F06C0"/>
    <w:rsid w:val="0010104C"/>
    <w:rsid w:val="00102F8C"/>
    <w:rsid w:val="0010366B"/>
    <w:rsid w:val="001134B0"/>
    <w:rsid w:val="00124157"/>
    <w:rsid w:val="00124F22"/>
    <w:rsid w:val="00192E1F"/>
    <w:rsid w:val="001A0F21"/>
    <w:rsid w:val="001E2C69"/>
    <w:rsid w:val="00210065"/>
    <w:rsid w:val="0023202E"/>
    <w:rsid w:val="00243791"/>
    <w:rsid w:val="00261E06"/>
    <w:rsid w:val="0026218A"/>
    <w:rsid w:val="00277734"/>
    <w:rsid w:val="00282E38"/>
    <w:rsid w:val="00282E5F"/>
    <w:rsid w:val="00290B29"/>
    <w:rsid w:val="00293A62"/>
    <w:rsid w:val="002A4BBD"/>
    <w:rsid w:val="002E1861"/>
    <w:rsid w:val="002E4F84"/>
    <w:rsid w:val="002F3201"/>
    <w:rsid w:val="00301DA4"/>
    <w:rsid w:val="003107B9"/>
    <w:rsid w:val="003202B3"/>
    <w:rsid w:val="00320A0B"/>
    <w:rsid w:val="00320B70"/>
    <w:rsid w:val="003434AD"/>
    <w:rsid w:val="00347E58"/>
    <w:rsid w:val="00351B2D"/>
    <w:rsid w:val="00374F0F"/>
    <w:rsid w:val="00377142"/>
    <w:rsid w:val="003A1C49"/>
    <w:rsid w:val="003A76D4"/>
    <w:rsid w:val="003B7C7E"/>
    <w:rsid w:val="003D415E"/>
    <w:rsid w:val="003D62CE"/>
    <w:rsid w:val="00400E04"/>
    <w:rsid w:val="00402ACE"/>
    <w:rsid w:val="00415990"/>
    <w:rsid w:val="00441A65"/>
    <w:rsid w:val="004503CE"/>
    <w:rsid w:val="00457397"/>
    <w:rsid w:val="004631FB"/>
    <w:rsid w:val="004C4B6B"/>
    <w:rsid w:val="004C6F60"/>
    <w:rsid w:val="004F32C0"/>
    <w:rsid w:val="00511589"/>
    <w:rsid w:val="00511F8B"/>
    <w:rsid w:val="00535263"/>
    <w:rsid w:val="00576A7D"/>
    <w:rsid w:val="00596D7E"/>
    <w:rsid w:val="005A42EE"/>
    <w:rsid w:val="005F7CE2"/>
    <w:rsid w:val="006054E7"/>
    <w:rsid w:val="00610EA0"/>
    <w:rsid w:val="00615068"/>
    <w:rsid w:val="0061642E"/>
    <w:rsid w:val="00627E1C"/>
    <w:rsid w:val="00646042"/>
    <w:rsid w:val="006507B9"/>
    <w:rsid w:val="00656301"/>
    <w:rsid w:val="006639FA"/>
    <w:rsid w:val="0067727D"/>
    <w:rsid w:val="00694CF2"/>
    <w:rsid w:val="006B2C53"/>
    <w:rsid w:val="006B3C37"/>
    <w:rsid w:val="006F79DF"/>
    <w:rsid w:val="00702128"/>
    <w:rsid w:val="00702181"/>
    <w:rsid w:val="0071082C"/>
    <w:rsid w:val="00721718"/>
    <w:rsid w:val="00726D92"/>
    <w:rsid w:val="00737FE6"/>
    <w:rsid w:val="007575C3"/>
    <w:rsid w:val="00764C8F"/>
    <w:rsid w:val="00781EE5"/>
    <w:rsid w:val="0079738F"/>
    <w:rsid w:val="007A6C00"/>
    <w:rsid w:val="007A73F3"/>
    <w:rsid w:val="007F3F03"/>
    <w:rsid w:val="007F58CA"/>
    <w:rsid w:val="0080406D"/>
    <w:rsid w:val="00804117"/>
    <w:rsid w:val="00806BFF"/>
    <w:rsid w:val="00812DFF"/>
    <w:rsid w:val="00822F26"/>
    <w:rsid w:val="008404BC"/>
    <w:rsid w:val="008429C2"/>
    <w:rsid w:val="00882E03"/>
    <w:rsid w:val="00885C7E"/>
    <w:rsid w:val="0089351D"/>
    <w:rsid w:val="008A31DE"/>
    <w:rsid w:val="008A5A8C"/>
    <w:rsid w:val="008B4672"/>
    <w:rsid w:val="008F220E"/>
    <w:rsid w:val="0090142F"/>
    <w:rsid w:val="00904E9B"/>
    <w:rsid w:val="00921202"/>
    <w:rsid w:val="00926DBB"/>
    <w:rsid w:val="00927F25"/>
    <w:rsid w:val="0097067F"/>
    <w:rsid w:val="00984135"/>
    <w:rsid w:val="009C5E4D"/>
    <w:rsid w:val="009C6D30"/>
    <w:rsid w:val="009D0340"/>
    <w:rsid w:val="009D6859"/>
    <w:rsid w:val="009D74FD"/>
    <w:rsid w:val="009E4E86"/>
    <w:rsid w:val="00A05ED7"/>
    <w:rsid w:val="00A12692"/>
    <w:rsid w:val="00A12DD6"/>
    <w:rsid w:val="00A3001D"/>
    <w:rsid w:val="00A419B6"/>
    <w:rsid w:val="00A6733F"/>
    <w:rsid w:val="00A86975"/>
    <w:rsid w:val="00AA7119"/>
    <w:rsid w:val="00AB170D"/>
    <w:rsid w:val="00AB5723"/>
    <w:rsid w:val="00AB5E0C"/>
    <w:rsid w:val="00AD43F3"/>
    <w:rsid w:val="00B27E64"/>
    <w:rsid w:val="00B36AEE"/>
    <w:rsid w:val="00B61910"/>
    <w:rsid w:val="00B6630B"/>
    <w:rsid w:val="00B95F6B"/>
    <w:rsid w:val="00BD5631"/>
    <w:rsid w:val="00BE74EC"/>
    <w:rsid w:val="00BE7FF2"/>
    <w:rsid w:val="00BF2C4C"/>
    <w:rsid w:val="00C07013"/>
    <w:rsid w:val="00C34624"/>
    <w:rsid w:val="00C414B8"/>
    <w:rsid w:val="00C51A45"/>
    <w:rsid w:val="00C568A7"/>
    <w:rsid w:val="00C600D8"/>
    <w:rsid w:val="00CA3BD7"/>
    <w:rsid w:val="00CA65D3"/>
    <w:rsid w:val="00CC7806"/>
    <w:rsid w:val="00CF60AF"/>
    <w:rsid w:val="00D65F77"/>
    <w:rsid w:val="00D9241E"/>
    <w:rsid w:val="00D97FD5"/>
    <w:rsid w:val="00DB4001"/>
    <w:rsid w:val="00DC3366"/>
    <w:rsid w:val="00DC7309"/>
    <w:rsid w:val="00DF5A41"/>
    <w:rsid w:val="00E038E7"/>
    <w:rsid w:val="00E051E9"/>
    <w:rsid w:val="00E1008D"/>
    <w:rsid w:val="00E1502A"/>
    <w:rsid w:val="00E22FF2"/>
    <w:rsid w:val="00E3764F"/>
    <w:rsid w:val="00E42F3F"/>
    <w:rsid w:val="00E44020"/>
    <w:rsid w:val="00E51141"/>
    <w:rsid w:val="00E77A03"/>
    <w:rsid w:val="00E77D71"/>
    <w:rsid w:val="00EC45D7"/>
    <w:rsid w:val="00EC4883"/>
    <w:rsid w:val="00EC4D36"/>
    <w:rsid w:val="00EE0837"/>
    <w:rsid w:val="00F0099D"/>
    <w:rsid w:val="00F04286"/>
    <w:rsid w:val="00F24BAC"/>
    <w:rsid w:val="00F47215"/>
    <w:rsid w:val="00F50AC3"/>
    <w:rsid w:val="00FA4166"/>
    <w:rsid w:val="00FC5158"/>
    <w:rsid w:val="00FD0CD4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414436E"/>
  <w15:docId w15:val="{B541A3F4-A774-4485-8A6B-121821C30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F0F"/>
    <w:pPr>
      <w:spacing w:after="0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A65D3"/>
  </w:style>
  <w:style w:type="paragraph" w:styleId="Stopka">
    <w:name w:val="footer"/>
    <w:basedOn w:val="Normalny"/>
    <w:link w:val="StopkaZnak"/>
    <w:uiPriority w:val="99"/>
    <w:semiHidden/>
    <w:unhideWhenUsed/>
    <w:rsid w:val="00CA65D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A65D3"/>
  </w:style>
  <w:style w:type="paragraph" w:styleId="Tekstdymka">
    <w:name w:val="Balloon Text"/>
    <w:basedOn w:val="Normalny"/>
    <w:link w:val="TekstdymkaZnak"/>
    <w:uiPriority w:val="99"/>
    <w:semiHidden/>
    <w:unhideWhenUsed/>
    <w:rsid w:val="00CA65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5D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374F0F"/>
    <w:pPr>
      <w:spacing w:after="210" w:line="210" w:lineRule="atLeast"/>
      <w:jc w:val="both"/>
    </w:pPr>
    <w:rPr>
      <w:rFonts w:ascii="Times New Roman" w:eastAsia="Times New Roman" w:hAnsi="Times New Roman" w:cs="Times New Roman"/>
      <w:sz w:val="17"/>
      <w:szCs w:val="17"/>
      <w:lang w:eastAsia="pl-PL"/>
    </w:rPr>
  </w:style>
  <w:style w:type="paragraph" w:customStyle="1" w:styleId="Default">
    <w:name w:val="Default"/>
    <w:rsid w:val="000E46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TeksttreciPogrubienie">
    <w:name w:val="Tekst treści + Pogrubienie"/>
    <w:rsid w:val="000E46B5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n-US"/>
    </w:rPr>
  </w:style>
  <w:style w:type="paragraph" w:styleId="Akapitzlist">
    <w:name w:val="List Paragraph"/>
    <w:basedOn w:val="Normalny"/>
    <w:uiPriority w:val="34"/>
    <w:qFormat/>
    <w:rsid w:val="00441A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A4997-B786-4919-ADCE-A548AD2E7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1737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Apolonia Walczyna</cp:lastModifiedBy>
  <cp:revision>4</cp:revision>
  <cp:lastPrinted>2018-04-12T08:48:00Z</cp:lastPrinted>
  <dcterms:created xsi:type="dcterms:W3CDTF">2019-06-05T10:49:00Z</dcterms:created>
  <dcterms:modified xsi:type="dcterms:W3CDTF">2019-06-14T12:42:00Z</dcterms:modified>
</cp:coreProperties>
</file>