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ED" w:rsidRPr="004D39F4" w:rsidRDefault="008B42ED" w:rsidP="008B42ED">
      <w:pPr>
        <w:spacing w:line="225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B42ED" w:rsidRPr="004D39F4" w:rsidRDefault="008B42ED" w:rsidP="008B42ED">
      <w:pPr>
        <w:spacing w:line="225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39F4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4D39F4" w:rsidRPr="004D39F4">
        <w:rPr>
          <w:rFonts w:asciiTheme="majorHAnsi" w:hAnsiTheme="majorHAnsi" w:cstheme="majorHAnsi"/>
          <w:sz w:val="22"/>
          <w:szCs w:val="22"/>
        </w:rPr>
        <w:t>1</w:t>
      </w:r>
    </w:p>
    <w:p w:rsidR="008B42ED" w:rsidRPr="004D39F4" w:rsidRDefault="008B42ED" w:rsidP="008B42ED">
      <w:pPr>
        <w:spacing w:line="225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D39F4">
        <w:rPr>
          <w:rFonts w:asciiTheme="majorHAnsi" w:hAnsiTheme="majorHAnsi" w:cstheme="majorHAnsi"/>
          <w:b/>
          <w:sz w:val="22"/>
          <w:szCs w:val="22"/>
        </w:rPr>
        <w:t>FORMULARZ OFERTY</w:t>
      </w:r>
    </w:p>
    <w:p w:rsidR="008B42ED" w:rsidRPr="004D39F4" w:rsidRDefault="008B42ED" w:rsidP="008B42ED">
      <w:pPr>
        <w:spacing w:line="225" w:lineRule="auto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42ED" w:rsidRPr="004D39F4" w:rsidTr="00E77FA6">
        <w:tc>
          <w:tcPr>
            <w:tcW w:w="4570" w:type="dxa"/>
            <w:shd w:val="clear" w:color="auto" w:fill="auto"/>
          </w:tcPr>
          <w:p w:rsidR="008B42ED" w:rsidRPr="004D39F4" w:rsidRDefault="008B42ED" w:rsidP="00E77FA6">
            <w:pPr>
              <w:spacing w:line="225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8B42ED" w:rsidRPr="004D39F4" w:rsidRDefault="008B42ED" w:rsidP="00E77FA6">
            <w:pPr>
              <w:spacing w:line="225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8B42ED" w:rsidRPr="004D39F4" w:rsidTr="00E77FA6">
        <w:tc>
          <w:tcPr>
            <w:tcW w:w="4570" w:type="dxa"/>
            <w:shd w:val="clear" w:color="auto" w:fill="auto"/>
          </w:tcPr>
          <w:p w:rsidR="008B42ED" w:rsidRPr="004D39F4" w:rsidRDefault="008B42ED" w:rsidP="00E77FA6">
            <w:pPr>
              <w:spacing w:line="225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8B42ED" w:rsidRPr="004D39F4" w:rsidRDefault="008B42ED" w:rsidP="00E77FA6">
            <w:pPr>
              <w:spacing w:line="225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42ED" w:rsidRPr="004D39F4" w:rsidRDefault="008B42ED" w:rsidP="00E77FA6">
            <w:pPr>
              <w:spacing w:line="225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42ED" w:rsidRPr="004D39F4" w:rsidRDefault="008B42ED" w:rsidP="00E77FA6">
            <w:pPr>
              <w:spacing w:line="225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42ED" w:rsidRPr="004D39F4" w:rsidTr="00E77FA6">
        <w:tc>
          <w:tcPr>
            <w:tcW w:w="4570" w:type="dxa"/>
            <w:shd w:val="clear" w:color="auto" w:fill="auto"/>
          </w:tcPr>
          <w:p w:rsidR="008B42ED" w:rsidRPr="004D39F4" w:rsidRDefault="008B42ED" w:rsidP="00E77FA6">
            <w:pPr>
              <w:spacing w:line="225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8B42ED" w:rsidRPr="004D39F4" w:rsidRDefault="008B42ED" w:rsidP="00E77FA6">
            <w:pPr>
              <w:spacing w:line="225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42ED" w:rsidRPr="004D39F4" w:rsidTr="00E77FA6">
        <w:tc>
          <w:tcPr>
            <w:tcW w:w="4570" w:type="dxa"/>
            <w:shd w:val="clear" w:color="auto" w:fill="auto"/>
          </w:tcPr>
          <w:p w:rsidR="008B42ED" w:rsidRPr="004D39F4" w:rsidRDefault="008B42ED" w:rsidP="00E77FA6">
            <w:pPr>
              <w:spacing w:line="225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42ED" w:rsidRPr="004D39F4" w:rsidRDefault="008B42ED" w:rsidP="00E77FA6">
            <w:pPr>
              <w:spacing w:line="225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42ED" w:rsidRPr="004D39F4" w:rsidRDefault="008B42ED" w:rsidP="00E77FA6">
            <w:pPr>
              <w:spacing w:line="225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8B42ED" w:rsidRPr="004D39F4" w:rsidRDefault="008B42ED" w:rsidP="00E77FA6">
            <w:pPr>
              <w:spacing w:line="225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42ED" w:rsidRPr="004D39F4" w:rsidRDefault="008B42ED" w:rsidP="00E77FA6">
            <w:pPr>
              <w:spacing w:line="225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42ED" w:rsidRPr="004D39F4" w:rsidRDefault="008B42ED" w:rsidP="00E77FA6">
            <w:pPr>
              <w:spacing w:line="225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sz w:val="22"/>
                <w:szCs w:val="22"/>
              </w:rPr>
              <w:t>Mail:</w:t>
            </w:r>
          </w:p>
        </w:tc>
      </w:tr>
    </w:tbl>
    <w:p w:rsidR="008B42ED" w:rsidRPr="004D39F4" w:rsidRDefault="008B42ED" w:rsidP="008B42ED">
      <w:pPr>
        <w:spacing w:line="225" w:lineRule="auto"/>
        <w:rPr>
          <w:rFonts w:asciiTheme="majorHAnsi" w:hAnsiTheme="majorHAnsi" w:cstheme="majorHAnsi"/>
          <w:sz w:val="22"/>
          <w:szCs w:val="22"/>
        </w:rPr>
      </w:pPr>
    </w:p>
    <w:p w:rsidR="008B42ED" w:rsidRPr="004D39F4" w:rsidRDefault="008B42ED" w:rsidP="008B42ED">
      <w:pPr>
        <w:spacing w:line="225" w:lineRule="auto"/>
        <w:rPr>
          <w:rFonts w:asciiTheme="majorHAnsi" w:hAnsiTheme="majorHAnsi" w:cstheme="majorHAnsi"/>
          <w:sz w:val="22"/>
          <w:szCs w:val="22"/>
        </w:rPr>
      </w:pPr>
    </w:p>
    <w:p w:rsidR="004D39F4" w:rsidRPr="004D39F4" w:rsidRDefault="008B42ED" w:rsidP="004D39F4">
      <w:pPr>
        <w:spacing w:line="225" w:lineRule="auto"/>
        <w:rPr>
          <w:rFonts w:asciiTheme="majorHAnsi" w:hAnsiTheme="majorHAnsi" w:cstheme="majorHAnsi"/>
          <w:b/>
          <w:sz w:val="22"/>
          <w:szCs w:val="22"/>
        </w:rPr>
      </w:pPr>
      <w:r w:rsidRPr="004D39F4">
        <w:rPr>
          <w:rFonts w:asciiTheme="majorHAnsi" w:hAnsiTheme="majorHAnsi" w:cstheme="majorHAnsi"/>
          <w:sz w:val="22"/>
          <w:szCs w:val="22"/>
        </w:rPr>
        <w:t xml:space="preserve">Odpowiadając na zaproszenie do złożenia oferty </w:t>
      </w:r>
      <w:r w:rsidR="004D39F4" w:rsidRPr="004D39F4">
        <w:rPr>
          <w:rFonts w:asciiTheme="majorHAnsi" w:hAnsiTheme="majorHAnsi" w:cstheme="majorHAnsi"/>
          <w:b/>
          <w:sz w:val="22"/>
          <w:szCs w:val="22"/>
        </w:rPr>
        <w:t>usługi polegającej na opracowaniu w formie pisemnej recenzji 32 skryptów dydaktycznych z zakresów:</w:t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1096"/>
        <w:gridCol w:w="7404"/>
      </w:tblGrid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Środki transportu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Systemy transportowe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RANGE!A4"/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bookmarkEnd w:id="0"/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Ekologiczne aspekty transportu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Zarządzanie w transporcie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Infrastruktura środków transportu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Eksploatacja techniczna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Nowoczesne materiały i technologie w budowie środków transportu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Diagnostyka nowoczesnych pojazdów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Prawo lotnicze 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Zastosowanie systemów bezzałogowych w transporcie 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11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Człowiek jako operator bezzałogowego statku powietrznego (BSP) 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12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Bezpieczeństwo wykonywania lotów i sytuacje niebezpieczne 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13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Inżynieria ruchu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14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Projektowanie procesów logistycznych 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Podstawy meteorologii lotniczej 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16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Nawigacja w lotach bezzałogowych 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17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Budowa, obsługa i zasady działania systemów i podzespołów (BSP)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18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Aerodynamika i mechanika lotu BSP 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19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Procedury operacyjne i planowanie lotu BSP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Pojazdy autonomiczne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21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Projektowanie i budowa samolotów bezzałogowych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22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Wprowadzenie do sztucznej inteligencji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23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Ekonomika transportu 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24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Paliwa stosowane w transporcie 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25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Alternatywne układy napędowe pojazdów 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26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Podstawy konstrukcji urządzeń transportowych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27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Materiałoznawstwo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28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Metrologia 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29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Ochrona własności intelektualnej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Podstawy elektrotechniki 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31</w:t>
            </w:r>
          </w:p>
        </w:tc>
        <w:tc>
          <w:tcPr>
            <w:tcW w:w="7404" w:type="dxa"/>
            <w:hideMark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Grafika inżynierska </w:t>
            </w:r>
          </w:p>
        </w:tc>
      </w:tr>
      <w:tr w:rsidR="004D39F4" w:rsidRPr="004D39F4" w:rsidTr="009E4A3E">
        <w:trPr>
          <w:trHeight w:val="11"/>
        </w:trPr>
        <w:tc>
          <w:tcPr>
            <w:tcW w:w="1096" w:type="dxa"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32</w:t>
            </w:r>
          </w:p>
        </w:tc>
        <w:tc>
          <w:tcPr>
            <w:tcW w:w="7404" w:type="dxa"/>
          </w:tcPr>
          <w:p w:rsidR="004D39F4" w:rsidRPr="004D39F4" w:rsidRDefault="004D39F4" w:rsidP="004D39F4">
            <w:pPr>
              <w:spacing w:line="225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4D39F4" w:rsidRPr="004D39F4" w:rsidRDefault="004D39F4" w:rsidP="004D39F4">
      <w:pPr>
        <w:spacing w:line="225" w:lineRule="auto"/>
        <w:rPr>
          <w:rFonts w:asciiTheme="majorHAnsi" w:hAnsiTheme="majorHAnsi" w:cstheme="majorHAnsi"/>
          <w:b/>
          <w:sz w:val="22"/>
          <w:szCs w:val="22"/>
        </w:rPr>
      </w:pPr>
    </w:p>
    <w:p w:rsidR="004D39F4" w:rsidRPr="004D39F4" w:rsidRDefault="004D39F4" w:rsidP="004D39F4">
      <w:pPr>
        <w:spacing w:line="225" w:lineRule="auto"/>
        <w:rPr>
          <w:rFonts w:asciiTheme="majorHAnsi" w:hAnsiTheme="majorHAnsi" w:cstheme="majorHAnsi"/>
          <w:b/>
          <w:sz w:val="22"/>
          <w:szCs w:val="22"/>
        </w:rPr>
      </w:pPr>
      <w:r w:rsidRPr="004D39F4">
        <w:rPr>
          <w:rFonts w:asciiTheme="majorHAnsi" w:hAnsiTheme="majorHAnsi" w:cstheme="majorHAnsi"/>
          <w:b/>
          <w:sz w:val="22"/>
          <w:szCs w:val="22"/>
        </w:rPr>
        <w:t>Recenzja powinna zawierać:</w:t>
      </w:r>
    </w:p>
    <w:p w:rsidR="004D39F4" w:rsidRPr="004D39F4" w:rsidRDefault="004D39F4" w:rsidP="004D39F4">
      <w:pPr>
        <w:spacing w:line="225" w:lineRule="auto"/>
        <w:rPr>
          <w:rFonts w:asciiTheme="majorHAnsi" w:hAnsiTheme="majorHAnsi" w:cstheme="majorHAnsi"/>
          <w:b/>
          <w:sz w:val="22"/>
          <w:szCs w:val="22"/>
        </w:rPr>
      </w:pPr>
      <w:r w:rsidRPr="004D39F4">
        <w:rPr>
          <w:rFonts w:asciiTheme="majorHAnsi" w:hAnsiTheme="majorHAnsi" w:cstheme="majorHAnsi"/>
          <w:b/>
          <w:sz w:val="22"/>
          <w:szCs w:val="22"/>
        </w:rPr>
        <w:t>- ocenę merytoryczną zawartości opracowań z uwzględnieniem zakładanych efektów kształcenia danego</w:t>
      </w:r>
    </w:p>
    <w:p w:rsidR="004D39F4" w:rsidRPr="004D39F4" w:rsidRDefault="004D39F4" w:rsidP="004D39F4">
      <w:pPr>
        <w:spacing w:line="225" w:lineRule="auto"/>
        <w:rPr>
          <w:rFonts w:asciiTheme="majorHAnsi" w:hAnsiTheme="majorHAnsi" w:cstheme="majorHAnsi"/>
          <w:b/>
          <w:sz w:val="22"/>
          <w:szCs w:val="22"/>
        </w:rPr>
      </w:pPr>
      <w:r w:rsidRPr="004D39F4">
        <w:rPr>
          <w:rFonts w:asciiTheme="majorHAnsi" w:hAnsiTheme="majorHAnsi" w:cstheme="majorHAnsi"/>
          <w:b/>
          <w:sz w:val="22"/>
          <w:szCs w:val="22"/>
        </w:rPr>
        <w:t>przedmiotu;</w:t>
      </w:r>
    </w:p>
    <w:p w:rsidR="004D39F4" w:rsidRPr="004D39F4" w:rsidRDefault="004D39F4" w:rsidP="004D39F4">
      <w:pPr>
        <w:spacing w:line="225" w:lineRule="auto"/>
        <w:rPr>
          <w:rFonts w:asciiTheme="majorHAnsi" w:hAnsiTheme="majorHAnsi" w:cstheme="majorHAnsi"/>
          <w:b/>
          <w:sz w:val="22"/>
          <w:szCs w:val="22"/>
        </w:rPr>
      </w:pPr>
      <w:r w:rsidRPr="004D39F4">
        <w:rPr>
          <w:rFonts w:asciiTheme="majorHAnsi" w:hAnsiTheme="majorHAnsi" w:cstheme="majorHAnsi"/>
          <w:b/>
          <w:sz w:val="22"/>
          <w:szCs w:val="22"/>
        </w:rPr>
        <w:lastRenderedPageBreak/>
        <w:t>- ocenę aktualności i nowości treści zawartych w opracowaniu;</w:t>
      </w:r>
    </w:p>
    <w:p w:rsidR="004D39F4" w:rsidRPr="004D39F4" w:rsidRDefault="004D39F4" w:rsidP="004D39F4">
      <w:pPr>
        <w:spacing w:line="225" w:lineRule="auto"/>
        <w:rPr>
          <w:rFonts w:asciiTheme="majorHAnsi" w:hAnsiTheme="majorHAnsi" w:cstheme="majorHAnsi"/>
          <w:b/>
          <w:sz w:val="22"/>
          <w:szCs w:val="22"/>
        </w:rPr>
      </w:pPr>
      <w:r w:rsidRPr="004D39F4">
        <w:rPr>
          <w:rFonts w:asciiTheme="majorHAnsi" w:hAnsiTheme="majorHAnsi" w:cstheme="majorHAnsi"/>
          <w:b/>
          <w:sz w:val="22"/>
          <w:szCs w:val="22"/>
        </w:rPr>
        <w:t>- ocenę zawartości materiałów pomocniczych dla prowadzącego zajęcia, w szczególności przykładów,</w:t>
      </w:r>
    </w:p>
    <w:p w:rsidR="004D39F4" w:rsidRPr="004D39F4" w:rsidRDefault="004D39F4" w:rsidP="004D39F4">
      <w:pPr>
        <w:spacing w:line="225" w:lineRule="auto"/>
        <w:rPr>
          <w:rFonts w:asciiTheme="majorHAnsi" w:hAnsiTheme="majorHAnsi" w:cstheme="majorHAnsi"/>
          <w:b/>
          <w:sz w:val="22"/>
          <w:szCs w:val="22"/>
        </w:rPr>
      </w:pPr>
      <w:r w:rsidRPr="004D39F4">
        <w:rPr>
          <w:rFonts w:asciiTheme="majorHAnsi" w:hAnsiTheme="majorHAnsi" w:cstheme="majorHAnsi"/>
          <w:b/>
          <w:sz w:val="22"/>
          <w:szCs w:val="22"/>
        </w:rPr>
        <w:t>zadań, problemów do rozwiązania, do wykonania przez studentów podczas zajęć jak również w ramach</w:t>
      </w:r>
    </w:p>
    <w:p w:rsidR="004D39F4" w:rsidRPr="004D39F4" w:rsidRDefault="004D39F4" w:rsidP="004D39F4">
      <w:pPr>
        <w:spacing w:line="225" w:lineRule="auto"/>
        <w:rPr>
          <w:rFonts w:asciiTheme="majorHAnsi" w:hAnsiTheme="majorHAnsi" w:cstheme="majorHAnsi"/>
          <w:b/>
          <w:sz w:val="22"/>
          <w:szCs w:val="22"/>
        </w:rPr>
      </w:pPr>
      <w:r w:rsidRPr="004D39F4">
        <w:rPr>
          <w:rFonts w:asciiTheme="majorHAnsi" w:hAnsiTheme="majorHAnsi" w:cstheme="majorHAnsi"/>
          <w:b/>
          <w:sz w:val="22"/>
          <w:szCs w:val="22"/>
        </w:rPr>
        <w:t>prac domowych i projektów.</w:t>
      </w:r>
    </w:p>
    <w:p w:rsidR="004D39F4" w:rsidRPr="004D39F4" w:rsidRDefault="004D39F4" w:rsidP="004D39F4">
      <w:pPr>
        <w:spacing w:line="225" w:lineRule="auto"/>
        <w:rPr>
          <w:rFonts w:asciiTheme="majorHAnsi" w:hAnsiTheme="majorHAnsi" w:cstheme="majorHAnsi"/>
          <w:b/>
          <w:sz w:val="22"/>
          <w:szCs w:val="22"/>
        </w:rPr>
      </w:pPr>
      <w:r w:rsidRPr="004D39F4">
        <w:rPr>
          <w:rFonts w:asciiTheme="majorHAnsi" w:hAnsiTheme="majorHAnsi" w:cstheme="majorHAnsi"/>
          <w:b/>
          <w:sz w:val="22"/>
          <w:szCs w:val="22"/>
        </w:rPr>
        <w:t>Recenzja, oprócz oceny powinna zawierać elementy krytyki konstruktywnej, ma proponować sposoby</w:t>
      </w:r>
    </w:p>
    <w:p w:rsidR="004D39F4" w:rsidRPr="004D39F4" w:rsidRDefault="004D39F4" w:rsidP="004D39F4">
      <w:pPr>
        <w:spacing w:line="225" w:lineRule="auto"/>
        <w:rPr>
          <w:rFonts w:asciiTheme="majorHAnsi" w:hAnsiTheme="majorHAnsi" w:cstheme="majorHAnsi"/>
          <w:b/>
          <w:sz w:val="22"/>
          <w:szCs w:val="22"/>
        </w:rPr>
      </w:pPr>
      <w:r w:rsidRPr="004D39F4">
        <w:rPr>
          <w:rFonts w:asciiTheme="majorHAnsi" w:hAnsiTheme="majorHAnsi" w:cstheme="majorHAnsi"/>
          <w:b/>
          <w:sz w:val="22"/>
          <w:szCs w:val="22"/>
        </w:rPr>
        <w:t xml:space="preserve">poprawy zawartości merytorycznej, uzupełnień, itd. na rzecz polepszenia jakości opracowań. Minimalny wymiar recenzji to 1,5 strony A4. </w:t>
      </w:r>
    </w:p>
    <w:p w:rsidR="008B42ED" w:rsidRPr="004D39F4" w:rsidRDefault="008B42ED" w:rsidP="008B42ED">
      <w:pPr>
        <w:spacing w:line="225" w:lineRule="auto"/>
        <w:rPr>
          <w:rFonts w:asciiTheme="majorHAnsi" w:hAnsiTheme="majorHAnsi" w:cstheme="majorHAnsi"/>
          <w:sz w:val="22"/>
          <w:szCs w:val="22"/>
        </w:rPr>
      </w:pPr>
      <w:r w:rsidRPr="004D39F4">
        <w:rPr>
          <w:rFonts w:asciiTheme="majorHAnsi" w:hAnsiTheme="majorHAnsi" w:cstheme="majorHAnsi"/>
          <w:sz w:val="22"/>
          <w:szCs w:val="22"/>
        </w:rPr>
        <w:t xml:space="preserve">Oferuję wykonanie zamówienia określonego w Zapytaniu Ofertowym </w:t>
      </w:r>
    </w:p>
    <w:p w:rsidR="008B42ED" w:rsidRPr="004D39F4" w:rsidRDefault="008B42ED" w:rsidP="008B42ED">
      <w:pPr>
        <w:spacing w:line="225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710"/>
        <w:gridCol w:w="1244"/>
        <w:gridCol w:w="1266"/>
        <w:gridCol w:w="1112"/>
        <w:gridCol w:w="892"/>
        <w:gridCol w:w="1313"/>
      </w:tblGrid>
      <w:tr w:rsidR="004D39F4" w:rsidRPr="004D39F4" w:rsidTr="004D39F4">
        <w:tc>
          <w:tcPr>
            <w:tcW w:w="529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2811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Cs w:val="22"/>
              </w:rPr>
              <w:t>Przedmiot zamówienia</w:t>
            </w:r>
          </w:p>
        </w:tc>
        <w:tc>
          <w:tcPr>
            <w:tcW w:w="1191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Cs w:val="22"/>
              </w:rPr>
              <w:t>Cena jednostkowa (netto)</w:t>
            </w:r>
          </w:p>
        </w:tc>
        <w:tc>
          <w:tcPr>
            <w:tcW w:w="1292" w:type="dxa"/>
            <w:shd w:val="clear" w:color="auto" w:fill="auto"/>
          </w:tcPr>
          <w:p w:rsid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Cs w:val="22"/>
              </w:rPr>
              <w:t>Ilość (sztuki)</w:t>
            </w:r>
          </w:p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b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Cs w:val="22"/>
                <w:u w:val="single"/>
              </w:rPr>
              <w:t>Proszę wpisać ilość recenzji, którą chcą Państwo wykonać</w:t>
            </w:r>
          </w:p>
        </w:tc>
        <w:tc>
          <w:tcPr>
            <w:tcW w:w="1138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Cs w:val="22"/>
              </w:rPr>
              <w:t>Cena łącznie netto</w:t>
            </w:r>
          </w:p>
        </w:tc>
        <w:tc>
          <w:tcPr>
            <w:tcW w:w="746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Cs w:val="22"/>
              </w:rPr>
              <w:t xml:space="preserve"> VAT</w:t>
            </w:r>
          </w:p>
        </w:tc>
        <w:tc>
          <w:tcPr>
            <w:tcW w:w="1355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Cs w:val="22"/>
              </w:rPr>
              <w:t>Cena łącznie brutto</w:t>
            </w:r>
          </w:p>
        </w:tc>
      </w:tr>
      <w:tr w:rsidR="004D39F4" w:rsidRPr="004D39F4" w:rsidTr="004D39F4">
        <w:tc>
          <w:tcPr>
            <w:tcW w:w="529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4D39F4" w:rsidRPr="004D39F4" w:rsidRDefault="004D39F4" w:rsidP="009E4A3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sz w:val="22"/>
                <w:szCs w:val="22"/>
              </w:rPr>
              <w:t xml:space="preserve">Recenzje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łącznie </w:t>
            </w:r>
            <w:r w:rsidRPr="004D39F4">
              <w:rPr>
                <w:rFonts w:asciiTheme="majorHAnsi" w:hAnsiTheme="majorHAnsi" w:cstheme="majorHAnsi"/>
                <w:sz w:val="22"/>
                <w:szCs w:val="22"/>
              </w:rPr>
              <w:t xml:space="preserve">32 skryptów przedmiotów w języku polskim z ćwiczeniami do realizacji zajęć dla nowej ścieżki kształcenia pt. „Systemy bezzałogowe w transporcie” na kierunku Transport I stopnia </w:t>
            </w:r>
          </w:p>
        </w:tc>
        <w:tc>
          <w:tcPr>
            <w:tcW w:w="1191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Nie dotyczy</w:t>
            </w:r>
          </w:p>
        </w:tc>
        <w:tc>
          <w:tcPr>
            <w:tcW w:w="1355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39F4" w:rsidRPr="004D39F4" w:rsidTr="009E4A3E">
        <w:tc>
          <w:tcPr>
            <w:tcW w:w="5823" w:type="dxa"/>
            <w:gridSpan w:val="4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9F4">
              <w:rPr>
                <w:rFonts w:asciiTheme="majorHAnsi" w:hAnsiTheme="majorHAnsi" w:cstheme="majorHAnsi"/>
                <w:b/>
                <w:sz w:val="22"/>
                <w:szCs w:val="22"/>
              </w:rPr>
              <w:t>RAZEM</w:t>
            </w:r>
          </w:p>
          <w:p w:rsidR="004D39F4" w:rsidRPr="004D39F4" w:rsidRDefault="004D39F4" w:rsidP="009E4A3E">
            <w:pPr>
              <w:spacing w:line="225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4D39F4" w:rsidRPr="004D39F4" w:rsidRDefault="004D39F4" w:rsidP="009E4A3E">
            <w:pPr>
              <w:spacing w:line="225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4D39F4" w:rsidRPr="004D39F4" w:rsidRDefault="004D39F4" w:rsidP="008B42ED">
      <w:pPr>
        <w:spacing w:line="225" w:lineRule="auto"/>
        <w:rPr>
          <w:rFonts w:asciiTheme="majorHAnsi" w:hAnsiTheme="majorHAnsi" w:cstheme="majorHAnsi"/>
          <w:sz w:val="22"/>
          <w:szCs w:val="22"/>
        </w:rPr>
      </w:pPr>
    </w:p>
    <w:p w:rsidR="004D39F4" w:rsidRPr="004D39F4" w:rsidRDefault="004D39F4" w:rsidP="008B42ED">
      <w:pPr>
        <w:spacing w:line="225" w:lineRule="auto"/>
        <w:rPr>
          <w:rFonts w:asciiTheme="majorHAnsi" w:hAnsiTheme="majorHAnsi" w:cstheme="majorHAnsi"/>
          <w:sz w:val="22"/>
          <w:szCs w:val="22"/>
        </w:rPr>
      </w:pPr>
    </w:p>
    <w:p w:rsidR="008B42ED" w:rsidRPr="004D39F4" w:rsidRDefault="008B42ED" w:rsidP="008B42ED">
      <w:pPr>
        <w:spacing w:line="225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39F4">
        <w:rPr>
          <w:rFonts w:asciiTheme="majorHAnsi" w:hAnsiTheme="majorHAnsi" w:cstheme="majorHAnsi"/>
          <w:sz w:val="22"/>
          <w:szCs w:val="22"/>
        </w:rPr>
        <w:t>1. Oświadczam, że usługa/dostawa będzie realizowana zgodnie z warunkami określonymi w zaproszeniu do składania ofert,</w:t>
      </w:r>
    </w:p>
    <w:p w:rsidR="008B42ED" w:rsidRPr="004D39F4" w:rsidRDefault="008B42ED" w:rsidP="008B42ED">
      <w:pPr>
        <w:spacing w:line="225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39F4">
        <w:rPr>
          <w:rFonts w:asciiTheme="majorHAnsi" w:hAnsiTheme="majorHAnsi" w:cstheme="majorHAnsi"/>
          <w:sz w:val="22"/>
          <w:szCs w:val="22"/>
        </w:rPr>
        <w:t>3. Oświadczam, że zapoznałem/łam się z warunkami zawartymi z zaproszeniu do składania ofert i akceptuję je bez zastrzeżeń.</w:t>
      </w:r>
    </w:p>
    <w:p w:rsidR="008B42ED" w:rsidRPr="004D39F4" w:rsidRDefault="008B42ED" w:rsidP="008B42ED">
      <w:pPr>
        <w:spacing w:line="225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39F4">
        <w:rPr>
          <w:rFonts w:asciiTheme="majorHAnsi" w:hAnsiTheme="majorHAnsi" w:cstheme="majorHAnsi"/>
          <w:sz w:val="22"/>
          <w:szCs w:val="22"/>
        </w:rPr>
        <w:t>4. Cena oferty zawiera wszystkie koszty wykonania zamówienia</w:t>
      </w:r>
      <w:r w:rsidR="00863ADF" w:rsidRPr="004D39F4">
        <w:rPr>
          <w:rFonts w:asciiTheme="majorHAnsi" w:hAnsiTheme="majorHAnsi" w:cstheme="majorHAnsi"/>
          <w:sz w:val="22"/>
          <w:szCs w:val="22"/>
        </w:rPr>
        <w:t xml:space="preserve"> łącznie z transportem</w:t>
      </w:r>
      <w:r w:rsidRPr="004D39F4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253A32" w:rsidRPr="004D39F4" w:rsidRDefault="004D39F4" w:rsidP="008B42ED">
      <w:pPr>
        <w:spacing w:line="225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</w:t>
      </w:r>
      <w:r w:rsidR="00253A32" w:rsidRPr="004D39F4">
        <w:rPr>
          <w:rFonts w:asciiTheme="majorHAnsi" w:hAnsiTheme="majorHAnsi" w:cstheme="majorHAnsi"/>
          <w:b/>
          <w:sz w:val="22"/>
          <w:szCs w:val="22"/>
        </w:rPr>
        <w:t xml:space="preserve">. Realizacja zamówienia nastąpi do </w:t>
      </w:r>
      <w:r w:rsidRPr="004D39F4">
        <w:rPr>
          <w:rFonts w:asciiTheme="majorHAnsi" w:hAnsiTheme="majorHAnsi" w:cstheme="majorHAnsi"/>
          <w:b/>
          <w:sz w:val="22"/>
          <w:szCs w:val="22"/>
        </w:rPr>
        <w:t>maksymalnie 30.08.2019</w:t>
      </w:r>
      <w:r w:rsidR="00253A32" w:rsidRPr="004D39F4">
        <w:rPr>
          <w:rFonts w:asciiTheme="majorHAnsi" w:hAnsiTheme="majorHAnsi" w:cstheme="majorHAnsi"/>
          <w:b/>
          <w:sz w:val="22"/>
          <w:szCs w:val="22"/>
        </w:rPr>
        <w:t xml:space="preserve"> r.</w:t>
      </w:r>
    </w:p>
    <w:p w:rsidR="008B42ED" w:rsidRPr="004D39F4" w:rsidRDefault="008B42ED" w:rsidP="008B42ED">
      <w:pPr>
        <w:spacing w:line="225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B42ED" w:rsidRPr="004D39F4" w:rsidRDefault="008B42ED" w:rsidP="008B42ED">
      <w:pPr>
        <w:spacing w:line="225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B42ED" w:rsidRPr="004D39F4" w:rsidRDefault="008B42ED" w:rsidP="008B42ED">
      <w:pPr>
        <w:spacing w:line="225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39F4">
        <w:rPr>
          <w:rFonts w:asciiTheme="majorHAnsi" w:hAnsiTheme="majorHAnsi" w:cstheme="majorHAnsi"/>
          <w:sz w:val="22"/>
          <w:szCs w:val="22"/>
        </w:rPr>
        <w:t>……………………….</w:t>
      </w:r>
      <w:r w:rsidRPr="004D39F4">
        <w:rPr>
          <w:rFonts w:asciiTheme="majorHAnsi" w:hAnsiTheme="majorHAnsi" w:cstheme="majorHAnsi"/>
          <w:sz w:val="22"/>
          <w:szCs w:val="22"/>
        </w:rPr>
        <w:tab/>
      </w:r>
      <w:r w:rsidRPr="004D39F4">
        <w:rPr>
          <w:rFonts w:asciiTheme="majorHAnsi" w:hAnsiTheme="majorHAnsi" w:cstheme="majorHAnsi"/>
          <w:sz w:val="22"/>
          <w:szCs w:val="22"/>
        </w:rPr>
        <w:tab/>
      </w:r>
      <w:r w:rsidRPr="004D39F4">
        <w:rPr>
          <w:rFonts w:asciiTheme="majorHAnsi" w:hAnsiTheme="majorHAnsi" w:cstheme="majorHAnsi"/>
          <w:sz w:val="22"/>
          <w:szCs w:val="22"/>
        </w:rPr>
        <w:tab/>
      </w:r>
      <w:r w:rsidRPr="004D39F4">
        <w:rPr>
          <w:rFonts w:asciiTheme="majorHAnsi" w:hAnsiTheme="majorHAnsi" w:cstheme="majorHAnsi"/>
          <w:sz w:val="22"/>
          <w:szCs w:val="22"/>
        </w:rPr>
        <w:tab/>
      </w:r>
      <w:r w:rsidRPr="004D39F4">
        <w:rPr>
          <w:rFonts w:asciiTheme="majorHAnsi" w:hAnsiTheme="majorHAnsi" w:cstheme="majorHAnsi"/>
          <w:sz w:val="22"/>
          <w:szCs w:val="22"/>
        </w:rPr>
        <w:tab/>
      </w:r>
      <w:r w:rsidRPr="004D39F4">
        <w:rPr>
          <w:rFonts w:asciiTheme="majorHAnsi" w:hAnsiTheme="majorHAnsi" w:cstheme="majorHAnsi"/>
          <w:sz w:val="22"/>
          <w:szCs w:val="22"/>
        </w:rPr>
        <w:tab/>
        <w:t>………………………………..</w:t>
      </w:r>
    </w:p>
    <w:p w:rsidR="008B42ED" w:rsidRPr="004D39F4" w:rsidRDefault="008B42ED" w:rsidP="008B42ED">
      <w:pPr>
        <w:spacing w:line="225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39F4">
        <w:rPr>
          <w:rFonts w:asciiTheme="majorHAnsi" w:hAnsiTheme="majorHAnsi" w:cstheme="majorHAnsi"/>
          <w:sz w:val="22"/>
          <w:szCs w:val="22"/>
        </w:rPr>
        <w:t>(miejscowość i data)</w:t>
      </w:r>
      <w:r w:rsidRPr="004D39F4">
        <w:rPr>
          <w:rFonts w:asciiTheme="majorHAnsi" w:hAnsiTheme="majorHAnsi" w:cstheme="majorHAnsi"/>
          <w:sz w:val="22"/>
          <w:szCs w:val="22"/>
        </w:rPr>
        <w:tab/>
      </w:r>
      <w:r w:rsidRPr="004D39F4">
        <w:rPr>
          <w:rFonts w:asciiTheme="majorHAnsi" w:hAnsiTheme="majorHAnsi" w:cstheme="majorHAnsi"/>
          <w:sz w:val="22"/>
          <w:szCs w:val="22"/>
        </w:rPr>
        <w:tab/>
      </w:r>
      <w:r w:rsidRPr="004D39F4">
        <w:rPr>
          <w:rFonts w:asciiTheme="majorHAnsi" w:hAnsiTheme="majorHAnsi" w:cstheme="majorHAnsi"/>
          <w:sz w:val="22"/>
          <w:szCs w:val="22"/>
        </w:rPr>
        <w:tab/>
      </w:r>
      <w:r w:rsidRPr="004D39F4">
        <w:rPr>
          <w:rFonts w:asciiTheme="majorHAnsi" w:hAnsiTheme="majorHAnsi" w:cstheme="majorHAnsi"/>
          <w:sz w:val="22"/>
          <w:szCs w:val="22"/>
        </w:rPr>
        <w:tab/>
      </w:r>
      <w:r w:rsidRPr="004D39F4">
        <w:rPr>
          <w:rFonts w:asciiTheme="majorHAnsi" w:hAnsiTheme="majorHAnsi" w:cstheme="majorHAnsi"/>
          <w:sz w:val="22"/>
          <w:szCs w:val="22"/>
        </w:rPr>
        <w:tab/>
        <w:t>(podpis i pieczęć)</w:t>
      </w:r>
    </w:p>
    <w:p w:rsidR="008B42ED" w:rsidRPr="004D39F4" w:rsidRDefault="008B42ED" w:rsidP="008B42ED">
      <w:pPr>
        <w:spacing w:line="225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B400A" w:rsidRDefault="006B400A">
      <w:pPr>
        <w:rPr>
          <w:rFonts w:asciiTheme="majorHAnsi" w:hAnsiTheme="majorHAnsi" w:cstheme="majorHAnsi"/>
        </w:rPr>
      </w:pPr>
    </w:p>
    <w:p w:rsidR="004D39F4" w:rsidRDefault="004D39F4">
      <w:pPr>
        <w:rPr>
          <w:rFonts w:asciiTheme="majorHAnsi" w:hAnsiTheme="majorHAnsi" w:cstheme="majorHAnsi"/>
        </w:rPr>
      </w:pPr>
    </w:p>
    <w:p w:rsidR="004D39F4" w:rsidRDefault="004D39F4">
      <w:pPr>
        <w:rPr>
          <w:rFonts w:asciiTheme="majorHAnsi" w:hAnsiTheme="majorHAnsi" w:cstheme="majorHAnsi"/>
        </w:rPr>
      </w:pPr>
    </w:p>
    <w:p w:rsidR="004D39F4" w:rsidRDefault="004D39F4">
      <w:pPr>
        <w:rPr>
          <w:rFonts w:asciiTheme="majorHAnsi" w:hAnsiTheme="majorHAnsi" w:cstheme="majorHAnsi"/>
        </w:rPr>
      </w:pPr>
    </w:p>
    <w:p w:rsidR="004D39F4" w:rsidRDefault="004D39F4">
      <w:pPr>
        <w:rPr>
          <w:rFonts w:asciiTheme="majorHAnsi" w:hAnsiTheme="majorHAnsi" w:cstheme="majorHAnsi"/>
        </w:rPr>
      </w:pPr>
    </w:p>
    <w:p w:rsidR="004D39F4" w:rsidRDefault="004D39F4">
      <w:pPr>
        <w:rPr>
          <w:rFonts w:asciiTheme="majorHAnsi" w:hAnsiTheme="majorHAnsi" w:cstheme="majorHAnsi"/>
        </w:rPr>
      </w:pPr>
    </w:p>
    <w:p w:rsidR="004D39F4" w:rsidRDefault="004D39F4">
      <w:pPr>
        <w:rPr>
          <w:rFonts w:asciiTheme="majorHAnsi" w:hAnsiTheme="majorHAnsi" w:cstheme="majorHAnsi"/>
        </w:rPr>
      </w:pPr>
    </w:p>
    <w:p w:rsidR="004D39F4" w:rsidRDefault="004D39F4">
      <w:pPr>
        <w:rPr>
          <w:rFonts w:asciiTheme="majorHAnsi" w:hAnsiTheme="majorHAnsi" w:cstheme="majorHAnsi"/>
        </w:rPr>
      </w:pPr>
    </w:p>
    <w:p w:rsidR="004D39F4" w:rsidRDefault="004D39F4">
      <w:pPr>
        <w:rPr>
          <w:rFonts w:asciiTheme="majorHAnsi" w:hAnsiTheme="majorHAnsi" w:cstheme="majorHAnsi"/>
        </w:rPr>
      </w:pPr>
    </w:p>
    <w:p w:rsidR="004D39F4" w:rsidRDefault="004D39F4">
      <w:pPr>
        <w:rPr>
          <w:rFonts w:asciiTheme="majorHAnsi" w:hAnsiTheme="majorHAnsi" w:cstheme="majorHAnsi"/>
        </w:rPr>
      </w:pPr>
    </w:p>
    <w:p w:rsidR="004D39F4" w:rsidRDefault="004D39F4">
      <w:pPr>
        <w:rPr>
          <w:rFonts w:asciiTheme="majorHAnsi" w:hAnsiTheme="majorHAnsi" w:cstheme="majorHAnsi"/>
        </w:rPr>
      </w:pPr>
    </w:p>
    <w:p w:rsidR="004D39F4" w:rsidRDefault="004D39F4">
      <w:pPr>
        <w:rPr>
          <w:rFonts w:asciiTheme="majorHAnsi" w:hAnsiTheme="majorHAnsi" w:cstheme="majorHAnsi"/>
        </w:rPr>
      </w:pPr>
    </w:p>
    <w:p w:rsidR="004D39F4" w:rsidRDefault="004D39F4">
      <w:pPr>
        <w:rPr>
          <w:rFonts w:asciiTheme="majorHAnsi" w:hAnsiTheme="majorHAnsi" w:cstheme="majorHAnsi"/>
        </w:rPr>
      </w:pPr>
    </w:p>
    <w:p w:rsidR="004D39F4" w:rsidRDefault="004D39F4">
      <w:pPr>
        <w:rPr>
          <w:rFonts w:asciiTheme="majorHAnsi" w:hAnsiTheme="majorHAnsi" w:cstheme="majorHAnsi"/>
        </w:rPr>
        <w:sectPr w:rsidR="004D39F4" w:rsidSect="00E221ED">
          <w:headerReference w:type="default" r:id="rId7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4D39F4" w:rsidRDefault="004D39F4">
      <w:pPr>
        <w:rPr>
          <w:rFonts w:asciiTheme="majorHAnsi" w:hAnsiTheme="majorHAnsi" w:cstheme="majorHAnsi"/>
        </w:rPr>
      </w:pPr>
    </w:p>
    <w:p w:rsidR="004D39F4" w:rsidRPr="004D39F4" w:rsidRDefault="004D39F4" w:rsidP="004D39F4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Theme="majorHAnsi" w:hAnsiTheme="majorHAnsi" w:cstheme="majorHAnsi"/>
          <w:b/>
          <w:sz w:val="18"/>
        </w:rPr>
      </w:pPr>
      <w:r w:rsidRPr="004D39F4">
        <w:rPr>
          <w:rFonts w:asciiTheme="majorHAnsi" w:hAnsiTheme="majorHAnsi" w:cstheme="majorHAnsi"/>
          <w:b/>
          <w:sz w:val="18"/>
        </w:rPr>
        <w:t>Załącznik nr 2 - CV</w:t>
      </w:r>
    </w:p>
    <w:p w:rsidR="004D39F4" w:rsidRPr="004D39F4" w:rsidRDefault="004D39F4" w:rsidP="004D39F4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Theme="majorHAnsi" w:hAnsiTheme="majorHAnsi" w:cstheme="majorHAnsi"/>
          <w:sz w:val="18"/>
        </w:rPr>
      </w:pPr>
    </w:p>
    <w:p w:rsidR="004D39F4" w:rsidRPr="004D39F4" w:rsidRDefault="004D39F4" w:rsidP="004D39F4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4D39F4">
        <w:rPr>
          <w:rFonts w:asciiTheme="majorHAnsi" w:eastAsia="Times New Roman" w:hAnsiTheme="majorHAnsi" w:cstheme="majorHAnsi"/>
          <w:spacing w:val="-3"/>
        </w:rPr>
        <w:t>1.</w:t>
      </w:r>
      <w:r w:rsidRPr="004D39F4">
        <w:rPr>
          <w:rFonts w:asciiTheme="majorHAnsi" w:eastAsia="Times New Roman" w:hAnsiTheme="majorHAnsi" w:cstheme="majorHAnsi"/>
          <w:spacing w:val="-3"/>
        </w:rPr>
        <w:tab/>
        <w:t xml:space="preserve">Nazwisko: </w:t>
      </w:r>
      <w:r w:rsidRPr="004D39F4">
        <w:rPr>
          <w:rFonts w:asciiTheme="majorHAnsi" w:eastAsia="Times New Roman" w:hAnsiTheme="majorHAnsi" w:cstheme="majorHAnsi"/>
          <w:spacing w:val="-3"/>
        </w:rPr>
        <w:tab/>
      </w:r>
    </w:p>
    <w:p w:rsidR="004D39F4" w:rsidRPr="004D39F4" w:rsidRDefault="004D39F4" w:rsidP="004D39F4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4D39F4">
        <w:rPr>
          <w:rFonts w:asciiTheme="majorHAnsi" w:eastAsia="Times New Roman" w:hAnsiTheme="majorHAnsi" w:cstheme="majorHAnsi"/>
          <w:spacing w:val="-3"/>
        </w:rPr>
        <w:t>2.</w:t>
      </w:r>
      <w:r w:rsidRPr="004D39F4">
        <w:rPr>
          <w:rFonts w:asciiTheme="majorHAnsi" w:eastAsia="Times New Roman" w:hAnsiTheme="majorHAnsi" w:cstheme="majorHAnsi"/>
          <w:spacing w:val="-3"/>
        </w:rPr>
        <w:tab/>
        <w:t xml:space="preserve">Imię: </w:t>
      </w:r>
      <w:r w:rsidRPr="004D39F4">
        <w:rPr>
          <w:rFonts w:asciiTheme="majorHAnsi" w:eastAsia="Times New Roman" w:hAnsiTheme="majorHAnsi" w:cstheme="majorHAnsi"/>
          <w:spacing w:val="-3"/>
        </w:rPr>
        <w:tab/>
      </w:r>
    </w:p>
    <w:p w:rsidR="004D39F4" w:rsidRDefault="004D39F4" w:rsidP="004D39F4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4D39F4">
        <w:rPr>
          <w:rFonts w:asciiTheme="majorHAnsi" w:eastAsia="Times New Roman" w:hAnsiTheme="majorHAnsi" w:cstheme="majorHAnsi"/>
          <w:spacing w:val="-3"/>
        </w:rPr>
        <w:t>3.</w:t>
      </w:r>
      <w:r w:rsidRPr="004D39F4">
        <w:rPr>
          <w:rFonts w:asciiTheme="majorHAnsi" w:eastAsia="Times New Roman" w:hAnsiTheme="majorHAnsi" w:cstheme="majorHAnsi"/>
          <w:spacing w:val="-3"/>
        </w:rPr>
        <w:tab/>
        <w:t xml:space="preserve">Data urodzenia: </w:t>
      </w:r>
      <w:r w:rsidRPr="004D39F4">
        <w:rPr>
          <w:rFonts w:asciiTheme="majorHAnsi" w:eastAsia="Times New Roman" w:hAnsiTheme="majorHAnsi" w:cstheme="majorHAnsi"/>
          <w:spacing w:val="-3"/>
        </w:rPr>
        <w:tab/>
      </w:r>
    </w:p>
    <w:p w:rsidR="004D39F4" w:rsidRPr="004D39F4" w:rsidRDefault="004D39F4" w:rsidP="004D39F4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>
        <w:rPr>
          <w:rFonts w:asciiTheme="majorHAnsi" w:eastAsia="Times New Roman" w:hAnsiTheme="majorHAnsi" w:cstheme="majorHAnsi"/>
          <w:spacing w:val="-3"/>
        </w:rPr>
        <w:t xml:space="preserve">4. </w:t>
      </w:r>
      <w:r>
        <w:rPr>
          <w:rFonts w:asciiTheme="majorHAnsi" w:eastAsia="Times New Roman" w:hAnsiTheme="majorHAnsi" w:cstheme="majorHAnsi"/>
          <w:spacing w:val="-3"/>
        </w:rPr>
        <w:tab/>
        <w:t xml:space="preserve">Telefon: </w:t>
      </w:r>
      <w:r>
        <w:rPr>
          <w:rFonts w:asciiTheme="majorHAnsi" w:eastAsia="Times New Roman" w:hAnsiTheme="majorHAnsi" w:cstheme="majorHAnsi"/>
          <w:spacing w:val="-3"/>
        </w:rPr>
        <w:tab/>
      </w:r>
      <w:r>
        <w:rPr>
          <w:rFonts w:asciiTheme="majorHAnsi" w:eastAsia="Times New Roman" w:hAnsiTheme="majorHAnsi" w:cstheme="majorHAnsi"/>
          <w:spacing w:val="-3"/>
        </w:rPr>
        <w:tab/>
        <w:t xml:space="preserve">mail: </w:t>
      </w:r>
    </w:p>
    <w:p w:rsidR="004D39F4" w:rsidRPr="004D39F4" w:rsidRDefault="004D39F4" w:rsidP="004D39F4">
      <w:pPr>
        <w:widowControl w:val="0"/>
        <w:tabs>
          <w:tab w:val="left" w:pos="720"/>
          <w:tab w:val="left" w:pos="3600"/>
        </w:tabs>
        <w:suppressAutoHyphens/>
        <w:adjustRightInd w:val="0"/>
        <w:spacing w:before="200" w:line="360" w:lineRule="auto"/>
        <w:ind w:left="3600"/>
        <w:jc w:val="both"/>
        <w:textAlignment w:val="baseline"/>
        <w:rPr>
          <w:rFonts w:asciiTheme="majorHAnsi" w:eastAsia="Times New Roman" w:hAnsiTheme="majorHAnsi" w:cstheme="majorHAnsi"/>
          <w:b/>
          <w:spacing w:val="-3"/>
          <w:sz w:val="16"/>
          <w:szCs w:val="16"/>
        </w:rPr>
      </w:pPr>
      <w:r w:rsidRPr="004D39F4">
        <w:rPr>
          <w:rFonts w:asciiTheme="majorHAnsi" w:eastAsia="Times New Roman" w:hAnsiTheme="majorHAnsi" w:cstheme="majorHAnsi"/>
          <w:b/>
          <w:spacing w:val="-3"/>
        </w:rPr>
        <w:t>Wykształcenie:</w:t>
      </w:r>
      <w:r w:rsidRPr="004D39F4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 xml:space="preserve"> </w:t>
      </w:r>
      <w:r w:rsidRPr="004D39F4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D39F4" w:rsidRPr="004D39F4" w:rsidTr="009E4A3E">
        <w:trPr>
          <w:cantSplit/>
        </w:trPr>
        <w:tc>
          <w:tcPr>
            <w:tcW w:w="4050" w:type="dxa"/>
          </w:tcPr>
          <w:p w:rsidR="004D39F4" w:rsidRPr="004D39F4" w:rsidRDefault="004D39F4" w:rsidP="004D39F4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fldChar w:fldCharType="begin"/>
            </w:r>
            <w:r w:rsidRPr="004D39F4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instrText xml:space="preserve">PRIVATE </w:instrText>
            </w:r>
            <w:r w:rsidRPr="004D39F4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fldChar w:fldCharType="end"/>
            </w:r>
            <w:r w:rsidRPr="004D39F4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D39F4" w:rsidRPr="004D39F4" w:rsidRDefault="004D39F4" w:rsidP="004D39F4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Uzyskany stopień lub dyplom</w:t>
            </w:r>
          </w:p>
        </w:tc>
      </w:tr>
      <w:tr w:rsidR="004D39F4" w:rsidRPr="004D39F4" w:rsidTr="009E4A3E">
        <w:trPr>
          <w:cantSplit/>
        </w:trPr>
        <w:tc>
          <w:tcPr>
            <w:tcW w:w="4050" w:type="dxa"/>
          </w:tcPr>
          <w:p w:rsidR="004D39F4" w:rsidRPr="004D39F4" w:rsidRDefault="004D39F4" w:rsidP="004D39F4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4D39F4" w:rsidRPr="004D39F4" w:rsidRDefault="004D39F4" w:rsidP="004D39F4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4D39F4" w:rsidRPr="004D39F4" w:rsidTr="009E4A3E">
        <w:trPr>
          <w:cantSplit/>
        </w:trPr>
        <w:tc>
          <w:tcPr>
            <w:tcW w:w="4050" w:type="dxa"/>
          </w:tcPr>
          <w:p w:rsidR="004D39F4" w:rsidRPr="004D39F4" w:rsidRDefault="004D39F4" w:rsidP="004D39F4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4D39F4" w:rsidRPr="004D39F4" w:rsidRDefault="004D39F4" w:rsidP="004D39F4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</w:tbl>
    <w:p w:rsidR="004D39F4" w:rsidRPr="004D39F4" w:rsidRDefault="004D39F4" w:rsidP="004D39F4">
      <w:pPr>
        <w:widowControl w:val="0"/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adjustRightInd w:val="0"/>
        <w:spacing w:before="200" w:line="320" w:lineRule="atLeast"/>
        <w:ind w:left="720"/>
        <w:jc w:val="center"/>
        <w:textAlignment w:val="baseline"/>
        <w:rPr>
          <w:rFonts w:asciiTheme="majorHAnsi" w:eastAsia="Times New Roman" w:hAnsiTheme="majorHAnsi" w:cstheme="majorHAnsi"/>
          <w:b/>
          <w:spacing w:val="-3"/>
          <w:sz w:val="16"/>
          <w:szCs w:val="16"/>
        </w:rPr>
      </w:pPr>
      <w:r w:rsidRPr="004D39F4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>Języki obce: (od 1 do 5 (1 = bardzo dobrze; 5 = słabo))</w:t>
      </w:r>
    </w:p>
    <w:p w:rsidR="004D39F4" w:rsidRPr="004D39F4" w:rsidRDefault="004D39F4" w:rsidP="004D39F4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D39F4" w:rsidRPr="004D39F4" w:rsidTr="009E4A3E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D39F4" w:rsidRPr="004D39F4" w:rsidRDefault="004D39F4" w:rsidP="004D39F4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D39F4" w:rsidRPr="004D39F4" w:rsidRDefault="004D39F4" w:rsidP="004D39F4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D39F4" w:rsidRPr="004D39F4" w:rsidRDefault="004D39F4" w:rsidP="004D39F4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D39F4" w:rsidRPr="004D39F4" w:rsidRDefault="004D39F4" w:rsidP="004D39F4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Pismo</w:t>
            </w:r>
          </w:p>
        </w:tc>
      </w:tr>
      <w:tr w:rsidR="004D39F4" w:rsidRPr="004D39F4" w:rsidTr="009E4A3E">
        <w:trPr>
          <w:trHeight w:val="305"/>
        </w:trPr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D39F4" w:rsidRPr="004D39F4" w:rsidRDefault="004D39F4" w:rsidP="004D39F4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D39F4" w:rsidRPr="004D39F4" w:rsidRDefault="004D39F4" w:rsidP="004D39F4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Theme="majorHAnsi" w:eastAsia="Times New Roman" w:hAnsiTheme="majorHAnsi" w:cstheme="majorHAnsi"/>
                <w:bCs/>
                <w:kern w:val="32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D39F4" w:rsidRPr="004D39F4" w:rsidRDefault="004D39F4" w:rsidP="004D39F4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D39F4" w:rsidRPr="004D39F4" w:rsidRDefault="004D39F4" w:rsidP="004D39F4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4D39F4" w:rsidRPr="004D39F4" w:rsidTr="009E4A3E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D39F4" w:rsidRPr="004D39F4" w:rsidRDefault="004D39F4" w:rsidP="004D39F4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D39F4" w:rsidRPr="004D39F4" w:rsidRDefault="004D39F4" w:rsidP="004D39F4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Theme="majorHAnsi" w:eastAsia="Times New Roman" w:hAnsiTheme="majorHAnsi" w:cstheme="majorHAnsi"/>
                <w:bCs/>
                <w:kern w:val="32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D39F4" w:rsidRPr="004D39F4" w:rsidRDefault="004D39F4" w:rsidP="004D39F4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D39F4" w:rsidRPr="004D39F4" w:rsidRDefault="004D39F4" w:rsidP="004D39F4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</w:tbl>
    <w:p w:rsidR="004D39F4" w:rsidRPr="004D39F4" w:rsidRDefault="004D39F4" w:rsidP="004D39F4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p w:rsidR="004D39F4" w:rsidRPr="004D39F4" w:rsidRDefault="004D39F4" w:rsidP="004D39F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  <w:r w:rsidRPr="004D39F4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Inne umiejętności: </w:t>
      </w:r>
      <w:r w:rsidRPr="004D39F4">
        <w:rPr>
          <w:rFonts w:asciiTheme="majorHAnsi" w:eastAsia="Times New Roman" w:hAnsiTheme="majorHAnsi" w:cstheme="majorHAnsi"/>
          <w:spacing w:val="-3"/>
          <w:sz w:val="16"/>
          <w:szCs w:val="16"/>
        </w:rPr>
        <w:tab/>
      </w:r>
    </w:p>
    <w:p w:rsidR="004D39F4" w:rsidRPr="004D39F4" w:rsidRDefault="004D39F4" w:rsidP="004D39F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Theme="majorHAnsi" w:eastAsia="Times New Roman" w:hAnsiTheme="majorHAnsi" w:cstheme="majorHAnsi"/>
          <w:b/>
          <w:spacing w:val="-3"/>
          <w:sz w:val="18"/>
          <w:szCs w:val="16"/>
        </w:rPr>
      </w:pPr>
      <w:r w:rsidRPr="004D39F4">
        <w:rPr>
          <w:rFonts w:asciiTheme="majorHAnsi" w:eastAsia="Times New Roman" w:hAnsiTheme="majorHAnsi" w:cstheme="majorHAnsi"/>
          <w:b/>
          <w:spacing w:val="-3"/>
          <w:sz w:val="18"/>
          <w:szCs w:val="16"/>
        </w:rPr>
        <w:t>Doświadczenie zawodowe:</w:t>
      </w:r>
    </w:p>
    <w:p w:rsidR="004D39F4" w:rsidRPr="004D39F4" w:rsidRDefault="004D39F4" w:rsidP="004D39F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D39F4" w:rsidRPr="004D39F4" w:rsidTr="009E4A3E">
        <w:tc>
          <w:tcPr>
            <w:tcW w:w="1843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4D39F4" w:rsidRPr="004D39F4" w:rsidTr="009E4A3E">
        <w:tc>
          <w:tcPr>
            <w:tcW w:w="1843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4D39F4" w:rsidRPr="004D39F4" w:rsidTr="009E4A3E">
        <w:tc>
          <w:tcPr>
            <w:tcW w:w="9090" w:type="dxa"/>
            <w:gridSpan w:val="4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4D39F4" w:rsidRPr="004D39F4" w:rsidRDefault="004D39F4" w:rsidP="004D39F4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D39F4" w:rsidRPr="004D39F4" w:rsidTr="009E4A3E">
        <w:tc>
          <w:tcPr>
            <w:tcW w:w="1843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4D39F4" w:rsidRPr="004D39F4" w:rsidTr="009E4A3E">
        <w:tc>
          <w:tcPr>
            <w:tcW w:w="1843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4D39F4" w:rsidRPr="004D39F4" w:rsidTr="009E4A3E">
        <w:tc>
          <w:tcPr>
            <w:tcW w:w="9090" w:type="dxa"/>
            <w:gridSpan w:val="4"/>
          </w:tcPr>
          <w:p w:rsidR="004D39F4" w:rsidRPr="004D39F4" w:rsidRDefault="004D39F4" w:rsidP="004D39F4">
            <w:pPr>
              <w:widowControl w:val="0"/>
              <w:adjustRightInd w:val="0"/>
              <w:spacing w:before="20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4D39F4" w:rsidRPr="004D39F4" w:rsidRDefault="004D39F4" w:rsidP="004D39F4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D39F4" w:rsidRPr="004D39F4" w:rsidTr="009E4A3E">
        <w:tc>
          <w:tcPr>
            <w:tcW w:w="1843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4D39F4" w:rsidRPr="004D39F4" w:rsidTr="009E4A3E">
        <w:tc>
          <w:tcPr>
            <w:tcW w:w="1843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4D39F4" w:rsidRPr="004D39F4" w:rsidTr="009E4A3E">
        <w:tc>
          <w:tcPr>
            <w:tcW w:w="9090" w:type="dxa"/>
            <w:gridSpan w:val="4"/>
          </w:tcPr>
          <w:p w:rsidR="004D39F4" w:rsidRPr="004D39F4" w:rsidRDefault="004D39F4" w:rsidP="004D39F4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4D39F4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4D39F4" w:rsidRPr="004D39F4" w:rsidRDefault="004D39F4" w:rsidP="004D39F4">
      <w:pPr>
        <w:spacing w:after="160" w:line="259" w:lineRule="auto"/>
        <w:rPr>
          <w:rFonts w:asciiTheme="majorHAnsi" w:hAnsiTheme="majorHAnsi" w:cstheme="majorHAnsi"/>
          <w:b/>
          <w:sz w:val="18"/>
        </w:rPr>
      </w:pPr>
    </w:p>
    <w:p w:rsidR="004D39F4" w:rsidRPr="004D39F4" w:rsidRDefault="004D39F4" w:rsidP="004D39F4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4D39F4">
        <w:rPr>
          <w:rFonts w:asciiTheme="majorHAnsi" w:hAnsiTheme="majorHAnsi" w:cstheme="majorHAnsi"/>
          <w:b/>
          <w:sz w:val="18"/>
        </w:rPr>
        <w:t>Publikacje, artykuły, monografie, opracowania, książki, podręczniki, skrypty :</w:t>
      </w:r>
    </w:p>
    <w:p w:rsidR="004D39F4" w:rsidRPr="004D39F4" w:rsidRDefault="004D39F4" w:rsidP="004D39F4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4D39F4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4D39F4" w:rsidRPr="004D39F4" w:rsidRDefault="004D39F4" w:rsidP="004D39F4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4D39F4">
        <w:rPr>
          <w:rFonts w:asciiTheme="majorHAnsi" w:hAnsiTheme="majorHAnsi" w:cstheme="majorHAnsi"/>
          <w:b/>
          <w:sz w:val="18"/>
        </w:rPr>
        <w:lastRenderedPageBreak/>
        <w:t>………………………………………………………………………………………………………………………………….</w:t>
      </w:r>
    </w:p>
    <w:p w:rsidR="004D39F4" w:rsidRPr="004D39F4" w:rsidRDefault="004D39F4" w:rsidP="004D39F4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4D39F4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4D39F4" w:rsidRPr="004D39F4" w:rsidRDefault="004D39F4" w:rsidP="004D39F4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4D39F4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4D39F4" w:rsidRPr="004D39F4" w:rsidRDefault="004D39F4" w:rsidP="004D39F4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4D39F4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4D39F4" w:rsidRDefault="004D39F4" w:rsidP="004D39F4">
      <w:pPr>
        <w:spacing w:after="160" w:line="259" w:lineRule="auto"/>
        <w:rPr>
          <w:rFonts w:asciiTheme="majorHAnsi" w:hAnsiTheme="majorHAnsi" w:cstheme="majorHAnsi"/>
          <w:b/>
          <w:sz w:val="18"/>
        </w:rPr>
      </w:pPr>
    </w:p>
    <w:p w:rsidR="004D39F4" w:rsidRPr="004D39F4" w:rsidRDefault="004D39F4" w:rsidP="004D39F4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>
        <w:rPr>
          <w:rFonts w:asciiTheme="majorHAnsi" w:hAnsiTheme="majorHAnsi" w:cstheme="majorHAnsi"/>
          <w:b/>
          <w:sz w:val="18"/>
        </w:rPr>
        <w:tab/>
      </w:r>
      <w:r>
        <w:rPr>
          <w:rFonts w:asciiTheme="majorHAnsi" w:hAnsiTheme="majorHAnsi" w:cstheme="majorHAnsi"/>
          <w:b/>
          <w:sz w:val="18"/>
        </w:rPr>
        <w:tab/>
      </w:r>
      <w:r>
        <w:rPr>
          <w:rFonts w:asciiTheme="majorHAnsi" w:hAnsiTheme="majorHAnsi" w:cstheme="majorHAnsi"/>
          <w:b/>
          <w:sz w:val="18"/>
        </w:rPr>
        <w:tab/>
      </w:r>
      <w:r>
        <w:rPr>
          <w:rFonts w:asciiTheme="majorHAnsi" w:hAnsiTheme="majorHAnsi" w:cstheme="majorHAnsi"/>
          <w:b/>
          <w:sz w:val="18"/>
        </w:rPr>
        <w:tab/>
      </w:r>
      <w:r>
        <w:rPr>
          <w:rFonts w:asciiTheme="majorHAnsi" w:hAnsiTheme="majorHAnsi" w:cstheme="majorHAnsi"/>
          <w:b/>
          <w:sz w:val="18"/>
        </w:rPr>
        <w:tab/>
      </w:r>
      <w:r>
        <w:rPr>
          <w:rFonts w:asciiTheme="majorHAnsi" w:hAnsiTheme="majorHAnsi" w:cstheme="majorHAnsi"/>
          <w:b/>
          <w:sz w:val="18"/>
        </w:rPr>
        <w:tab/>
      </w:r>
      <w:r>
        <w:rPr>
          <w:rFonts w:asciiTheme="majorHAnsi" w:hAnsiTheme="majorHAnsi" w:cstheme="majorHAnsi"/>
          <w:b/>
          <w:sz w:val="18"/>
        </w:rPr>
        <w:tab/>
        <w:t>……………………………………………………………………….</w:t>
      </w:r>
    </w:p>
    <w:p w:rsidR="004D39F4" w:rsidRPr="004D39F4" w:rsidRDefault="004D39F4" w:rsidP="004D39F4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4D39F4">
        <w:rPr>
          <w:rFonts w:asciiTheme="majorHAnsi" w:hAnsiTheme="majorHAnsi" w:cstheme="majorHAnsi"/>
          <w:b/>
          <w:sz w:val="18"/>
        </w:rPr>
        <w:tab/>
      </w:r>
      <w:r w:rsidRPr="004D39F4">
        <w:rPr>
          <w:rFonts w:asciiTheme="majorHAnsi" w:hAnsiTheme="majorHAnsi" w:cstheme="majorHAnsi"/>
          <w:b/>
          <w:sz w:val="18"/>
        </w:rPr>
        <w:tab/>
      </w:r>
      <w:r w:rsidRPr="004D39F4">
        <w:rPr>
          <w:rFonts w:asciiTheme="majorHAnsi" w:hAnsiTheme="majorHAnsi" w:cstheme="majorHAnsi"/>
          <w:b/>
          <w:sz w:val="18"/>
        </w:rPr>
        <w:tab/>
      </w:r>
      <w:r w:rsidRPr="004D39F4">
        <w:rPr>
          <w:rFonts w:asciiTheme="majorHAnsi" w:hAnsiTheme="majorHAnsi" w:cstheme="majorHAnsi"/>
          <w:b/>
          <w:sz w:val="18"/>
        </w:rPr>
        <w:tab/>
      </w:r>
      <w:r w:rsidRPr="004D39F4">
        <w:rPr>
          <w:rFonts w:asciiTheme="majorHAnsi" w:hAnsiTheme="majorHAnsi" w:cstheme="majorHAnsi"/>
          <w:b/>
          <w:sz w:val="18"/>
        </w:rPr>
        <w:tab/>
      </w:r>
      <w:r w:rsidRPr="004D39F4">
        <w:rPr>
          <w:rFonts w:asciiTheme="majorHAnsi" w:hAnsiTheme="majorHAnsi" w:cstheme="majorHAnsi"/>
          <w:b/>
          <w:sz w:val="18"/>
        </w:rPr>
        <w:tab/>
      </w:r>
      <w:r w:rsidRPr="004D39F4">
        <w:rPr>
          <w:rFonts w:asciiTheme="majorHAnsi" w:hAnsiTheme="majorHAnsi" w:cstheme="majorHAnsi"/>
          <w:b/>
          <w:sz w:val="18"/>
        </w:rPr>
        <w:tab/>
      </w:r>
      <w:r w:rsidRPr="004D39F4">
        <w:rPr>
          <w:rFonts w:asciiTheme="majorHAnsi" w:hAnsiTheme="majorHAnsi" w:cstheme="majorHAnsi"/>
          <w:b/>
          <w:sz w:val="18"/>
        </w:rPr>
        <w:tab/>
        <w:t>Data i podpis</w:t>
      </w:r>
    </w:p>
    <w:p w:rsidR="004D39F4" w:rsidRPr="004D39F4" w:rsidRDefault="004D39F4" w:rsidP="004D39F4">
      <w:pPr>
        <w:spacing w:after="160" w:line="259" w:lineRule="auto"/>
        <w:rPr>
          <w:rFonts w:asciiTheme="majorHAnsi" w:hAnsiTheme="majorHAnsi" w:cstheme="majorHAnsi"/>
          <w:sz w:val="18"/>
        </w:rPr>
      </w:pPr>
    </w:p>
    <w:p w:rsidR="004D39F4" w:rsidRPr="004D39F4" w:rsidRDefault="004D39F4" w:rsidP="004D39F4">
      <w:pPr>
        <w:rPr>
          <w:rFonts w:asciiTheme="majorHAnsi" w:hAnsiTheme="majorHAnsi" w:cstheme="majorHAnsi"/>
          <w:sz w:val="18"/>
        </w:rPr>
      </w:pPr>
    </w:p>
    <w:p w:rsidR="004D39F4" w:rsidRPr="004D39F4" w:rsidRDefault="004D39F4" w:rsidP="004D39F4">
      <w:pPr>
        <w:spacing w:line="223" w:lineRule="auto"/>
        <w:ind w:left="720"/>
        <w:contextualSpacing/>
        <w:rPr>
          <w:rFonts w:asciiTheme="majorHAnsi" w:hAnsiTheme="majorHAnsi" w:cstheme="majorHAnsi"/>
          <w:sz w:val="22"/>
          <w:szCs w:val="22"/>
        </w:rPr>
      </w:pPr>
    </w:p>
    <w:p w:rsidR="004D39F4" w:rsidRPr="004D39F4" w:rsidRDefault="004D39F4" w:rsidP="004D39F4">
      <w:pPr>
        <w:spacing w:line="223" w:lineRule="auto"/>
        <w:ind w:left="720"/>
        <w:contextualSpacing/>
        <w:rPr>
          <w:rFonts w:asciiTheme="majorHAnsi" w:hAnsiTheme="majorHAnsi" w:cstheme="majorHAnsi"/>
          <w:sz w:val="22"/>
          <w:szCs w:val="22"/>
          <w:u w:val="single"/>
        </w:rPr>
      </w:pPr>
      <w:r w:rsidRPr="004D39F4">
        <w:rPr>
          <w:rFonts w:asciiTheme="majorHAnsi" w:hAnsiTheme="majorHAnsi" w:cstheme="majorHAnsi"/>
          <w:sz w:val="22"/>
          <w:szCs w:val="22"/>
        </w:rPr>
        <w:t xml:space="preserve">Ja niżej podpisany </w:t>
      </w:r>
      <w:r w:rsidRPr="004D39F4">
        <w:rPr>
          <w:rFonts w:asciiTheme="majorHAnsi" w:hAnsiTheme="majorHAnsi" w:cstheme="majorHAnsi"/>
          <w:sz w:val="22"/>
          <w:szCs w:val="22"/>
          <w:u w:val="single"/>
        </w:rPr>
        <w:t>oświadczam, iż:</w:t>
      </w:r>
    </w:p>
    <w:p w:rsidR="004D39F4" w:rsidRPr="004D39F4" w:rsidRDefault="004D39F4" w:rsidP="004D39F4">
      <w:pPr>
        <w:spacing w:line="223" w:lineRule="auto"/>
        <w:ind w:left="720"/>
        <w:contextualSpacing/>
        <w:rPr>
          <w:rFonts w:asciiTheme="majorHAnsi" w:hAnsiTheme="majorHAnsi" w:cstheme="majorHAnsi"/>
          <w:sz w:val="22"/>
          <w:szCs w:val="22"/>
        </w:rPr>
      </w:pPr>
    </w:p>
    <w:p w:rsidR="004D39F4" w:rsidRPr="004D39F4" w:rsidRDefault="004D39F4" w:rsidP="004D39F4">
      <w:pPr>
        <w:numPr>
          <w:ilvl w:val="0"/>
          <w:numId w:val="4"/>
        </w:numPr>
        <w:spacing w:line="360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D39F4">
        <w:rPr>
          <w:rFonts w:asciiTheme="majorHAnsi" w:hAnsiTheme="majorHAnsi" w:cstheme="majorHAnsi"/>
          <w:sz w:val="22"/>
          <w:szCs w:val="22"/>
        </w:rPr>
        <w:t>legitymuję się wykształceniem wyższym uzyskanym na kierunku ……………</w:t>
      </w:r>
      <w:r>
        <w:rPr>
          <w:rFonts w:asciiTheme="majorHAnsi" w:hAnsiTheme="majorHAnsi" w:cstheme="majorHAnsi"/>
          <w:sz w:val="22"/>
          <w:szCs w:val="22"/>
        </w:rPr>
        <w:t>…………</w:t>
      </w:r>
      <w:r w:rsidRPr="004D39F4">
        <w:rPr>
          <w:rFonts w:asciiTheme="majorHAnsi" w:hAnsiTheme="majorHAnsi" w:cstheme="majorHAnsi"/>
          <w:sz w:val="22"/>
          <w:szCs w:val="22"/>
        </w:rPr>
        <w:t>………. na Uczelni 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  <w:r w:rsidRPr="004D39F4">
        <w:rPr>
          <w:rFonts w:asciiTheme="majorHAnsi" w:hAnsiTheme="majorHAnsi" w:cstheme="majorHAnsi"/>
          <w:sz w:val="22"/>
          <w:szCs w:val="22"/>
        </w:rPr>
        <w:t>……</w:t>
      </w:r>
    </w:p>
    <w:p w:rsidR="004D39F4" w:rsidRPr="004D39F4" w:rsidRDefault="004D39F4" w:rsidP="004D39F4">
      <w:pPr>
        <w:numPr>
          <w:ilvl w:val="0"/>
          <w:numId w:val="4"/>
        </w:numPr>
        <w:spacing w:line="360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D39F4">
        <w:rPr>
          <w:rFonts w:asciiTheme="majorHAnsi" w:hAnsiTheme="majorHAnsi" w:cstheme="majorHAnsi"/>
          <w:sz w:val="22"/>
          <w:szCs w:val="22"/>
        </w:rPr>
        <w:t>posiadam stopień co najmniej doktora habilitowanego nauk technicznych w dyscyplinie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D39F4">
        <w:rPr>
          <w:rFonts w:asciiTheme="majorHAnsi" w:hAnsiTheme="majorHAnsi" w:cstheme="majorHAnsi"/>
          <w:sz w:val="22"/>
          <w:szCs w:val="22"/>
        </w:rPr>
        <w:t>(opcjonalnie) budowa i eksploatacja maszyn, transport, lotnictwo,</w:t>
      </w:r>
      <w:r>
        <w:rPr>
          <w:rFonts w:asciiTheme="majorHAnsi" w:hAnsiTheme="majorHAnsi" w:cstheme="majorHAnsi"/>
          <w:sz w:val="22"/>
          <w:szCs w:val="22"/>
        </w:rPr>
        <w:t xml:space="preserve"> elektronika, informatyka zdobyty na Uczelni ……………………………………………………………………………………………………………..</w:t>
      </w:r>
    </w:p>
    <w:p w:rsidR="004D39F4" w:rsidRPr="004D39F4" w:rsidRDefault="004D39F4" w:rsidP="004D39F4">
      <w:pPr>
        <w:numPr>
          <w:ilvl w:val="0"/>
          <w:numId w:val="4"/>
        </w:numPr>
        <w:spacing w:line="360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D39F4">
        <w:rPr>
          <w:rFonts w:asciiTheme="majorHAnsi" w:hAnsiTheme="majorHAnsi" w:cstheme="majorHAnsi"/>
          <w:sz w:val="22"/>
          <w:szCs w:val="22"/>
        </w:rPr>
        <w:t xml:space="preserve">moja </w:t>
      </w:r>
      <w:r w:rsidRPr="004D39F4">
        <w:rPr>
          <w:rFonts w:asciiTheme="majorHAnsi" w:hAnsiTheme="majorHAnsi" w:cstheme="majorHAnsi"/>
          <w:sz w:val="22"/>
          <w:szCs w:val="22"/>
        </w:rPr>
        <w:t>działalność zawodowa w zakresie dydaktyki jest spójna z tematyką projektowanej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D39F4">
        <w:rPr>
          <w:rFonts w:asciiTheme="majorHAnsi" w:hAnsiTheme="majorHAnsi" w:cstheme="majorHAnsi"/>
          <w:sz w:val="22"/>
          <w:szCs w:val="22"/>
        </w:rPr>
        <w:t>specjalności;</w:t>
      </w:r>
    </w:p>
    <w:p w:rsidR="004D39F4" w:rsidRPr="004D39F4" w:rsidRDefault="004D39F4" w:rsidP="004D39F4">
      <w:pPr>
        <w:numPr>
          <w:ilvl w:val="0"/>
          <w:numId w:val="4"/>
        </w:numPr>
        <w:spacing w:line="360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D39F4">
        <w:rPr>
          <w:rFonts w:asciiTheme="majorHAnsi" w:hAnsiTheme="majorHAnsi" w:cstheme="majorHAnsi"/>
          <w:sz w:val="22"/>
          <w:szCs w:val="22"/>
        </w:rPr>
        <w:t xml:space="preserve">posiadam doświadczenie w przygotowywaniu publikacji, </w:t>
      </w:r>
      <w:r>
        <w:rPr>
          <w:rFonts w:asciiTheme="majorHAnsi" w:hAnsiTheme="majorHAnsi" w:cstheme="majorHAnsi"/>
          <w:sz w:val="22"/>
          <w:szCs w:val="22"/>
        </w:rPr>
        <w:t>recenzji</w:t>
      </w:r>
      <w:r w:rsidRPr="004D39F4">
        <w:rPr>
          <w:rFonts w:asciiTheme="majorHAnsi" w:hAnsiTheme="majorHAnsi" w:cstheme="majorHAnsi"/>
          <w:sz w:val="22"/>
          <w:szCs w:val="22"/>
        </w:rPr>
        <w:t>, skryptów np.: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</w:t>
      </w:r>
      <w:r w:rsidRPr="004D39F4">
        <w:rPr>
          <w:rFonts w:asciiTheme="majorHAnsi" w:hAnsiTheme="majorHAnsi" w:cstheme="majorHAnsi"/>
          <w:sz w:val="22"/>
          <w:szCs w:val="22"/>
        </w:rPr>
        <w:t>………</w:t>
      </w:r>
    </w:p>
    <w:p w:rsidR="004D39F4" w:rsidRPr="004D39F4" w:rsidRDefault="004D39F4" w:rsidP="004D39F4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4D39F4" w:rsidRPr="004D39F4" w:rsidRDefault="004D39F4" w:rsidP="004D39F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4D39F4" w:rsidRPr="004D39F4" w:rsidRDefault="004D39F4" w:rsidP="004D39F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4D39F4" w:rsidRPr="004D39F4" w:rsidRDefault="004D39F4" w:rsidP="004D39F4">
      <w:pPr>
        <w:jc w:val="right"/>
        <w:rPr>
          <w:rFonts w:asciiTheme="majorHAnsi" w:hAnsiTheme="majorHAnsi" w:cstheme="majorHAnsi"/>
          <w:sz w:val="22"/>
          <w:szCs w:val="28"/>
        </w:rPr>
      </w:pPr>
      <w:r w:rsidRPr="004D39F4">
        <w:rPr>
          <w:rFonts w:asciiTheme="majorHAnsi" w:hAnsiTheme="majorHAnsi" w:cstheme="majorHAnsi"/>
          <w:sz w:val="22"/>
          <w:szCs w:val="28"/>
        </w:rPr>
        <w:t>…………………………..</w:t>
      </w:r>
    </w:p>
    <w:p w:rsidR="004D39F4" w:rsidRPr="004D39F4" w:rsidRDefault="004D39F4" w:rsidP="004D39F4">
      <w:pPr>
        <w:jc w:val="right"/>
        <w:rPr>
          <w:rFonts w:asciiTheme="majorHAnsi" w:hAnsiTheme="majorHAnsi" w:cstheme="majorHAnsi"/>
          <w:sz w:val="22"/>
          <w:szCs w:val="28"/>
        </w:rPr>
      </w:pPr>
      <w:r w:rsidRPr="004D39F4">
        <w:rPr>
          <w:rFonts w:asciiTheme="majorHAnsi" w:hAnsiTheme="majorHAnsi" w:cstheme="majorHAnsi"/>
          <w:sz w:val="22"/>
          <w:szCs w:val="28"/>
        </w:rPr>
        <w:t>Data i podpis czytelny Wykonawcy</w:t>
      </w:r>
    </w:p>
    <w:p w:rsidR="004D39F4" w:rsidRPr="004D39F4" w:rsidRDefault="004D39F4" w:rsidP="004D39F4">
      <w:pPr>
        <w:jc w:val="right"/>
        <w:rPr>
          <w:rFonts w:asciiTheme="majorHAnsi" w:hAnsiTheme="majorHAnsi" w:cstheme="majorHAnsi"/>
          <w:sz w:val="22"/>
          <w:szCs w:val="28"/>
        </w:rPr>
      </w:pPr>
    </w:p>
    <w:p w:rsidR="004D39F4" w:rsidRPr="004D39F4" w:rsidRDefault="004D39F4">
      <w:pPr>
        <w:rPr>
          <w:rFonts w:asciiTheme="majorHAnsi" w:hAnsiTheme="majorHAnsi" w:cstheme="majorHAnsi"/>
        </w:rPr>
      </w:pPr>
      <w:bookmarkStart w:id="1" w:name="_GoBack"/>
      <w:bookmarkEnd w:id="1"/>
    </w:p>
    <w:sectPr w:rsidR="004D39F4" w:rsidRPr="004D39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C4" w:rsidRDefault="007139C4" w:rsidP="008B42ED">
      <w:r>
        <w:separator/>
      </w:r>
    </w:p>
  </w:endnote>
  <w:endnote w:type="continuationSeparator" w:id="0">
    <w:p w:rsidR="007139C4" w:rsidRDefault="007139C4" w:rsidP="008B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C4" w:rsidRDefault="007139C4" w:rsidP="008B42ED">
      <w:r>
        <w:separator/>
      </w:r>
    </w:p>
  </w:footnote>
  <w:footnote w:type="continuationSeparator" w:id="0">
    <w:p w:rsidR="007139C4" w:rsidRDefault="007139C4" w:rsidP="008B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F4" w:rsidRDefault="004D39F4">
    <w:pPr>
      <w:pStyle w:val="Nagwek"/>
    </w:pPr>
    <w:r>
      <w:rPr>
        <w:noProof/>
      </w:rPr>
      <w:drawing>
        <wp:inline distT="0" distB="0" distL="0" distR="0" wp14:anchorId="3E48A677" wp14:editId="042708F9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ED" w:rsidRDefault="008B42ED">
    <w:pPr>
      <w:pStyle w:val="Nagwek"/>
    </w:pPr>
    <w:r>
      <w:rPr>
        <w:noProof/>
      </w:rPr>
      <w:drawing>
        <wp:inline distT="0" distB="0" distL="0" distR="0">
          <wp:extent cx="5760720" cy="740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7C59"/>
    <w:multiLevelType w:val="hybridMultilevel"/>
    <w:tmpl w:val="5C80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124C"/>
    <w:multiLevelType w:val="multilevel"/>
    <w:tmpl w:val="4E0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1F5EB1"/>
    <w:multiLevelType w:val="multilevel"/>
    <w:tmpl w:val="DD4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ED"/>
    <w:rsid w:val="00253A32"/>
    <w:rsid w:val="0033089D"/>
    <w:rsid w:val="004D39F4"/>
    <w:rsid w:val="006B400A"/>
    <w:rsid w:val="007139C4"/>
    <w:rsid w:val="00843BA4"/>
    <w:rsid w:val="00863ADF"/>
    <w:rsid w:val="008B42ED"/>
    <w:rsid w:val="00A649A8"/>
    <w:rsid w:val="00AE7BE3"/>
    <w:rsid w:val="00C07A0D"/>
    <w:rsid w:val="00E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F8773"/>
  <w15:chartTrackingRefBased/>
  <w15:docId w15:val="{F2BD2BB6-34C3-4CC6-B592-492BB287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2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07A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2E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2ED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42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64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49A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07A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4D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5</cp:revision>
  <dcterms:created xsi:type="dcterms:W3CDTF">2018-06-20T08:47:00Z</dcterms:created>
  <dcterms:modified xsi:type="dcterms:W3CDTF">2019-07-05T10:29:00Z</dcterms:modified>
</cp:coreProperties>
</file>