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D3E37" w:rsidRPr="006A552C" w:rsidRDefault="000D3E37" w:rsidP="000D3E37">
      <w:pPr>
        <w:spacing w:line="223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3E37" w:rsidRPr="006A552C" w:rsidTr="002A3C86"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D3E37" w:rsidRPr="006A552C" w:rsidTr="002A3C86"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3E37" w:rsidRPr="006A552C" w:rsidTr="002A3C86"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3E37" w:rsidRPr="006A552C" w:rsidTr="002A3C86"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D3E37" w:rsidRPr="006A552C" w:rsidRDefault="000D3E37" w:rsidP="002A3C86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D3E37" w:rsidRPr="00407760" w:rsidRDefault="000D3E37" w:rsidP="000D3E37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07760">
        <w:rPr>
          <w:rFonts w:asciiTheme="majorHAnsi" w:hAnsiTheme="majorHAnsi" w:cstheme="majorHAnsi"/>
          <w:sz w:val="22"/>
          <w:szCs w:val="22"/>
        </w:rPr>
        <w:t xml:space="preserve">Odpowiadając na zaproszenie do złożenia oferty na usługę </w:t>
      </w:r>
      <w:r w:rsidRPr="00407760">
        <w:rPr>
          <w:rFonts w:asciiTheme="majorHAnsi" w:hAnsiTheme="majorHAnsi" w:cstheme="majorHAnsi"/>
          <w:b/>
          <w:bCs/>
          <w:sz w:val="22"/>
          <w:szCs w:val="22"/>
        </w:rPr>
        <w:t xml:space="preserve">na </w:t>
      </w:r>
      <w:r>
        <w:rPr>
          <w:rFonts w:asciiTheme="majorHAnsi" w:hAnsiTheme="majorHAnsi" w:cstheme="majorHAnsi"/>
          <w:b/>
          <w:bCs/>
          <w:sz w:val="22"/>
          <w:szCs w:val="22"/>
        </w:rPr>
        <w:t>dostarczeniu oprogramowania i sprzętu</w:t>
      </w:r>
      <w:r w:rsidRPr="0040776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07760">
        <w:rPr>
          <w:rFonts w:asciiTheme="majorHAnsi" w:hAnsiTheme="majorHAnsi" w:cstheme="majorHAnsi"/>
          <w:sz w:val="22"/>
          <w:szCs w:val="22"/>
        </w:rPr>
        <w:t>na WSPA w Lublinie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07760">
        <w:rPr>
          <w:rFonts w:asciiTheme="majorHAnsi" w:hAnsiTheme="majorHAnsi" w:cstheme="majorHAnsi"/>
          <w:sz w:val="22"/>
          <w:szCs w:val="22"/>
        </w:rPr>
        <w:t>Oferuję wykonanie zamówienia określonego w Zapytaniu Ofertowym: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D3E37" w:rsidRPr="006A552C" w:rsidRDefault="000D3E37" w:rsidP="000D3E37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00"/>
        <w:gridCol w:w="663"/>
        <w:gridCol w:w="1274"/>
        <w:gridCol w:w="1364"/>
      </w:tblGrid>
      <w:tr w:rsidR="006C055E" w:rsidRPr="006A552C" w:rsidTr="006C055E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Cs w:val="22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37" w:rsidRPr="006A552C" w:rsidRDefault="000D3E37" w:rsidP="000D3E37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Cena jednostkowa brutto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Wartość brutto razem</w:t>
            </w:r>
          </w:p>
        </w:tc>
      </w:tr>
      <w:tr w:rsidR="006C055E" w:rsidRPr="006A552C" w:rsidTr="006C055E">
        <w:trPr>
          <w:trHeight w:val="1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Default="000D3E37" w:rsidP="002A3C86">
            <w:pPr>
              <w:spacing w:line="223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D3E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Drukarka do wydruku legitymacji studenckich </w:t>
            </w:r>
          </w:p>
          <w:p w:rsidR="000D3E37" w:rsidRPr="000D3E37" w:rsidRDefault="000D3E37" w:rsidP="000D3E37">
            <w:pPr>
              <w:spacing w:line="223" w:lineRule="auto"/>
              <w:rPr>
                <w:rFonts w:asciiTheme="majorHAnsi" w:hAnsiTheme="majorHAnsi" w:cstheme="majorHAnsi"/>
                <w:bCs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D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rukarka termosublimacyjna,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retransferowa</w:t>
            </w:r>
            <w:bookmarkStart w:id="0" w:name="_GoBack"/>
            <w:bookmarkEnd w:id="0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lub podobna o najwyższych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parametrach nadruku daj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>ąca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nadruk o jakości fotograficznej. Wyposażona w stację dokującą E-Card,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koder MIFARE/</w:t>
            </w:r>
            <w:proofErr w:type="spellStart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DESFire</w:t>
            </w:r>
            <w:proofErr w:type="spellEnd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oraz koder mikroprocesorowych kart stykowych. 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Drukarka musi być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kompatybilna z najnowszymi wersjami programów i systemów operacyjnych. Drukarka 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musi</w:t>
            </w:r>
          </w:p>
          <w:p w:rsidR="000D3E37" w:rsidRPr="000D3E37" w:rsidRDefault="000D3E37" w:rsidP="006C055E">
            <w:pPr>
              <w:spacing w:line="223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współdziałać z każdym programem dziekanatowym i programem do nadruku działającym w środowisku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Windows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.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Drukarka 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musi być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wyposażona w kodery spełnia wszystkie wymagania elektronicznej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legitymacji studenckiej.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55E" w:rsidRPr="006A552C" w:rsidTr="006C055E">
        <w:trPr>
          <w:trHeight w:val="1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Default="000D3E37" w:rsidP="002A3C86">
            <w:pPr>
              <w:spacing w:line="223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Oprogramowanie do nadruku kart </w:t>
            </w:r>
          </w:p>
          <w:p w:rsidR="000D3E37" w:rsidRPr="00D1333F" w:rsidRDefault="000D3E37" w:rsidP="006C055E">
            <w:pPr>
              <w:spacing w:line="223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Musi zawierać możliwość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projektowan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a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nadruków, wklejan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ia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zdjęć z pliku lub z kamery, tworzenie własnych baz danych z wieloma zmiennymi, oraz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współpracę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z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obcymi bazami danych (można go podpiąć pod dowolny windowsowy program dziekanatowy), posiada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ć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możliwość kodowania kart zbliżeniowych i obsługi urządzeń biometrycznych (do ew. kontroli dostępu na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uczelni). Mo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żliwość druku wielodrukarkowego, i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programow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ą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końcówk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ę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do kodowania chipów - pozwala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>ć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na wprowadzenie dowolnego blankietu ELS</w:t>
            </w:r>
            <w:r w:rsidR="006C055E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(program otwarty)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55E" w:rsidRPr="006A552C" w:rsidTr="006C055E">
        <w:trPr>
          <w:trHeight w:val="1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7" w:rsidRDefault="000D3E37" w:rsidP="002A3C86">
            <w:pPr>
              <w:spacing w:line="223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Blankiety elektronicznej legitymacji studenckiej ELS</w:t>
            </w:r>
          </w:p>
          <w:p w:rsidR="000D3E37" w:rsidRPr="000D3E37" w:rsidRDefault="000D3E37" w:rsidP="000D3E37">
            <w:pPr>
              <w:spacing w:line="223" w:lineRule="auto"/>
              <w:rPr>
                <w:rFonts w:asciiTheme="majorHAnsi" w:hAnsiTheme="majorHAnsi" w:cstheme="majorHAnsi"/>
                <w:bCs/>
                <w:sz w:val="18"/>
                <w:szCs w:val="22"/>
              </w:rPr>
            </w:pP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B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lankiety 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o min. pojemności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36kB, </w:t>
            </w:r>
            <w:proofErr w:type="spellStart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Mifare</w:t>
            </w:r>
            <w:proofErr w:type="spellEnd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1 </w:t>
            </w:r>
            <w:proofErr w:type="spellStart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kB</w:t>
            </w:r>
            <w:proofErr w:type="spellEnd"/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muszą spełniać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wszystkie wymogi zgodnie z ROZPORZĄDZENIEM MINISTRA</w:t>
            </w:r>
          </w:p>
          <w:p w:rsidR="000D3E37" w:rsidRPr="000D3E37" w:rsidRDefault="006C055E" w:rsidP="000D3E37">
            <w:pPr>
              <w:spacing w:line="223" w:lineRule="auto"/>
              <w:rPr>
                <w:rFonts w:asciiTheme="majorHAnsi" w:hAnsiTheme="majorHAnsi" w:cstheme="majorHAnsi"/>
                <w:bCs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NAUKI I SZKOLNICTWA </w:t>
            </w:r>
            <w:proofErr w:type="spellStart"/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>WYŻSZEGO</w:t>
            </w:r>
            <w:r w:rsidR="000D3E37"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z</w:t>
            </w:r>
            <w:proofErr w:type="spellEnd"/>
            <w:r w:rsidR="000D3E37"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dnia 19 stycznia 2018 r. zmieniające rozporządzenie w sprawie dokumentacji przebiegu studiów - nie</w:t>
            </w:r>
          </w:p>
          <w:p w:rsidR="000D3E37" w:rsidRPr="00D1333F" w:rsidRDefault="000D3E37" w:rsidP="000D3E37">
            <w:pPr>
              <w:spacing w:line="223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opublikowano najnowszego wynikającego z nowej ustawy</w:t>
            </w:r>
            <w:r w:rsidRPr="000D3E37"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Nauka 2.0. Blankiety wraz z hologramami do</w:t>
            </w:r>
            <w:r>
              <w:rPr>
                <w:rFonts w:asciiTheme="majorHAnsi" w:hAnsiTheme="majorHAnsi" w:cstheme="majorHAnsi"/>
                <w:bCs/>
                <w:sz w:val="18"/>
                <w:szCs w:val="22"/>
              </w:rPr>
              <w:t xml:space="preserve"> </w:t>
            </w:r>
            <w:r w:rsidRPr="000D3E37">
              <w:rPr>
                <w:rFonts w:asciiTheme="majorHAnsi" w:hAnsiTheme="majorHAnsi" w:cstheme="majorHAnsi"/>
                <w:bCs/>
                <w:sz w:val="18"/>
                <w:szCs w:val="22"/>
              </w:rPr>
              <w:t>naklejania na rewers legitymacji wg wymagań ministerstwa.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37" w:rsidRPr="006A552C" w:rsidRDefault="000D3E37" w:rsidP="002A3C86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D3E37" w:rsidRPr="009D729D" w:rsidRDefault="000D3E37" w:rsidP="000D3E37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D3E37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1. Oświadczam, że usługa/dostawa będzie realizowana zgodnie z warunkami określonymi w zaproszeniu do składania ofert,</w:t>
      </w:r>
    </w:p>
    <w:p w:rsidR="000D3E37" w:rsidRPr="006A552C" w:rsidRDefault="006C055E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0D3E37" w:rsidRPr="006A552C">
        <w:rPr>
          <w:rFonts w:asciiTheme="majorHAnsi" w:hAnsiTheme="majorHAnsi" w:cstheme="majorHAnsi"/>
          <w:sz w:val="22"/>
          <w:szCs w:val="22"/>
        </w:rPr>
        <w:t xml:space="preserve">. Cena oferty zawiera wszystkie koszty wykonania zamówienia. </w:t>
      </w: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……………………….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………………………………..</w:t>
      </w:r>
    </w:p>
    <w:p w:rsidR="000D3E37" w:rsidRPr="006A552C" w:rsidRDefault="000D3E37" w:rsidP="000D3E3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(miejscowość i data)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(podpis i pieczęć)</w:t>
      </w:r>
    </w:p>
    <w:p w:rsidR="000D3E37" w:rsidRPr="006A552C" w:rsidRDefault="000D3E37" w:rsidP="000D3E37">
      <w:pPr>
        <w:spacing w:after="160" w:line="259" w:lineRule="auto"/>
        <w:rPr>
          <w:rFonts w:asciiTheme="majorHAnsi" w:hAnsiTheme="majorHAnsi" w:cstheme="majorHAnsi"/>
          <w:sz w:val="18"/>
        </w:rPr>
      </w:pPr>
    </w:p>
    <w:sectPr w:rsidR="000D3E37" w:rsidRPr="006A552C" w:rsidSect="006C055E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37" w:rsidRDefault="000D3E37" w:rsidP="000D3E37">
      <w:r>
        <w:separator/>
      </w:r>
    </w:p>
  </w:endnote>
  <w:endnote w:type="continuationSeparator" w:id="0">
    <w:p w:rsidR="000D3E37" w:rsidRDefault="000D3E37" w:rsidP="000D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37" w:rsidRDefault="000D3E37" w:rsidP="000D3E37">
      <w:r>
        <w:separator/>
      </w:r>
    </w:p>
  </w:footnote>
  <w:footnote w:type="continuationSeparator" w:id="0">
    <w:p w:rsidR="000D3E37" w:rsidRDefault="000D3E37" w:rsidP="000D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37" w:rsidRDefault="000D3E37">
    <w:pPr>
      <w:pStyle w:val="Nagwek"/>
    </w:pPr>
    <w:r>
      <w:rPr>
        <w:noProof/>
      </w:rPr>
      <w:drawing>
        <wp:inline distT="0" distB="0" distL="0" distR="0" wp14:anchorId="78862789" wp14:editId="4DA7B7C4">
          <wp:extent cx="5760720" cy="7404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7"/>
    <w:rsid w:val="000D3E37"/>
    <w:rsid w:val="006B400A"/>
    <w:rsid w:val="006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2F60F"/>
  <w15:chartTrackingRefBased/>
  <w15:docId w15:val="{9270CD02-CE48-423B-A246-AA765B77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3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2019-07-25T07:26:00Z</dcterms:created>
  <dcterms:modified xsi:type="dcterms:W3CDTF">2019-07-25T07:40:00Z</dcterms:modified>
</cp:coreProperties>
</file>