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</w:p>
    <w:p w:rsidR="008B42ED" w:rsidRPr="00BE49D8" w:rsidRDefault="008B42ED" w:rsidP="008B42ED">
      <w:pPr>
        <w:spacing w:line="225" w:lineRule="auto"/>
        <w:jc w:val="center"/>
        <w:rPr>
          <w:rFonts w:ascii="Century Gothic" w:hAnsi="Century Gothic"/>
          <w:b/>
          <w:sz w:val="22"/>
          <w:szCs w:val="22"/>
        </w:rPr>
      </w:pPr>
      <w:r w:rsidRPr="00BE49D8">
        <w:rPr>
          <w:rFonts w:ascii="Century Gothic" w:hAnsi="Century Gothic"/>
          <w:b/>
          <w:sz w:val="22"/>
          <w:szCs w:val="22"/>
        </w:rPr>
        <w:t>FORMULARZ OFERT</w:t>
      </w:r>
      <w:r>
        <w:rPr>
          <w:rFonts w:ascii="Century Gothic" w:hAnsi="Century Gothic"/>
          <w:b/>
          <w:sz w:val="22"/>
          <w:szCs w:val="22"/>
        </w:rPr>
        <w:t>Y</w:t>
      </w:r>
    </w:p>
    <w:p w:rsidR="008B42ED" w:rsidRDefault="008B42ED" w:rsidP="008B42ED">
      <w:pPr>
        <w:spacing w:line="225" w:lineRule="aut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Mail:</w:t>
            </w: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Pr="00253A32" w:rsidRDefault="008B42ED" w:rsidP="008B42ED">
      <w:pPr>
        <w:spacing w:line="225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Odpowiadając na zaproszenie do złożenia oferty </w:t>
      </w:r>
      <w:r w:rsidRPr="00253A32">
        <w:rPr>
          <w:rFonts w:ascii="Century Gothic" w:hAnsi="Century Gothic"/>
          <w:b/>
          <w:sz w:val="22"/>
          <w:szCs w:val="22"/>
        </w:rPr>
        <w:t xml:space="preserve">na </w:t>
      </w:r>
      <w:r w:rsidR="00253A32" w:rsidRPr="00253A32">
        <w:rPr>
          <w:rFonts w:ascii="Century Gothic" w:hAnsi="Century Gothic"/>
          <w:b/>
          <w:sz w:val="22"/>
          <w:szCs w:val="22"/>
        </w:rPr>
        <w:t>wyposażenie laboratorium Systemy bezzałogowe w transporcie</w:t>
      </w:r>
      <w:r w:rsidRPr="00253A32">
        <w:rPr>
          <w:rFonts w:ascii="Century Gothic" w:hAnsi="Century Gothic"/>
          <w:b/>
          <w:sz w:val="22"/>
          <w:szCs w:val="22"/>
        </w:rPr>
        <w:t>.</w:t>
      </w: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Oferuję wykonanie zamówienia określonego w Zapytaniu Ofertowym </w:t>
      </w: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11"/>
        <w:gridCol w:w="1461"/>
        <w:gridCol w:w="1022"/>
        <w:gridCol w:w="1138"/>
        <w:gridCol w:w="746"/>
        <w:gridCol w:w="1355"/>
      </w:tblGrid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Przedmiot zamówienia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jednostkowa (netto)</w:t>
            </w:r>
          </w:p>
        </w:tc>
        <w:tc>
          <w:tcPr>
            <w:tcW w:w="1022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Ilość</w:t>
            </w:r>
            <w:r w:rsidR="00863ADF">
              <w:rPr>
                <w:rFonts w:ascii="Century Gothic" w:hAnsi="Century Gothic"/>
                <w:b/>
                <w:szCs w:val="22"/>
              </w:rPr>
              <w:t xml:space="preserve"> (sztuki)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netto</w:t>
            </w: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 xml:space="preserve"> VAT</w:t>
            </w: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brutto</w:t>
            </w: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624C3">
              <w:t>Stacja do lutowania wtyków XT90, XT60, DEAN, GOLD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624C3">
              <w:t xml:space="preserve">Podstawka modelarska do lutowania wtyków - XT60 - XT90 - DEAN (T) - GOLD </w:t>
            </w:r>
            <w:r>
              <w:t>–</w:t>
            </w:r>
            <w:r w:rsidRPr="00B624C3">
              <w:t xml:space="preserve"> aluminiowa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</w:tcPr>
          <w:p w:rsidR="008B42ED" w:rsidRPr="008B42ED" w:rsidRDefault="008B42ED" w:rsidP="008B42ED">
            <w:r w:rsidRPr="008B42ED">
              <w:t>Zaciskarka do Kabli sieciowych 4/6/8P z nożem - RJ45/RJ11</w:t>
            </w:r>
          </w:p>
          <w:p w:rsidR="008B42ED" w:rsidRPr="008B42ED" w:rsidRDefault="008B42ED" w:rsidP="00E77FA6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624C3">
              <w:t>Tester Kabli sieciowych RJ45/RJ11 + futerał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624C3">
              <w:t>Stacja Lutownicza ZD99 48W z regulacją temperatury 150°C do 450°C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624C3">
              <w:t>Trzecia Ręka z Lupą - podświetlenie LED - ZD-10MB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624C3">
              <w:t xml:space="preserve">Cyna z topnikiem w fiolkach 10g 1mm </w:t>
            </w:r>
            <w:r>
              <w:t>–</w:t>
            </w:r>
            <w:r w:rsidRPr="00B624C3">
              <w:t xml:space="preserve"> </w:t>
            </w:r>
            <w:proofErr w:type="spellStart"/>
            <w:r w:rsidRPr="00B624C3">
              <w:t>Cynel</w:t>
            </w:r>
            <w:proofErr w:type="spellEnd"/>
          </w:p>
          <w:p w:rsidR="008B42ED" w:rsidRPr="005846F6" w:rsidRDefault="008B42ED" w:rsidP="008B42ED"/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</w:p>
        </w:tc>
        <w:tc>
          <w:tcPr>
            <w:tcW w:w="2811" w:type="dxa"/>
            <w:shd w:val="clear" w:color="auto" w:fill="auto"/>
          </w:tcPr>
          <w:p w:rsidR="008B42ED" w:rsidRPr="005846F6" w:rsidRDefault="008B42ED" w:rsidP="008B42ED">
            <w:r w:rsidRPr="00BC1B67">
              <w:t>Kalafonia lutownicza do lutowania 40g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</w:p>
        </w:tc>
        <w:tc>
          <w:tcPr>
            <w:tcW w:w="2811" w:type="dxa"/>
            <w:shd w:val="clear" w:color="auto" w:fill="auto"/>
          </w:tcPr>
          <w:p w:rsidR="008B42ED" w:rsidRPr="005846F6" w:rsidRDefault="008B42ED" w:rsidP="008B42ED">
            <w:r w:rsidRPr="00BC1B67">
              <w:t>Lutownica przenośna na USB - 5V - 8W - do drobnych prac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 xml:space="preserve">AG Smar TF - </w:t>
            </w:r>
            <w:proofErr w:type="spellStart"/>
            <w:r w:rsidRPr="00BC1B67">
              <w:t>silnikon</w:t>
            </w:r>
            <w:proofErr w:type="spellEnd"/>
            <w:r w:rsidRPr="00BC1B67">
              <w:t xml:space="preserve"> + teflon (PTFE) - tubka 3.5g </w:t>
            </w:r>
            <w:r>
              <w:t>–</w:t>
            </w:r>
            <w:r w:rsidRPr="00BC1B67">
              <w:t xml:space="preserve"> </w:t>
            </w:r>
            <w:proofErr w:type="spellStart"/>
            <w:r w:rsidRPr="00BC1B67">
              <w:t>TermoPasty</w:t>
            </w:r>
            <w:proofErr w:type="spellEnd"/>
          </w:p>
          <w:p w:rsidR="008B42ED" w:rsidRPr="005846F6" w:rsidRDefault="008B42ED" w:rsidP="008B42ED"/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 xml:space="preserve">Kwas lutowniczy 50ml - z pędzelkiem - AG </w:t>
            </w:r>
            <w:proofErr w:type="spellStart"/>
            <w:r w:rsidRPr="00BC1B67">
              <w:t>Termopasty</w:t>
            </w:r>
            <w:proofErr w:type="spellEnd"/>
          </w:p>
          <w:p w:rsidR="008B42ED" w:rsidRPr="005846F6" w:rsidRDefault="008B42ED" w:rsidP="008B42ED"/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</w:p>
        </w:tc>
        <w:tc>
          <w:tcPr>
            <w:tcW w:w="2811" w:type="dxa"/>
            <w:shd w:val="clear" w:color="auto" w:fill="auto"/>
          </w:tcPr>
          <w:p w:rsidR="008B42ED" w:rsidRPr="005846F6" w:rsidRDefault="008B42ED" w:rsidP="008B42ED">
            <w:r w:rsidRPr="00BC1B67">
              <w:t xml:space="preserve">AG Pasta do lutowania </w:t>
            </w:r>
            <w:proofErr w:type="spellStart"/>
            <w:r w:rsidRPr="00BC1B67">
              <w:t>Easy</w:t>
            </w:r>
            <w:proofErr w:type="spellEnd"/>
            <w:r w:rsidRPr="00BC1B67">
              <w:t xml:space="preserve"> </w:t>
            </w:r>
            <w:proofErr w:type="spellStart"/>
            <w:r w:rsidRPr="00BC1B67">
              <w:t>print</w:t>
            </w:r>
            <w:proofErr w:type="spellEnd"/>
            <w:r w:rsidRPr="00BC1B67">
              <w:t xml:space="preserve"> - 1,4ml - pasta typu No </w:t>
            </w:r>
            <w:proofErr w:type="spellStart"/>
            <w:r w:rsidRPr="00BC1B67">
              <w:t>Clean</w:t>
            </w:r>
            <w:proofErr w:type="spellEnd"/>
            <w:r w:rsidRPr="00BC1B67">
              <w:t xml:space="preserve"> - SN62 PB36 AG2 </w:t>
            </w:r>
            <w:r>
              <w:t>–</w:t>
            </w:r>
            <w:r w:rsidRPr="00BC1B67">
              <w:t xml:space="preserve"> </w:t>
            </w:r>
            <w:proofErr w:type="spellStart"/>
            <w:r w:rsidRPr="00BC1B67">
              <w:t>TermoPasty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8B42ED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>Drut miedziany fi 0.1mm - rolka 12m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>Aerograf modelarski TG-138 - dysza 0,8 - pistolet malarsk</w:t>
            </w:r>
            <w:r>
              <w:t>i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>Zestaw szczoteczek do czyszczenia aerografu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>Epidian 53 100g - Klej Żywica Epoksydowa Epidian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 xml:space="preserve">Klej </w:t>
            </w:r>
            <w:proofErr w:type="spellStart"/>
            <w:r w:rsidRPr="00BC1B67">
              <w:t>Cyjanoakrylowy</w:t>
            </w:r>
            <w:proofErr w:type="spellEnd"/>
            <w:r w:rsidRPr="00BC1B67">
              <w:t xml:space="preserve"> Średni 20g - JOKER Modelarski Klej CA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>Mata modelarska A3 - samo-naprawcza mata do cięcia 300x450mm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 xml:space="preserve">Wyważarka DU-BRO - na śmigła z piastą 6mm - do DJI Phantom, </w:t>
            </w:r>
            <w:proofErr w:type="spellStart"/>
            <w:r w:rsidRPr="00BC1B67">
              <w:t>Hubsan</w:t>
            </w:r>
            <w:proofErr w:type="spellEnd"/>
            <w:r w:rsidRPr="00BC1B67">
              <w:t xml:space="preserve"> X4 Pro, </w:t>
            </w:r>
            <w:proofErr w:type="spellStart"/>
            <w:r w:rsidRPr="00BC1B67">
              <w:t>Splash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 xml:space="preserve">Tester akumulatorów </w:t>
            </w:r>
            <w:proofErr w:type="spellStart"/>
            <w:r w:rsidRPr="00BC1B67">
              <w:t>LiPo</w:t>
            </w:r>
            <w:proofErr w:type="spellEnd"/>
            <w:r w:rsidRPr="00BC1B67">
              <w:t xml:space="preserve"> 1S - JST/MOLEX/</w:t>
            </w:r>
            <w:proofErr w:type="spellStart"/>
            <w:r w:rsidRPr="00BC1B67">
              <w:t>mCPX</w:t>
            </w:r>
            <w:proofErr w:type="spellEnd"/>
            <w:r w:rsidRPr="00BC1B67">
              <w:t>/MCX - uniwersalny miernik akumulatorów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21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 xml:space="preserve">Miernik częstotliwości 20-75Hz - wyświetlacz LED 28mm </w:t>
            </w:r>
            <w:r>
              <w:t>–</w:t>
            </w:r>
            <w:r w:rsidRPr="00BC1B67">
              <w:t xml:space="preserve"> okrągły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C1B67">
              <w:t xml:space="preserve">Miernik do pomiaru mocy promieniowania nadajników - 1-8000Mhz - wyświetlacz OLED </w:t>
            </w:r>
            <w:r>
              <w:t>–</w:t>
            </w:r>
            <w:r w:rsidRPr="00BC1B67">
              <w:t xml:space="preserve"> regulowany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>Tester Serw FDSTV2 V2.1 - tester serw modelarskich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BC1B67">
              <w:t xml:space="preserve">Watt </w:t>
            </w:r>
            <w:proofErr w:type="spellStart"/>
            <w:r w:rsidRPr="00BC1B67">
              <w:t>Meter</w:t>
            </w:r>
            <w:proofErr w:type="spellEnd"/>
            <w:r w:rsidRPr="00BC1B67">
              <w:t xml:space="preserve"> 100A -60V - miernik energii i prądu oraz napięcia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4710DA">
              <w:t xml:space="preserve">Programator regulatora ESC - karta programowania </w:t>
            </w:r>
            <w:proofErr w:type="spellStart"/>
            <w:r w:rsidRPr="004710DA">
              <w:t>Favourite</w:t>
            </w:r>
            <w:proofErr w:type="spellEnd"/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26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DF47B6">
              <w:t>Klej modelarski EPOXY B&amp;K 5 minut 2x15ml - żywica Epoksydowa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DF47B6">
              <w:t xml:space="preserve">Zestaw kluczy precyzyjnych 7in1 (wkrętaków) </w:t>
            </w:r>
            <w:proofErr w:type="spellStart"/>
            <w:r w:rsidRPr="00DF47B6">
              <w:t>imbusowych</w:t>
            </w:r>
            <w:proofErr w:type="spellEnd"/>
            <w:r w:rsidRPr="00DF47B6">
              <w:t xml:space="preserve"> i nasadki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28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DF47B6">
              <w:t>Mini klucz nasadowy 4/5/5,5/7mm (na śrubę M2, M2,5, M3, M4)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DF47B6">
              <w:t xml:space="preserve">Mini szlifierka, </w:t>
            </w:r>
            <w:proofErr w:type="spellStart"/>
            <w:r w:rsidRPr="00DF47B6">
              <w:t>multiszlifierka</w:t>
            </w:r>
            <w:proofErr w:type="spellEnd"/>
            <w:r w:rsidRPr="00DF47B6">
              <w:t xml:space="preserve"> wielofunkcyjna TAGRED TA700</w:t>
            </w:r>
            <w:r>
              <w:t> </w:t>
            </w:r>
            <w:r w:rsidRPr="00DF47B6">
              <w:t>270W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proofErr w:type="spellStart"/>
            <w:r w:rsidRPr="00DF47B6">
              <w:t>Silverline</w:t>
            </w:r>
            <w:proofErr w:type="spellEnd"/>
            <w:r w:rsidRPr="00DF47B6">
              <w:t xml:space="preserve"> Zestaw skalpeli noż</w:t>
            </w:r>
            <w:r>
              <w:t>y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31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DF47B6">
              <w:t>ZESTAW NARZĘDZI MODELARSKICH HORNBY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32</w:t>
            </w:r>
          </w:p>
        </w:tc>
        <w:tc>
          <w:tcPr>
            <w:tcW w:w="2811" w:type="dxa"/>
            <w:shd w:val="clear" w:color="auto" w:fill="auto"/>
          </w:tcPr>
          <w:p w:rsidR="008B42ED" w:rsidRPr="00253A32" w:rsidRDefault="008B42ED" w:rsidP="00E77FA6">
            <w:pPr>
              <w:spacing w:line="225" w:lineRule="auto"/>
              <w:rPr>
                <w:b/>
              </w:rPr>
            </w:pPr>
            <w:r w:rsidRPr="00253A32">
              <w:rPr>
                <w:b/>
              </w:rPr>
              <w:t>pistolet do klejenia na gorąco</w:t>
            </w:r>
          </w:p>
          <w:p w:rsidR="00253A32" w:rsidRPr="00253A32" w:rsidRDefault="00253A32" w:rsidP="00253A32">
            <w:r w:rsidRPr="00253A32">
              <w:t xml:space="preserve">  Napięcie nominalne baterii: 3,7 V (prąd stały) </w:t>
            </w:r>
          </w:p>
          <w:p w:rsidR="00253A32" w:rsidRPr="00253A32" w:rsidRDefault="00253A32" w:rsidP="00253A32">
            <w:r w:rsidRPr="00253A32">
              <w:t xml:space="preserve">  Czas pracy: 30 min </w:t>
            </w:r>
          </w:p>
          <w:p w:rsidR="00253A32" w:rsidRPr="00253A32" w:rsidRDefault="00253A32" w:rsidP="00253A32">
            <w:r w:rsidRPr="00253A32">
              <w:t xml:space="preserve">  Temperatura topnienia: 170 °C </w:t>
            </w:r>
          </w:p>
          <w:p w:rsidR="00253A32" w:rsidRPr="00253A32" w:rsidRDefault="00253A32" w:rsidP="00253A32">
            <w:r w:rsidRPr="00253A32">
              <w:t xml:space="preserve">  Czas nagrzewania: 1 min </w:t>
            </w:r>
          </w:p>
          <w:p w:rsidR="00253A32" w:rsidRPr="00253A32" w:rsidRDefault="00253A32" w:rsidP="00253A32">
            <w:r w:rsidRPr="00253A32">
              <w:t xml:space="preserve">  Posuw kleju: 1,5 g/min </w:t>
            </w:r>
          </w:p>
          <w:p w:rsidR="00253A32" w:rsidRPr="00253A32" w:rsidRDefault="00253A32" w:rsidP="00253A32">
            <w:r w:rsidRPr="00253A32">
              <w:t xml:space="preserve">  Temperatura otoczenia robocza min.: 5 °C </w:t>
            </w:r>
          </w:p>
          <w:p w:rsidR="00253A32" w:rsidRPr="00253A32" w:rsidRDefault="00253A32" w:rsidP="00253A32">
            <w:r w:rsidRPr="00253A32">
              <w:t xml:space="preserve">  Temperatura otoczenia robocza maks.: 50 °C </w:t>
            </w:r>
          </w:p>
          <w:p w:rsidR="00253A32" w:rsidRPr="00253A32" w:rsidRDefault="00253A32" w:rsidP="00253A32">
            <w:r w:rsidRPr="00253A32">
              <w:t xml:space="preserve">  Temperatura otoczenia ładowania min.: 10°C </w:t>
            </w:r>
          </w:p>
          <w:p w:rsidR="00253A32" w:rsidRPr="00253A32" w:rsidRDefault="00253A32" w:rsidP="00253A32">
            <w:r w:rsidRPr="00253A32">
              <w:t xml:space="preserve">  Temperatura otoczenia ładowania maks.: 40°C </w:t>
            </w:r>
          </w:p>
          <w:p w:rsidR="00253A32" w:rsidRPr="00253A32" w:rsidRDefault="00253A32" w:rsidP="00253A32">
            <w:r w:rsidRPr="00253A32">
              <w:t xml:space="preserve">  Klasa ochrony: II </w:t>
            </w:r>
          </w:p>
          <w:p w:rsidR="00253A32" w:rsidRPr="00253A32" w:rsidRDefault="00253A32" w:rsidP="00253A32">
            <w:r w:rsidRPr="00253A32">
              <w:t xml:space="preserve">  Pojemność akumulatora: min. 1,5 Ah </w:t>
            </w:r>
          </w:p>
          <w:p w:rsidR="00253A32" w:rsidRPr="00253A32" w:rsidRDefault="00253A32" w:rsidP="00253A32">
            <w:r w:rsidRPr="00253A32">
              <w:t xml:space="preserve">  Rodzaj akumulatora: </w:t>
            </w:r>
            <w:proofErr w:type="spellStart"/>
            <w:r w:rsidRPr="00253A32">
              <w:t>litowo</w:t>
            </w:r>
            <w:proofErr w:type="spellEnd"/>
            <w:r w:rsidRPr="00253A32">
              <w:t>-jonowy lub równoważny</w:t>
            </w:r>
          </w:p>
          <w:p w:rsidR="00253A32" w:rsidRPr="00253A32" w:rsidRDefault="00253A32" w:rsidP="00253A32">
            <w:r w:rsidRPr="00253A32">
              <w:t xml:space="preserve">  Czas ładowania akumulatora: 3 h </w:t>
            </w:r>
          </w:p>
          <w:p w:rsidR="00253A32" w:rsidRPr="00253A32" w:rsidRDefault="00253A32" w:rsidP="00253A32">
            <w:r w:rsidRPr="00253A32">
              <w:t xml:space="preserve">  Długość przewodu ładowarki: min. 1,5 m </w:t>
            </w:r>
          </w:p>
          <w:p w:rsidR="00253A32" w:rsidRPr="00253A32" w:rsidRDefault="00253A32" w:rsidP="00253A32">
            <w:pPr>
              <w:spacing w:line="225" w:lineRule="auto"/>
            </w:pPr>
            <w:r w:rsidRPr="00253A32">
              <w:t>  Klasa ochrony ładowarki: II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253A32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</w:t>
            </w:r>
          </w:p>
        </w:tc>
        <w:tc>
          <w:tcPr>
            <w:tcW w:w="2811" w:type="dxa"/>
            <w:shd w:val="clear" w:color="auto" w:fill="auto"/>
          </w:tcPr>
          <w:p w:rsidR="008B42ED" w:rsidRDefault="008B42ED" w:rsidP="008B42ED">
            <w:r w:rsidRPr="00B624C3">
              <w:t>Meble (stoły warsztatowe specjalistyczne</w:t>
            </w:r>
            <w:r w:rsidR="00A649A8">
              <w:t xml:space="preserve"> do laboratorium technicznego</w:t>
            </w:r>
            <w:r w:rsidRPr="00B624C3">
              <w:t xml:space="preserve">), </w:t>
            </w:r>
          </w:p>
          <w:p w:rsidR="00A649A8" w:rsidRDefault="00A649A8" w:rsidP="008B42ED">
            <w:r>
              <w:t>- blat ze sklejki liściastej 30mm</w:t>
            </w:r>
            <w:r>
              <w:br/>
              <w:t>- z tyłu listwa ograniczająca wykonana ze sklejki 12mm</w:t>
            </w:r>
            <w:r>
              <w:br/>
              <w:t>- konstrukcja z profili 40x40mm, na stopkach poziomujących, malowana proszkowo w kolorystyce wg palety RAL</w:t>
            </w:r>
          </w:p>
          <w:p w:rsidR="00A649A8" w:rsidRDefault="00A649A8" w:rsidP="008B42ED">
            <w:r>
              <w:t>- z szafką z szufladami pod blatem</w:t>
            </w:r>
            <w:r>
              <w:br/>
              <w:t>- nośność stołu 1000kg</w:t>
            </w:r>
            <w:r>
              <w:br/>
              <w:t>- wymiary całkowite: 89x115x75cm (</w:t>
            </w:r>
            <w:proofErr w:type="spellStart"/>
            <w:r>
              <w:t>WxSxG</w:t>
            </w:r>
            <w:proofErr w:type="spellEnd"/>
            <w:r>
              <w:t>)</w:t>
            </w: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34</w:t>
            </w:r>
          </w:p>
        </w:tc>
        <w:tc>
          <w:tcPr>
            <w:tcW w:w="2811" w:type="dxa"/>
            <w:shd w:val="clear" w:color="auto" w:fill="auto"/>
          </w:tcPr>
          <w:p w:rsidR="00A649A8" w:rsidRPr="00A649A8" w:rsidRDefault="00A649A8" w:rsidP="00A649A8">
            <w:r w:rsidRPr="00B624C3">
              <w:t>rękawice robocze</w:t>
            </w:r>
            <w:r>
              <w:t xml:space="preserve"> - Zastosowanie: wszelkie lekkie prace wymagające precyzji, przemysł mechaniczny, samochodowy, hobby, wolny czas, ogrodnictwo, wystawiennictwo, budowa dekoracji, logistyka, sport, </w:t>
            </w:r>
            <w:r w:rsidRPr="00A649A8">
              <w:rPr>
                <w:rFonts w:ascii="Times New Roman" w:eastAsia="Times New Roman" w:hAnsi="Symbol" w:cs="Times New Roman"/>
                <w:sz w:val="24"/>
                <w:szCs w:val="24"/>
              </w:rPr>
              <w:t></w:t>
            </w:r>
            <w:r w:rsidRPr="00A64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649A8">
              <w:t xml:space="preserve">Rękawica zakończona elastycznym mankietem zapinanym na rzep </w:t>
            </w:r>
          </w:p>
          <w:p w:rsidR="008B42ED" w:rsidRPr="001B653D" w:rsidRDefault="00A649A8" w:rsidP="00A649A8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A649A8">
              <w:t>  Po odpowiednim doborze rozmiaru, rękawica idealnie przylega do dłoni, zapewniając znakomite wyczucie i precyzję</w:t>
            </w:r>
            <w:r>
              <w:t>. spełniają normy BHP: EN-420 ogólną.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49A8" w:rsidRPr="001B653D" w:rsidTr="00AE7BE3">
        <w:tc>
          <w:tcPr>
            <w:tcW w:w="529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</w:t>
            </w:r>
          </w:p>
        </w:tc>
        <w:tc>
          <w:tcPr>
            <w:tcW w:w="2811" w:type="dxa"/>
            <w:shd w:val="clear" w:color="auto" w:fill="auto"/>
          </w:tcPr>
          <w:p w:rsidR="00A649A8" w:rsidRPr="00B624C3" w:rsidRDefault="00A649A8" w:rsidP="00E77FA6">
            <w:pPr>
              <w:spacing w:line="225" w:lineRule="auto"/>
            </w:pPr>
            <w:r w:rsidRPr="00B624C3">
              <w:t>fartuchy ochronne</w:t>
            </w:r>
          </w:p>
        </w:tc>
        <w:tc>
          <w:tcPr>
            <w:tcW w:w="1461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1138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49A8" w:rsidRPr="001B653D" w:rsidTr="00AE7BE3">
        <w:tc>
          <w:tcPr>
            <w:tcW w:w="529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36</w:t>
            </w:r>
          </w:p>
        </w:tc>
        <w:tc>
          <w:tcPr>
            <w:tcW w:w="2811" w:type="dxa"/>
            <w:shd w:val="clear" w:color="auto" w:fill="auto"/>
          </w:tcPr>
          <w:p w:rsidR="00A649A8" w:rsidRPr="00B624C3" w:rsidRDefault="00A649A8" w:rsidP="00E77FA6">
            <w:pPr>
              <w:spacing w:line="225" w:lineRule="auto"/>
            </w:pPr>
            <w:r w:rsidRPr="00B624C3">
              <w:t>okulary ochronne</w:t>
            </w:r>
          </w:p>
        </w:tc>
        <w:tc>
          <w:tcPr>
            <w:tcW w:w="1461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22</w:t>
            </w:r>
          </w:p>
        </w:tc>
        <w:tc>
          <w:tcPr>
            <w:tcW w:w="1138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649A8" w:rsidRPr="001B653D" w:rsidTr="00AE7BE3">
        <w:tc>
          <w:tcPr>
            <w:tcW w:w="529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37</w:t>
            </w:r>
          </w:p>
        </w:tc>
        <w:tc>
          <w:tcPr>
            <w:tcW w:w="2811" w:type="dxa"/>
            <w:shd w:val="clear" w:color="auto" w:fill="auto"/>
          </w:tcPr>
          <w:p w:rsidR="00A649A8" w:rsidRPr="00A649A8" w:rsidRDefault="00A649A8" w:rsidP="00A649A8">
            <w:pPr>
              <w:pStyle w:val="NormalnyWeb"/>
              <w:spacing w:before="0" w:beforeAutospacing="0" w:after="0" w:afterAutospacing="0"/>
              <w:rPr>
                <w:rFonts w:ascii="Calibri" w:eastAsia="Calibri" w:hAnsi="Calibri" w:cs="Arial"/>
                <w:sz w:val="20"/>
                <w:szCs w:val="20"/>
              </w:rPr>
            </w:pPr>
            <w:r w:rsidRPr="00A649A8">
              <w:rPr>
                <w:rFonts w:ascii="Calibri" w:eastAsia="Calibri" w:hAnsi="Calibri" w:cs="Arial"/>
                <w:sz w:val="20"/>
                <w:szCs w:val="20"/>
              </w:rPr>
              <w:t>Apteczka Profesjonalna ścienna apteczka pierwszej pomocy - duża, kompleksowo wyposażona.</w:t>
            </w:r>
          </w:p>
          <w:p w:rsidR="00A649A8" w:rsidRPr="00A649A8" w:rsidRDefault="00A649A8" w:rsidP="00A649A8">
            <w:r w:rsidRPr="00A649A8">
              <w:t>Wykonana z blachy stalowej malowanej farbą proszkową, wypalaną w kolorze białym.</w:t>
            </w:r>
          </w:p>
          <w:p w:rsidR="00A649A8" w:rsidRPr="00A649A8" w:rsidRDefault="00A649A8" w:rsidP="00A649A8">
            <w:r w:rsidRPr="00A649A8">
              <w:t>Wyposażenie apteczki wyprodukowano zgodnie z normami UE: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plaster z opatrunkiem 6 x 10cm (8szt)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plaster na szpulce 5m x 2,5cm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zestaw plastrów 4 rodzaje (20szt/1 opak.)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bandaż elastyczny 4m x 6cm (2szt)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bandaż elastyczny 4m x 8cm (2szt)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 xml:space="preserve">rękawiczki jednorazowe winylowe 4 </w:t>
            </w:r>
            <w:proofErr w:type="spellStart"/>
            <w:r w:rsidRPr="00A649A8">
              <w:t>szt</w:t>
            </w:r>
            <w:proofErr w:type="spellEnd"/>
            <w:r w:rsidRPr="00A649A8">
              <w:t xml:space="preserve"> (2 pary)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chusta opatrunkowa 60 x 80cm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zimny kompres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 xml:space="preserve">chusta z </w:t>
            </w:r>
            <w:proofErr w:type="spellStart"/>
            <w:r w:rsidRPr="00A649A8">
              <w:t>flizeliny</w:t>
            </w:r>
            <w:proofErr w:type="spellEnd"/>
            <w:r w:rsidRPr="00A649A8">
              <w:t xml:space="preserve"> 20cm x 30cm (5szt - 1 </w:t>
            </w:r>
            <w:proofErr w:type="spellStart"/>
            <w:r w:rsidRPr="00A649A8">
              <w:t>op</w:t>
            </w:r>
            <w:proofErr w:type="spellEnd"/>
            <w:r w:rsidRPr="00A649A8">
              <w:t>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bandaż z kompresem (opatrunek indywidualny) 6 x 8cm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 xml:space="preserve">bandaż z kompresem (opatrunek </w:t>
            </w:r>
            <w:r w:rsidRPr="00A649A8">
              <w:lastRenderedPageBreak/>
              <w:t>indywidualny) 6 x 10cm (3szt)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 xml:space="preserve">bandaż z kompresem (opatrunek indywidualny) 10 x 12cm (1 </w:t>
            </w:r>
            <w:proofErr w:type="spellStart"/>
            <w:r w:rsidRPr="00A649A8">
              <w:t>szt</w:t>
            </w:r>
            <w:proofErr w:type="spellEnd"/>
            <w:r w:rsidRPr="00A649A8">
              <w:t>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kompres gazowy na rany (6szt/3 opak.)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kompres na oko 5 x 7,5cm (2szt)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chusta trójkątna (2szt)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koc termiczny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nożyczki (1szt)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worek foliowy (2szt)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instrukcja udzielania pierwszej pomocy</w:t>
            </w:r>
          </w:p>
          <w:p w:rsidR="00A649A8" w:rsidRPr="00A649A8" w:rsidRDefault="00A649A8" w:rsidP="00A649A8">
            <w:pPr>
              <w:numPr>
                <w:ilvl w:val="0"/>
                <w:numId w:val="3"/>
              </w:numPr>
              <w:textAlignment w:val="baseline"/>
            </w:pPr>
            <w:r w:rsidRPr="00A649A8">
              <w:t>ustnik do sztucznego oddychania</w:t>
            </w:r>
          </w:p>
          <w:p w:rsidR="00A649A8" w:rsidRPr="00A649A8" w:rsidRDefault="00A649A8" w:rsidP="00A649A8">
            <w:pPr>
              <w:spacing w:before="100" w:beforeAutospacing="1" w:after="100" w:afterAutospacing="1"/>
            </w:pPr>
            <w:r w:rsidRPr="00A649A8">
              <w:t>Wymiary:</w:t>
            </w:r>
            <w:r>
              <w:t xml:space="preserve"> </w:t>
            </w:r>
            <w:r w:rsidRPr="00A649A8">
              <w:t>ok. 38-23-12,5 cm</w:t>
            </w:r>
          </w:p>
          <w:p w:rsidR="00A649A8" w:rsidRPr="00B624C3" w:rsidRDefault="00A649A8" w:rsidP="00E77FA6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A649A8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1138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649A8" w:rsidRPr="001B653D" w:rsidRDefault="00A649A8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7BE3" w:rsidRPr="001B653D" w:rsidTr="00AE7BE3">
        <w:tc>
          <w:tcPr>
            <w:tcW w:w="5823" w:type="dxa"/>
            <w:gridSpan w:val="4"/>
            <w:shd w:val="clear" w:color="auto" w:fill="auto"/>
          </w:tcPr>
          <w:p w:rsid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RAZEM</w:t>
            </w:r>
          </w:p>
          <w:p w:rsidR="00AE7BE3" w:rsidRP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8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Oświadczam, że usługa/dostawa będzie realizowana zgodnie z warunkami określonymi w zaproszeniu do składania ofert,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Oświadczam, że zapoznałem/łam się z warunkami zawartymi z zaproszeniu do składania ofert i akceptuję je bez zastrzeżeń.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Cena oferty zawiera wszystkie koszty wykonania zamówienia</w:t>
      </w:r>
      <w:r w:rsidR="00863ADF">
        <w:rPr>
          <w:rFonts w:ascii="Century Gothic" w:hAnsi="Century Gothic"/>
          <w:sz w:val="22"/>
          <w:szCs w:val="22"/>
        </w:rPr>
        <w:t xml:space="preserve"> łącznie z transportem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863ADF" w:rsidRDefault="00863ADF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 Okres gwarancji wynosi nie mniej niż 12 miesięcy</w:t>
      </w:r>
    </w:p>
    <w:p w:rsidR="00253A32" w:rsidRPr="00863ADF" w:rsidRDefault="00863ADF" w:rsidP="008B42ED">
      <w:pPr>
        <w:spacing w:line="225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253A32" w:rsidRPr="00863ADF">
        <w:rPr>
          <w:rFonts w:ascii="Century Gothic" w:hAnsi="Century Gothic"/>
          <w:b/>
          <w:sz w:val="22"/>
          <w:szCs w:val="22"/>
        </w:rPr>
        <w:t>. Realizacja zamówienia nastąpi do 30.06.2018 r.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………………………………..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(miejscowość i data)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(podpis i pieczęć)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6B400A" w:rsidRDefault="006B400A"/>
    <w:sectPr w:rsidR="006B40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48" w:rsidRDefault="00E91148" w:rsidP="008B42ED">
      <w:r>
        <w:separator/>
      </w:r>
    </w:p>
  </w:endnote>
  <w:endnote w:type="continuationSeparator" w:id="0">
    <w:p w:rsidR="00E91148" w:rsidRDefault="00E91148" w:rsidP="008B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48" w:rsidRDefault="00E91148" w:rsidP="008B42ED">
      <w:r>
        <w:separator/>
      </w:r>
    </w:p>
  </w:footnote>
  <w:footnote w:type="continuationSeparator" w:id="0">
    <w:p w:rsidR="00E91148" w:rsidRDefault="00E91148" w:rsidP="008B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D" w:rsidRDefault="008B42ED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C59"/>
    <w:multiLevelType w:val="hybridMultilevel"/>
    <w:tmpl w:val="5C8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24C"/>
    <w:multiLevelType w:val="multilevel"/>
    <w:tmpl w:val="4E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F5EB1"/>
    <w:multiLevelType w:val="multilevel"/>
    <w:tmpl w:val="DD4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D"/>
    <w:rsid w:val="00253A32"/>
    <w:rsid w:val="006B400A"/>
    <w:rsid w:val="00843BA4"/>
    <w:rsid w:val="00863ADF"/>
    <w:rsid w:val="008B42ED"/>
    <w:rsid w:val="00A649A8"/>
    <w:rsid w:val="00AE7BE3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0CA4"/>
  <w15:chartTrackingRefBased/>
  <w15:docId w15:val="{F2BD2BB6-34C3-4CC6-B592-492BB28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4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3</cp:revision>
  <dcterms:created xsi:type="dcterms:W3CDTF">2018-06-20T08:47:00Z</dcterms:created>
  <dcterms:modified xsi:type="dcterms:W3CDTF">2018-06-20T10:19:00Z</dcterms:modified>
</cp:coreProperties>
</file>